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F7E14" w14:textId="5580C091" w:rsidR="00013E1B" w:rsidRPr="00471757" w:rsidRDefault="00927EF8" w:rsidP="00471757">
      <w:pPr>
        <w:pStyle w:val="Sinespaciado"/>
        <w:numPr>
          <w:ilvl w:val="0"/>
          <w:numId w:val="40"/>
        </w:numPr>
        <w:rPr>
          <w:rFonts w:ascii="Arial" w:hAnsi="Arial" w:cs="Arial"/>
          <w:b/>
        </w:rPr>
      </w:pPr>
      <w:r w:rsidRPr="00471757">
        <w:rPr>
          <w:rFonts w:ascii="Arial" w:hAnsi="Arial" w:cs="Arial"/>
          <w:b/>
        </w:rPr>
        <w:t>Objetivo</w:t>
      </w:r>
    </w:p>
    <w:p w14:paraId="010E18F4" w14:textId="3C931907" w:rsidR="00927EF8" w:rsidRPr="00615A2D" w:rsidRDefault="00927EF8" w:rsidP="005B6E24">
      <w:pPr>
        <w:spacing w:after="0" w:line="240" w:lineRule="auto"/>
        <w:jc w:val="both"/>
        <w:rPr>
          <w:rFonts w:ascii="Arial" w:hAnsi="Arial" w:cs="Arial"/>
        </w:rPr>
      </w:pPr>
    </w:p>
    <w:p w14:paraId="72340100" w14:textId="08FC9FBA" w:rsidR="00872D70" w:rsidRPr="00915DAD" w:rsidRDefault="00A822CF" w:rsidP="00872D70">
      <w:pPr>
        <w:pStyle w:val="HTMLconformatoprevio"/>
        <w:shd w:val="clear" w:color="auto" w:fill="FFFFFF" w:themeFill="background1"/>
        <w:jc w:val="both"/>
        <w:rPr>
          <w:rFonts w:ascii="Arial" w:hAnsi="Arial" w:cs="Arial"/>
          <w:sz w:val="22"/>
          <w:szCs w:val="22"/>
        </w:rPr>
      </w:pPr>
      <w:r w:rsidRPr="00915DAD">
        <w:rPr>
          <w:rFonts w:ascii="Arial" w:hAnsi="Arial" w:cs="Arial"/>
          <w:sz w:val="22"/>
          <w:szCs w:val="22"/>
        </w:rPr>
        <w:t>Definir</w:t>
      </w:r>
      <w:r w:rsidR="003C054A" w:rsidRPr="00915DAD">
        <w:rPr>
          <w:rFonts w:ascii="Arial" w:hAnsi="Arial" w:cs="Arial"/>
          <w:sz w:val="22"/>
          <w:szCs w:val="22"/>
        </w:rPr>
        <w:t xml:space="preserve"> </w:t>
      </w:r>
      <w:r w:rsidR="00530552" w:rsidRPr="00915DAD">
        <w:rPr>
          <w:rFonts w:ascii="Arial" w:hAnsi="Arial" w:cs="Arial"/>
          <w:sz w:val="22"/>
          <w:szCs w:val="22"/>
        </w:rPr>
        <w:t>las actividades</w:t>
      </w:r>
      <w:r w:rsidRPr="00915DAD">
        <w:rPr>
          <w:rFonts w:ascii="Arial" w:hAnsi="Arial" w:cs="Arial"/>
          <w:sz w:val="22"/>
          <w:szCs w:val="22"/>
        </w:rPr>
        <w:t xml:space="preserve"> </w:t>
      </w:r>
      <w:r w:rsidR="00872D70" w:rsidRPr="00915DAD">
        <w:rPr>
          <w:rFonts w:ascii="Arial" w:hAnsi="Arial" w:cs="Arial"/>
          <w:sz w:val="22"/>
          <w:szCs w:val="22"/>
        </w:rPr>
        <w:t>para la</w:t>
      </w:r>
      <w:r w:rsidR="00290D89">
        <w:rPr>
          <w:rFonts w:ascii="Arial" w:hAnsi="Arial" w:cs="Arial"/>
          <w:sz w:val="22"/>
          <w:szCs w:val="22"/>
        </w:rPr>
        <w:t xml:space="preserve"> realización y recepción de </w:t>
      </w:r>
      <w:r w:rsidR="00872D70" w:rsidRPr="00915DAD">
        <w:rPr>
          <w:rFonts w:ascii="Arial" w:hAnsi="Arial" w:cs="Arial"/>
          <w:sz w:val="22"/>
          <w:szCs w:val="22"/>
        </w:rPr>
        <w:t>solicitud</w:t>
      </w:r>
      <w:r w:rsidR="005B263C">
        <w:rPr>
          <w:rFonts w:ascii="Arial" w:hAnsi="Arial" w:cs="Arial"/>
          <w:sz w:val="22"/>
          <w:szCs w:val="22"/>
        </w:rPr>
        <w:t xml:space="preserve">es </w:t>
      </w:r>
      <w:r w:rsidR="00B67521" w:rsidRPr="00DE1F8B">
        <w:rPr>
          <w:rFonts w:ascii="Arial" w:hAnsi="Arial" w:cs="Arial"/>
          <w:sz w:val="22"/>
          <w:szCs w:val="22"/>
        </w:rPr>
        <w:t xml:space="preserve">a </w:t>
      </w:r>
      <w:r w:rsidR="00CC28D2" w:rsidRPr="00DE1F8B">
        <w:rPr>
          <w:rFonts w:ascii="Arial" w:hAnsi="Arial" w:cs="Arial"/>
          <w:sz w:val="22"/>
          <w:szCs w:val="22"/>
        </w:rPr>
        <w:t>l</w:t>
      </w:r>
      <w:r w:rsidR="00271243">
        <w:rPr>
          <w:rFonts w:ascii="Arial" w:hAnsi="Arial" w:cs="Arial"/>
          <w:sz w:val="22"/>
          <w:szCs w:val="22"/>
        </w:rPr>
        <w:t>o</w:t>
      </w:r>
      <w:r w:rsidR="00CC28D2" w:rsidRPr="00DE1F8B">
        <w:rPr>
          <w:rFonts w:ascii="Arial" w:hAnsi="Arial" w:cs="Arial"/>
          <w:sz w:val="22"/>
          <w:szCs w:val="22"/>
        </w:rPr>
        <w:t xml:space="preserve">s </w:t>
      </w:r>
      <w:r w:rsidR="00271243">
        <w:rPr>
          <w:rFonts w:ascii="Arial" w:hAnsi="Arial" w:cs="Arial"/>
          <w:sz w:val="22"/>
          <w:szCs w:val="22"/>
        </w:rPr>
        <w:t xml:space="preserve">requerimientos </w:t>
      </w:r>
      <w:r w:rsidR="00CC28D2" w:rsidRPr="00DE1F8B">
        <w:rPr>
          <w:rFonts w:ascii="Arial" w:hAnsi="Arial" w:cs="Arial"/>
          <w:sz w:val="22"/>
          <w:szCs w:val="22"/>
        </w:rPr>
        <w:t xml:space="preserve">de tipo </w:t>
      </w:r>
      <w:r w:rsidR="00C140F1" w:rsidRPr="00DE1F8B">
        <w:rPr>
          <w:rFonts w:ascii="Arial" w:hAnsi="Arial" w:cs="Arial"/>
          <w:sz w:val="22"/>
          <w:szCs w:val="22"/>
        </w:rPr>
        <w:t>geográfico</w:t>
      </w:r>
      <w:r w:rsidR="00290D89">
        <w:rPr>
          <w:rFonts w:ascii="Arial" w:hAnsi="Arial" w:cs="Arial"/>
          <w:sz w:val="22"/>
          <w:szCs w:val="22"/>
        </w:rPr>
        <w:t>,</w:t>
      </w:r>
      <w:r w:rsidR="00C140F1" w:rsidRPr="00DE1F8B">
        <w:rPr>
          <w:rFonts w:ascii="Arial" w:hAnsi="Arial" w:cs="Arial"/>
          <w:sz w:val="22"/>
          <w:szCs w:val="22"/>
        </w:rPr>
        <w:t xml:space="preserve"> </w:t>
      </w:r>
      <w:r w:rsidR="00DF1460">
        <w:rPr>
          <w:rFonts w:ascii="Arial" w:hAnsi="Arial" w:cs="Arial"/>
          <w:sz w:val="22"/>
          <w:szCs w:val="22"/>
        </w:rPr>
        <w:t>con el fin de dar respuestas con calidad y oportunidad a nivel interno y externo de la Secretaria Distrital de Integración Social.</w:t>
      </w:r>
    </w:p>
    <w:p w14:paraId="16FE4E70" w14:textId="77777777" w:rsidR="00BE3FB4" w:rsidRPr="00615A2D" w:rsidRDefault="00BE3FB4" w:rsidP="00A822CF">
      <w:pPr>
        <w:shd w:val="clear" w:color="auto" w:fill="FFFFFF" w:themeFill="background1"/>
        <w:spacing w:after="0" w:line="240" w:lineRule="auto"/>
        <w:jc w:val="both"/>
        <w:rPr>
          <w:rFonts w:ascii="Arial" w:hAnsi="Arial" w:cs="Arial"/>
        </w:rPr>
      </w:pPr>
    </w:p>
    <w:p w14:paraId="14DFED95" w14:textId="5EC67F16" w:rsidR="00927EF8" w:rsidRDefault="00927EF8" w:rsidP="00471757">
      <w:pPr>
        <w:pStyle w:val="Prrafodelista"/>
        <w:numPr>
          <w:ilvl w:val="0"/>
          <w:numId w:val="40"/>
        </w:numPr>
        <w:spacing w:after="0" w:line="240" w:lineRule="auto"/>
        <w:jc w:val="both"/>
        <w:rPr>
          <w:rFonts w:ascii="Arial" w:hAnsi="Arial" w:cs="Arial"/>
          <w:b/>
        </w:rPr>
      </w:pPr>
      <w:r w:rsidRPr="00471757">
        <w:rPr>
          <w:rFonts w:ascii="Arial" w:hAnsi="Arial" w:cs="Arial"/>
          <w:b/>
        </w:rPr>
        <w:t>Glosario</w:t>
      </w:r>
    </w:p>
    <w:p w14:paraId="37B41882" w14:textId="77777777" w:rsidR="003E1006" w:rsidRDefault="003E1006" w:rsidP="003E1006">
      <w:pPr>
        <w:spacing w:after="0" w:line="240" w:lineRule="auto"/>
        <w:ind w:left="360"/>
        <w:jc w:val="both"/>
        <w:rPr>
          <w:rFonts w:ascii="Arial" w:hAnsi="Arial" w:cs="Arial"/>
          <w:b/>
        </w:rPr>
      </w:pPr>
    </w:p>
    <w:p w14:paraId="7EB9F5DF" w14:textId="77777777" w:rsidR="00FA4521" w:rsidRPr="003E1006" w:rsidRDefault="00FA4521" w:rsidP="00FA4521">
      <w:pPr>
        <w:spacing w:after="0" w:line="240" w:lineRule="auto"/>
        <w:jc w:val="both"/>
        <w:rPr>
          <w:rFonts w:ascii="Arial" w:hAnsi="Arial" w:cs="Arial"/>
        </w:rPr>
      </w:pPr>
      <w:r>
        <w:rPr>
          <w:rFonts w:ascii="Arial" w:hAnsi="Arial" w:cs="Arial"/>
        </w:rPr>
        <w:t>Se presentan a continuación términos utilizados en el desarrollo del procedimiento y aquellos que podrían requerirse al momento de generar los requerimientos geográficos:</w:t>
      </w:r>
    </w:p>
    <w:p w14:paraId="3F1A74AE" w14:textId="77777777" w:rsidR="00FA4521" w:rsidRPr="00615A2D" w:rsidRDefault="00FA4521" w:rsidP="00FA4521">
      <w:pPr>
        <w:pStyle w:val="Sangradetextonormal"/>
        <w:ind w:left="0" w:right="-29"/>
        <w:rPr>
          <w:rFonts w:ascii="Arial" w:hAnsi="Arial" w:cs="Arial"/>
          <w:color w:val="auto"/>
          <w:szCs w:val="22"/>
        </w:rPr>
      </w:pPr>
    </w:p>
    <w:p w14:paraId="74FB1D09" w14:textId="77777777" w:rsidR="00FA4521" w:rsidRPr="00820F52" w:rsidRDefault="00FA4521" w:rsidP="008103C4">
      <w:pPr>
        <w:pStyle w:val="Prrafodelista"/>
        <w:spacing w:after="0" w:line="240" w:lineRule="auto"/>
        <w:ind w:left="0"/>
        <w:jc w:val="both"/>
        <w:rPr>
          <w:rFonts w:ascii="Arial" w:hAnsi="Arial" w:cs="Arial"/>
        </w:rPr>
      </w:pPr>
      <w:r>
        <w:rPr>
          <w:rFonts w:ascii="Arial" w:hAnsi="Arial" w:cs="Arial"/>
          <w:b/>
        </w:rPr>
        <w:t>Barrio c</w:t>
      </w:r>
      <w:r w:rsidRPr="00DE1F8B">
        <w:rPr>
          <w:rFonts w:ascii="Arial" w:hAnsi="Arial" w:cs="Arial"/>
          <w:b/>
        </w:rPr>
        <w:t>omún:</w:t>
      </w:r>
      <w:r w:rsidRPr="00DE1F8B">
        <w:rPr>
          <w:rFonts w:ascii="Arial" w:hAnsi="Arial" w:cs="Arial"/>
        </w:rPr>
        <w:t xml:space="preserve"> </w:t>
      </w:r>
      <w:r>
        <w:rPr>
          <w:rFonts w:ascii="Arial" w:hAnsi="Arial" w:cs="Arial"/>
          <w:color w:val="000000"/>
          <w:shd w:val="clear" w:color="auto" w:fill="FFFFFF"/>
        </w:rPr>
        <w:t>o</w:t>
      </w:r>
      <w:r w:rsidRPr="00820F52">
        <w:rPr>
          <w:rFonts w:ascii="Arial" w:hAnsi="Arial" w:cs="Arial"/>
          <w:color w:val="000000"/>
          <w:shd w:val="clear" w:color="auto" w:fill="FFFFFF"/>
        </w:rPr>
        <w:t xml:space="preserve">bjeto geográfico </w:t>
      </w:r>
      <w:r>
        <w:rPr>
          <w:rFonts w:ascii="Arial" w:hAnsi="Arial" w:cs="Arial"/>
          <w:color w:val="000000"/>
          <w:shd w:val="clear" w:color="auto" w:fill="FFFFFF"/>
        </w:rPr>
        <w:t xml:space="preserve">que </w:t>
      </w:r>
      <w:r w:rsidRPr="00820F52">
        <w:rPr>
          <w:rFonts w:ascii="Arial" w:hAnsi="Arial" w:cs="Arial"/>
          <w:color w:val="000000"/>
          <w:shd w:val="clear" w:color="auto" w:fill="FFFFFF"/>
        </w:rPr>
        <w:t xml:space="preserve">delimita el terreno en conformidad al conocimiento de la población con el fin de tener la información de los nombres y límites geográficos entre barrios, actualizado en terreno o por análisis espacial, realizado por la Secretaría Distrital de Integración Social, con un cubrimiento de la ciudad de Bogotá. </w:t>
      </w:r>
      <w:r>
        <w:rPr>
          <w:rStyle w:val="Refdenotaalpie"/>
          <w:rFonts w:ascii="Arial" w:hAnsi="Arial" w:cs="Arial"/>
          <w:color w:val="000000"/>
          <w:shd w:val="clear" w:color="auto" w:fill="FFFFFF"/>
        </w:rPr>
        <w:footnoteReference w:id="1"/>
      </w:r>
    </w:p>
    <w:p w14:paraId="6095DCB3" w14:textId="77777777" w:rsidR="00FA4521" w:rsidRPr="00DE1F8B" w:rsidRDefault="00FA4521" w:rsidP="008103C4">
      <w:pPr>
        <w:pStyle w:val="Prrafodelista"/>
        <w:spacing w:after="0" w:line="240" w:lineRule="auto"/>
        <w:ind w:left="0"/>
        <w:jc w:val="both"/>
        <w:rPr>
          <w:rFonts w:ascii="Arial" w:hAnsi="Arial" w:cs="Arial"/>
        </w:rPr>
      </w:pPr>
    </w:p>
    <w:p w14:paraId="7040B7BC" w14:textId="77777777" w:rsidR="00FA4521" w:rsidRDefault="00FA4521" w:rsidP="008103C4">
      <w:pPr>
        <w:pStyle w:val="Prrafodelista"/>
        <w:spacing w:after="0" w:line="240" w:lineRule="auto"/>
        <w:ind w:left="0"/>
        <w:jc w:val="both"/>
        <w:rPr>
          <w:rFonts w:ascii="Arial" w:hAnsi="Arial" w:cs="Arial"/>
        </w:rPr>
      </w:pPr>
      <w:r>
        <w:rPr>
          <w:rFonts w:ascii="Arial" w:hAnsi="Arial" w:cs="Arial"/>
          <w:b/>
        </w:rPr>
        <w:t>Base de datos e</w:t>
      </w:r>
      <w:r w:rsidRPr="00DE1F8B">
        <w:rPr>
          <w:rFonts w:ascii="Arial" w:hAnsi="Arial" w:cs="Arial"/>
          <w:b/>
        </w:rPr>
        <w:t>spacial:</w:t>
      </w:r>
      <w:r>
        <w:rPr>
          <w:rFonts w:ascii="Arial" w:hAnsi="Arial" w:cs="Arial"/>
        </w:rPr>
        <w:t xml:space="preserve"> e</w:t>
      </w:r>
      <w:r w:rsidRPr="00DE1F8B">
        <w:rPr>
          <w:rFonts w:ascii="Arial" w:hAnsi="Arial" w:cs="Arial"/>
        </w:rPr>
        <w:t>s una base de datos que se ha optimizado para almacenar y consultar datos que representa los objetos definidos en un espacio geométrico. Las bases de datos espaciales permiten representar objetos geométricos simples, tales como puntos, líneas y polígonos o estructuras más complejas, tales como objetos en tres dimensiones, coberturas topológicas, redes lineales, etc.</w:t>
      </w:r>
      <w:r>
        <w:rPr>
          <w:rStyle w:val="Refdenotaalpie"/>
          <w:rFonts w:ascii="Arial" w:hAnsi="Arial" w:cs="Arial"/>
        </w:rPr>
        <w:footnoteReference w:id="2"/>
      </w:r>
    </w:p>
    <w:p w14:paraId="7DD59909" w14:textId="77777777" w:rsidR="00FA4521" w:rsidRPr="00DE1F8B" w:rsidRDefault="00FA4521" w:rsidP="008103C4">
      <w:pPr>
        <w:spacing w:after="0" w:line="240" w:lineRule="auto"/>
        <w:jc w:val="both"/>
        <w:rPr>
          <w:rFonts w:ascii="Arial" w:hAnsi="Arial" w:cs="Arial"/>
          <w:b/>
        </w:rPr>
      </w:pPr>
    </w:p>
    <w:p w14:paraId="065CE449" w14:textId="77777777" w:rsidR="00FA4521" w:rsidRDefault="00FA4521" w:rsidP="008103C4">
      <w:pPr>
        <w:pStyle w:val="Prrafodelista"/>
        <w:spacing w:after="0" w:line="240" w:lineRule="auto"/>
        <w:ind w:left="0"/>
        <w:jc w:val="both"/>
        <w:rPr>
          <w:rFonts w:ascii="Arial" w:hAnsi="Arial" w:cs="Arial"/>
        </w:rPr>
      </w:pPr>
      <w:r w:rsidRPr="00DE1F8B">
        <w:rPr>
          <w:rFonts w:ascii="Arial" w:hAnsi="Arial" w:cs="Arial"/>
          <w:b/>
        </w:rPr>
        <w:t>Cartografía:</w:t>
      </w:r>
      <w:r>
        <w:rPr>
          <w:rFonts w:ascii="Arial" w:hAnsi="Arial" w:cs="Arial"/>
        </w:rPr>
        <w:t xml:space="preserve"> e</w:t>
      </w:r>
      <w:r w:rsidRPr="00DE1F8B">
        <w:rPr>
          <w:rFonts w:ascii="Arial" w:hAnsi="Arial" w:cs="Arial"/>
        </w:rPr>
        <w:t>s la ciencia que se encarga de reunir y analizar medidas y datos de áreas de la Tierra, para representarlas gráficamente en un mapa o un plano.</w:t>
      </w:r>
    </w:p>
    <w:p w14:paraId="34AE7B4B" w14:textId="77777777" w:rsidR="00FA4521" w:rsidRPr="00DE1F8B" w:rsidRDefault="00FA4521" w:rsidP="008103C4">
      <w:pPr>
        <w:spacing w:after="0" w:line="240" w:lineRule="auto"/>
        <w:jc w:val="both"/>
        <w:rPr>
          <w:rFonts w:ascii="Arial" w:hAnsi="Arial" w:cs="Arial"/>
        </w:rPr>
      </w:pPr>
    </w:p>
    <w:p w14:paraId="24BCBD9F" w14:textId="77777777" w:rsidR="00FA4521" w:rsidRDefault="00FA4521" w:rsidP="008103C4">
      <w:pPr>
        <w:pStyle w:val="Prrafodelista"/>
        <w:spacing w:after="0" w:line="240" w:lineRule="auto"/>
        <w:ind w:left="0"/>
        <w:jc w:val="both"/>
        <w:rPr>
          <w:rFonts w:ascii="Arial" w:hAnsi="Arial" w:cs="Arial"/>
        </w:rPr>
      </w:pPr>
      <w:r>
        <w:rPr>
          <w:rFonts w:ascii="Arial" w:hAnsi="Arial" w:cs="Arial"/>
          <w:b/>
        </w:rPr>
        <w:t>Escala c</w:t>
      </w:r>
      <w:r w:rsidRPr="00DE1F8B">
        <w:rPr>
          <w:rFonts w:ascii="Arial" w:hAnsi="Arial" w:cs="Arial"/>
          <w:b/>
        </w:rPr>
        <w:t>artográfica:</w:t>
      </w:r>
      <w:r>
        <w:rPr>
          <w:rFonts w:ascii="Arial" w:hAnsi="Arial" w:cs="Arial"/>
        </w:rPr>
        <w:t xml:space="preserve"> l</w:t>
      </w:r>
      <w:r w:rsidRPr="00DE1F8B">
        <w:rPr>
          <w:rFonts w:ascii="Arial" w:hAnsi="Arial" w:cs="Arial"/>
        </w:rPr>
        <w:t>a escala del mapa se define como la relación de proporcionalidad que existe entre una distancia medida en el terreno y su correspondiente medida en el mapa. Los usos para los cuales está designado un mapa, determinan directamente la escala del mismo, puesto que la escala determina la cantidad de detalle que debe mostrarse.</w:t>
      </w:r>
    </w:p>
    <w:p w14:paraId="77C33A46" w14:textId="77777777" w:rsidR="00FA4521" w:rsidRPr="00DE1F8B" w:rsidRDefault="00FA4521" w:rsidP="008103C4">
      <w:pPr>
        <w:spacing w:after="0" w:line="240" w:lineRule="auto"/>
        <w:jc w:val="both"/>
        <w:rPr>
          <w:rFonts w:ascii="Arial" w:hAnsi="Arial" w:cs="Arial"/>
        </w:rPr>
      </w:pPr>
    </w:p>
    <w:p w14:paraId="179F9481" w14:textId="0447613B" w:rsidR="00FA4521" w:rsidRDefault="00FA4521" w:rsidP="008103C4">
      <w:pPr>
        <w:pStyle w:val="Prrafodelista"/>
        <w:spacing w:after="0" w:line="240" w:lineRule="auto"/>
        <w:ind w:left="0"/>
        <w:jc w:val="both"/>
        <w:rPr>
          <w:rFonts w:ascii="Arial" w:hAnsi="Arial" w:cs="Arial"/>
        </w:rPr>
      </w:pPr>
      <w:r w:rsidRPr="00DE1F8B">
        <w:rPr>
          <w:rFonts w:ascii="Arial" w:hAnsi="Arial" w:cs="Arial"/>
          <w:b/>
        </w:rPr>
        <w:t>Georreferenciación:</w:t>
      </w:r>
      <w:r>
        <w:rPr>
          <w:rFonts w:ascii="Arial" w:hAnsi="Arial" w:cs="Arial"/>
        </w:rPr>
        <w:t xml:space="preserve"> e</w:t>
      </w:r>
      <w:r w:rsidRPr="00DE1F8B">
        <w:rPr>
          <w:rFonts w:ascii="Arial" w:hAnsi="Arial" w:cs="Arial"/>
        </w:rPr>
        <w:t>s la determinación de la localización de un objeto dentro de un sistema de coordenadas conocido.</w:t>
      </w:r>
    </w:p>
    <w:p w14:paraId="6C49BC3B" w14:textId="77777777" w:rsidR="00FA4521" w:rsidRPr="00FA4521" w:rsidRDefault="00FA4521" w:rsidP="008103C4">
      <w:pPr>
        <w:pStyle w:val="Prrafodelista"/>
        <w:ind w:left="0"/>
        <w:rPr>
          <w:rFonts w:ascii="Arial" w:hAnsi="Arial" w:cs="Arial"/>
        </w:rPr>
      </w:pPr>
    </w:p>
    <w:p w14:paraId="4169C0DE" w14:textId="4B3E080D" w:rsidR="00FA4521" w:rsidRPr="00FA4521" w:rsidRDefault="00FA4521" w:rsidP="008103C4">
      <w:pPr>
        <w:pStyle w:val="Prrafodelista"/>
        <w:spacing w:after="0" w:line="240" w:lineRule="auto"/>
        <w:ind w:left="0"/>
        <w:jc w:val="both"/>
        <w:rPr>
          <w:rFonts w:ascii="Arial" w:hAnsi="Arial" w:cs="Arial"/>
        </w:rPr>
      </w:pPr>
      <w:r w:rsidRPr="00F83852">
        <w:rPr>
          <w:rFonts w:ascii="Arial" w:hAnsi="Arial" w:cs="Arial"/>
          <w:b/>
        </w:rPr>
        <w:t>Impacto</w:t>
      </w:r>
      <w:r w:rsidRPr="00F83852">
        <w:rPr>
          <w:rFonts w:ascii="Arial" w:hAnsi="Arial" w:cs="Arial"/>
        </w:rPr>
        <w:t>: Mide el efecto de la respuesta al requerimiento (información generada) en los proyectos, polí</w:t>
      </w:r>
      <w:r>
        <w:rPr>
          <w:rFonts w:ascii="Arial" w:hAnsi="Arial" w:cs="Arial"/>
        </w:rPr>
        <w:t>ticas y servicios de la entidad</w:t>
      </w:r>
      <w:r w:rsidRPr="00F83852">
        <w:rPr>
          <w:rFonts w:ascii="Arial" w:hAnsi="Arial" w:cs="Arial"/>
        </w:rPr>
        <w:t>. Valora la criticidad de ejecutar o no la solución al requerimiento.</w:t>
      </w:r>
    </w:p>
    <w:p w14:paraId="6010E31E" w14:textId="77777777" w:rsidR="00FA4521" w:rsidRPr="00094284" w:rsidRDefault="00FA4521" w:rsidP="008103C4">
      <w:pPr>
        <w:pStyle w:val="Prrafodelista"/>
        <w:ind w:left="0"/>
        <w:rPr>
          <w:rFonts w:ascii="Arial" w:hAnsi="Arial" w:cs="Arial"/>
          <w:b/>
        </w:rPr>
      </w:pPr>
    </w:p>
    <w:p w14:paraId="02E5CFF7" w14:textId="596DFA6A" w:rsidR="00FA4521" w:rsidRDefault="00FA4521" w:rsidP="008103C4">
      <w:pPr>
        <w:pStyle w:val="Prrafodelista"/>
        <w:spacing w:after="0" w:line="240" w:lineRule="auto"/>
        <w:ind w:left="0"/>
        <w:jc w:val="both"/>
        <w:rPr>
          <w:rFonts w:ascii="Arial" w:hAnsi="Arial" w:cs="Arial"/>
        </w:rPr>
      </w:pPr>
      <w:r w:rsidRPr="00094284">
        <w:rPr>
          <w:rFonts w:ascii="Arial" w:hAnsi="Arial" w:cs="Arial"/>
          <w:b/>
        </w:rPr>
        <w:t>Localidad:</w:t>
      </w:r>
      <w:r w:rsidRPr="00094284">
        <w:rPr>
          <w:rFonts w:ascii="Arial" w:hAnsi="Arial" w:cs="Arial"/>
        </w:rPr>
        <w:t xml:space="preserve"> </w:t>
      </w:r>
      <w:r>
        <w:rPr>
          <w:rFonts w:ascii="Arial" w:hAnsi="Arial" w:cs="Arial"/>
        </w:rPr>
        <w:t>D</w:t>
      </w:r>
      <w:r w:rsidRPr="00094284">
        <w:rPr>
          <w:rFonts w:ascii="Arial" w:hAnsi="Arial" w:cs="Arial"/>
        </w:rPr>
        <w:t>ivisión político administrativa del Distrito Capital. Definido por los actos administrativos: Acuerdo 26 de 1972, Acuerdo 8 de 1977, Acuerdo 9 de 1986, Acuerdo 15 de 1993, Acuerdo 117 de 2003, Acuerdo 14 de 1983.</w:t>
      </w:r>
      <w:r>
        <w:rPr>
          <w:rFonts w:ascii="Arial" w:hAnsi="Arial" w:cs="Arial"/>
        </w:rPr>
        <w:t xml:space="preserve"> Es un elemento</w:t>
      </w:r>
      <w:r w:rsidRPr="00094284">
        <w:rPr>
          <w:rFonts w:ascii="Arial" w:hAnsi="Arial" w:cs="Arial"/>
        </w:rPr>
        <w:t xml:space="preserve"> tipo polígono que determinan las áreas de las 20 localidades en que se divide el Distrito Capital. Dentro de la definición </w:t>
      </w:r>
      <w:r w:rsidRPr="00094284">
        <w:rPr>
          <w:rFonts w:ascii="Arial" w:hAnsi="Arial" w:cs="Arial"/>
        </w:rPr>
        <w:lastRenderedPageBreak/>
        <w:t>estructural se asocian los atributos de Identificador único de la localidad, Nombre, Acto Administrativo, área de la localidad (m2)</w:t>
      </w:r>
      <w:r>
        <w:rPr>
          <w:rStyle w:val="Refdenotaalpie"/>
          <w:rFonts w:ascii="Arial" w:hAnsi="Arial" w:cs="Arial"/>
        </w:rPr>
        <w:footnoteReference w:id="3"/>
      </w:r>
    </w:p>
    <w:p w14:paraId="6B2CA9C5" w14:textId="77777777" w:rsidR="00C57E3C" w:rsidRPr="00094284" w:rsidRDefault="00C57E3C" w:rsidP="008103C4">
      <w:pPr>
        <w:pStyle w:val="Prrafodelista"/>
        <w:spacing w:after="0" w:line="240" w:lineRule="auto"/>
        <w:ind w:left="0"/>
        <w:jc w:val="both"/>
        <w:rPr>
          <w:rFonts w:ascii="Arial" w:hAnsi="Arial" w:cs="Arial"/>
        </w:rPr>
      </w:pPr>
    </w:p>
    <w:p w14:paraId="4567F6F2" w14:textId="77777777" w:rsidR="00FA4521" w:rsidRDefault="00FA4521" w:rsidP="008103C4">
      <w:pPr>
        <w:pStyle w:val="Prrafodelista"/>
        <w:spacing w:after="0" w:line="240" w:lineRule="auto"/>
        <w:ind w:left="0"/>
        <w:jc w:val="both"/>
        <w:rPr>
          <w:rFonts w:ascii="Arial" w:hAnsi="Arial" w:cs="Arial"/>
        </w:rPr>
      </w:pPr>
      <w:r>
        <w:rPr>
          <w:rFonts w:ascii="Arial" w:hAnsi="Arial" w:cs="Arial"/>
          <w:b/>
        </w:rPr>
        <w:t>Mapa b</w:t>
      </w:r>
      <w:r w:rsidRPr="00DE1F8B">
        <w:rPr>
          <w:rFonts w:ascii="Arial" w:hAnsi="Arial" w:cs="Arial"/>
          <w:b/>
        </w:rPr>
        <w:t>ásico:</w:t>
      </w:r>
      <w:r>
        <w:rPr>
          <w:rFonts w:ascii="Arial" w:hAnsi="Arial" w:cs="Arial"/>
        </w:rPr>
        <w:t xml:space="preserve"> e</w:t>
      </w:r>
      <w:r w:rsidRPr="00DE1F8B">
        <w:rPr>
          <w:rFonts w:ascii="Arial" w:hAnsi="Arial" w:cs="Arial"/>
        </w:rPr>
        <w:t>s aquel que muestra información base para la ubicación en el Distrito Capital como lo es la división política administrativa (Localidad, UPZ, Sector Catastral, Barrio Común, Manzana, Estrato).</w:t>
      </w:r>
    </w:p>
    <w:p w14:paraId="40796EF1" w14:textId="77777777" w:rsidR="00FA4521" w:rsidRPr="00DE1F8B" w:rsidRDefault="00FA4521" w:rsidP="008103C4">
      <w:pPr>
        <w:spacing w:after="0" w:line="240" w:lineRule="auto"/>
        <w:jc w:val="both"/>
        <w:rPr>
          <w:rFonts w:ascii="Arial" w:hAnsi="Arial" w:cs="Arial"/>
        </w:rPr>
      </w:pPr>
    </w:p>
    <w:p w14:paraId="0DA1F9E8" w14:textId="77777777" w:rsidR="00FA4521" w:rsidRDefault="00FA4521" w:rsidP="008103C4">
      <w:pPr>
        <w:pStyle w:val="Prrafodelista"/>
        <w:spacing w:after="0" w:line="240" w:lineRule="auto"/>
        <w:ind w:left="0"/>
        <w:jc w:val="both"/>
        <w:rPr>
          <w:rFonts w:ascii="Arial" w:hAnsi="Arial" w:cs="Arial"/>
        </w:rPr>
      </w:pPr>
      <w:r>
        <w:rPr>
          <w:rFonts w:ascii="Arial" w:hAnsi="Arial" w:cs="Arial"/>
          <w:b/>
        </w:rPr>
        <w:t>Mapa d</w:t>
      </w:r>
      <w:r w:rsidRPr="00DE1F8B">
        <w:rPr>
          <w:rFonts w:ascii="Arial" w:hAnsi="Arial" w:cs="Arial"/>
          <w:b/>
        </w:rPr>
        <w:t>inámico:</w:t>
      </w:r>
      <w:r w:rsidRPr="00DE1F8B">
        <w:rPr>
          <w:rFonts w:ascii="Arial" w:hAnsi="Arial" w:cs="Arial"/>
        </w:rPr>
        <w:t xml:space="preserve"> </w:t>
      </w:r>
      <w:r>
        <w:rPr>
          <w:rFonts w:ascii="Arial" w:hAnsi="Arial" w:cs="Arial"/>
        </w:rPr>
        <w:t>e</w:t>
      </w:r>
      <w:r w:rsidRPr="00DE1F8B">
        <w:rPr>
          <w:rFonts w:ascii="Arial" w:hAnsi="Arial" w:cs="Arial"/>
        </w:rPr>
        <w:t>s la representación gráfica de un mapa temático a través de medios digitales en línea que permiten al usuario final interactuar con la información.</w:t>
      </w:r>
    </w:p>
    <w:p w14:paraId="19FCF168" w14:textId="77777777" w:rsidR="00FA4521" w:rsidRPr="00DE1F8B" w:rsidRDefault="00FA4521" w:rsidP="008103C4">
      <w:pPr>
        <w:spacing w:after="0" w:line="240" w:lineRule="auto"/>
        <w:jc w:val="both"/>
        <w:rPr>
          <w:rFonts w:ascii="Arial" w:hAnsi="Arial" w:cs="Arial"/>
        </w:rPr>
      </w:pPr>
    </w:p>
    <w:p w14:paraId="17C5D822" w14:textId="77777777" w:rsidR="00FA4521" w:rsidRDefault="00FA4521" w:rsidP="008103C4">
      <w:pPr>
        <w:pStyle w:val="Prrafodelista"/>
        <w:spacing w:after="0" w:line="240" w:lineRule="auto"/>
        <w:ind w:left="0"/>
        <w:jc w:val="both"/>
        <w:rPr>
          <w:rFonts w:ascii="Arial" w:hAnsi="Arial" w:cs="Arial"/>
        </w:rPr>
      </w:pPr>
      <w:r>
        <w:rPr>
          <w:rFonts w:ascii="Arial" w:hAnsi="Arial" w:cs="Arial"/>
          <w:b/>
        </w:rPr>
        <w:t>Mapa p</w:t>
      </w:r>
      <w:r w:rsidRPr="00DE1F8B">
        <w:rPr>
          <w:rFonts w:ascii="Arial" w:hAnsi="Arial" w:cs="Arial"/>
          <w:b/>
        </w:rPr>
        <w:t>redial:</w:t>
      </w:r>
      <w:r>
        <w:rPr>
          <w:rFonts w:ascii="Arial" w:hAnsi="Arial" w:cs="Arial"/>
        </w:rPr>
        <w:t xml:space="preserve"> c</w:t>
      </w:r>
      <w:r w:rsidRPr="00DE1F8B">
        <w:rPr>
          <w:rFonts w:ascii="Arial" w:hAnsi="Arial" w:cs="Arial"/>
        </w:rPr>
        <w:t>artografía temática, en la cual se representan cada uno de los predios del área urbana, de expansión y rural del Distrito Capital, producto de los procesos de formación, actualización y conservación catastral.</w:t>
      </w:r>
    </w:p>
    <w:p w14:paraId="1C01506B" w14:textId="77777777" w:rsidR="00FA4521" w:rsidRPr="00DE1F8B" w:rsidRDefault="00FA4521" w:rsidP="008103C4">
      <w:pPr>
        <w:spacing w:after="0" w:line="240" w:lineRule="auto"/>
        <w:jc w:val="both"/>
        <w:rPr>
          <w:rFonts w:ascii="Arial" w:hAnsi="Arial" w:cs="Arial"/>
        </w:rPr>
      </w:pPr>
    </w:p>
    <w:p w14:paraId="7976D7F5" w14:textId="77777777" w:rsidR="00FA4521" w:rsidRDefault="00FA4521" w:rsidP="008103C4">
      <w:pPr>
        <w:pStyle w:val="Prrafodelista"/>
        <w:spacing w:after="0" w:line="240" w:lineRule="auto"/>
        <w:ind w:left="0"/>
        <w:jc w:val="both"/>
        <w:rPr>
          <w:rFonts w:ascii="Arial" w:hAnsi="Arial" w:cs="Arial"/>
        </w:rPr>
      </w:pPr>
      <w:r>
        <w:rPr>
          <w:rFonts w:ascii="Arial" w:hAnsi="Arial" w:cs="Arial"/>
          <w:b/>
        </w:rPr>
        <w:t>Mapa t</w:t>
      </w:r>
      <w:r w:rsidRPr="00DE1F8B">
        <w:rPr>
          <w:rFonts w:ascii="Arial" w:hAnsi="Arial" w:cs="Arial"/>
          <w:b/>
        </w:rPr>
        <w:t>emático:</w:t>
      </w:r>
      <w:r>
        <w:rPr>
          <w:rFonts w:ascii="Arial" w:hAnsi="Arial" w:cs="Arial"/>
        </w:rPr>
        <w:t xml:space="preserve"> e</w:t>
      </w:r>
      <w:r w:rsidRPr="00DE1F8B">
        <w:rPr>
          <w:rFonts w:ascii="Arial" w:hAnsi="Arial" w:cs="Arial"/>
        </w:rPr>
        <w:t>s aquel que representa ciertas características de distribución, relación, densidad o regionalización de objetos reales (personas, sitios, etc.), o de conceptos abstractos (indicadores de desnutrición, de pobreza, de calidad de vida, y otros).</w:t>
      </w:r>
    </w:p>
    <w:p w14:paraId="5F47CFF5" w14:textId="77777777" w:rsidR="00FA4521" w:rsidRPr="00DE1F8B" w:rsidRDefault="00FA4521" w:rsidP="008103C4">
      <w:pPr>
        <w:spacing w:after="0" w:line="240" w:lineRule="auto"/>
        <w:jc w:val="both"/>
        <w:rPr>
          <w:rFonts w:ascii="Arial" w:hAnsi="Arial" w:cs="Arial"/>
        </w:rPr>
      </w:pPr>
    </w:p>
    <w:p w14:paraId="6101D0E1" w14:textId="77777777" w:rsidR="00FA4521" w:rsidRDefault="00FA4521" w:rsidP="008103C4">
      <w:pPr>
        <w:pStyle w:val="Prrafodelista"/>
        <w:spacing w:after="0" w:line="240" w:lineRule="auto"/>
        <w:ind w:left="0"/>
        <w:jc w:val="both"/>
        <w:rPr>
          <w:rFonts w:ascii="Arial" w:hAnsi="Arial" w:cs="Arial"/>
        </w:rPr>
      </w:pPr>
      <w:r>
        <w:rPr>
          <w:rFonts w:ascii="Arial" w:hAnsi="Arial" w:cs="Arial"/>
          <w:b/>
        </w:rPr>
        <w:t>Nomenclatura u</w:t>
      </w:r>
      <w:r w:rsidRPr="00DE1F8B">
        <w:rPr>
          <w:rFonts w:ascii="Arial" w:hAnsi="Arial" w:cs="Arial"/>
          <w:b/>
        </w:rPr>
        <w:t>rbana:</w:t>
      </w:r>
      <w:r>
        <w:rPr>
          <w:rFonts w:ascii="Arial" w:hAnsi="Arial" w:cs="Arial"/>
        </w:rPr>
        <w:t xml:space="preserve"> c</w:t>
      </w:r>
      <w:r w:rsidRPr="00DE1F8B">
        <w:rPr>
          <w:rFonts w:ascii="Arial" w:hAnsi="Arial" w:cs="Arial"/>
        </w:rPr>
        <w:t>onjunto de caracteres alfanuméricos que se utilizan para identificar las vías y predios ubicados dentro del perímetro urbano que permite la orientación geográfica. Es un elemento fundamental de orden y planeación de la ciudad, que facilita la ubicación de los componentes de la ciudad a partir la aplicación del</w:t>
      </w:r>
      <w:r>
        <w:rPr>
          <w:rFonts w:ascii="Arial" w:hAnsi="Arial" w:cs="Arial"/>
        </w:rPr>
        <w:t xml:space="preserve"> modelo de ejes estructurantes </w:t>
      </w:r>
      <w:r w:rsidRPr="00DE1F8B">
        <w:rPr>
          <w:rFonts w:ascii="Arial" w:hAnsi="Arial" w:cs="Arial"/>
        </w:rPr>
        <w:t>dentro del perímetro urbano.</w:t>
      </w:r>
      <w:r>
        <w:rPr>
          <w:rStyle w:val="Refdenotaalpie"/>
          <w:rFonts w:ascii="Arial" w:hAnsi="Arial" w:cs="Arial"/>
        </w:rPr>
        <w:footnoteReference w:id="4"/>
      </w:r>
    </w:p>
    <w:p w14:paraId="1DB730A4" w14:textId="77777777" w:rsidR="00FA4521" w:rsidRPr="00DE1F8B" w:rsidRDefault="00FA4521" w:rsidP="008103C4">
      <w:pPr>
        <w:spacing w:after="0" w:line="240" w:lineRule="auto"/>
        <w:jc w:val="both"/>
        <w:rPr>
          <w:rFonts w:ascii="Arial" w:hAnsi="Arial" w:cs="Arial"/>
        </w:rPr>
      </w:pPr>
    </w:p>
    <w:p w14:paraId="17D1C272" w14:textId="77777777" w:rsidR="00FA4521" w:rsidRDefault="00FA4521" w:rsidP="008103C4">
      <w:pPr>
        <w:pStyle w:val="Prrafodelista"/>
        <w:spacing w:after="0" w:line="240" w:lineRule="auto"/>
        <w:ind w:left="0"/>
        <w:jc w:val="both"/>
        <w:rPr>
          <w:rFonts w:ascii="Arial" w:hAnsi="Arial" w:cs="Arial"/>
        </w:rPr>
      </w:pPr>
      <w:r>
        <w:rPr>
          <w:rFonts w:ascii="Arial" w:hAnsi="Arial" w:cs="Arial"/>
          <w:b/>
        </w:rPr>
        <w:t>Prioridad del r</w:t>
      </w:r>
      <w:r w:rsidRPr="00DE1F8B">
        <w:rPr>
          <w:rFonts w:ascii="Arial" w:hAnsi="Arial" w:cs="Arial"/>
          <w:b/>
        </w:rPr>
        <w:t>equerimiento:</w:t>
      </w:r>
      <w:r>
        <w:rPr>
          <w:rFonts w:ascii="Arial" w:hAnsi="Arial" w:cs="Arial"/>
        </w:rPr>
        <w:t xml:space="preserve">   d</w:t>
      </w:r>
      <w:r w:rsidRPr="00DE1F8B">
        <w:rPr>
          <w:rFonts w:ascii="Arial" w:hAnsi="Arial" w:cs="Arial"/>
        </w:rPr>
        <w:t xml:space="preserve">etermina la importancia del requerimiento, está puede ser alta, medio o baja de acuerdo al impacto y la urgencia del mismo. </w:t>
      </w:r>
    </w:p>
    <w:p w14:paraId="651D5219" w14:textId="77777777" w:rsidR="00FA4521" w:rsidRPr="00DE1F8B" w:rsidRDefault="00FA4521" w:rsidP="008103C4">
      <w:pPr>
        <w:spacing w:after="0" w:line="240" w:lineRule="auto"/>
        <w:jc w:val="both"/>
        <w:rPr>
          <w:rFonts w:ascii="Arial" w:hAnsi="Arial" w:cs="Arial"/>
        </w:rPr>
      </w:pPr>
    </w:p>
    <w:p w14:paraId="30E37C40" w14:textId="77777777" w:rsidR="00FA4521" w:rsidRPr="00FD504B" w:rsidRDefault="00FA4521" w:rsidP="008103C4">
      <w:pPr>
        <w:pStyle w:val="Prrafodelista"/>
        <w:spacing w:after="0" w:line="240" w:lineRule="auto"/>
        <w:ind w:left="0"/>
        <w:jc w:val="both"/>
        <w:rPr>
          <w:rFonts w:ascii="Arial" w:hAnsi="Arial" w:cs="Arial"/>
        </w:rPr>
      </w:pPr>
      <w:r>
        <w:rPr>
          <w:rFonts w:ascii="Arial" w:hAnsi="Arial" w:cs="Arial"/>
          <w:b/>
        </w:rPr>
        <w:t>Requerimiento g</w:t>
      </w:r>
      <w:r w:rsidRPr="00DE1F8B">
        <w:rPr>
          <w:rFonts w:ascii="Arial" w:hAnsi="Arial" w:cs="Arial"/>
          <w:b/>
        </w:rPr>
        <w:t>eográfico:</w:t>
      </w:r>
      <w:r w:rsidRPr="00DE1F8B">
        <w:rPr>
          <w:rFonts w:ascii="Arial" w:hAnsi="Arial" w:cs="Arial"/>
        </w:rPr>
        <w:t xml:space="preserve"> </w:t>
      </w:r>
      <w:r>
        <w:rPr>
          <w:rFonts w:ascii="Arial" w:hAnsi="Arial" w:cs="Arial"/>
        </w:rPr>
        <w:t>a</w:t>
      </w:r>
      <w:r w:rsidRPr="00FD504B">
        <w:rPr>
          <w:rFonts w:ascii="Arial" w:hAnsi="Arial" w:cs="Arial"/>
        </w:rPr>
        <w:t>quella solicitud que contiene un componente espacial, ya sea base de datos, salidas gráficas</w:t>
      </w:r>
      <w:r>
        <w:rPr>
          <w:rFonts w:ascii="Arial" w:hAnsi="Arial" w:cs="Arial"/>
        </w:rPr>
        <w:t xml:space="preserve">, reportes tabulares, aplicaciones y otros. </w:t>
      </w:r>
    </w:p>
    <w:p w14:paraId="22225DB2" w14:textId="77777777" w:rsidR="00FA4521" w:rsidRPr="00DE1F8B" w:rsidRDefault="00FA4521" w:rsidP="008103C4">
      <w:pPr>
        <w:spacing w:after="0" w:line="240" w:lineRule="auto"/>
        <w:jc w:val="both"/>
        <w:rPr>
          <w:rFonts w:ascii="Arial" w:hAnsi="Arial" w:cs="Arial"/>
        </w:rPr>
      </w:pPr>
    </w:p>
    <w:p w14:paraId="1B714338" w14:textId="77777777" w:rsidR="00FA4521" w:rsidRDefault="00FA4521" w:rsidP="008103C4">
      <w:pPr>
        <w:pStyle w:val="Prrafodelista"/>
        <w:spacing w:after="0" w:line="240" w:lineRule="auto"/>
        <w:ind w:left="0"/>
        <w:jc w:val="both"/>
        <w:rPr>
          <w:rFonts w:ascii="Arial" w:hAnsi="Arial" w:cs="Arial"/>
        </w:rPr>
      </w:pPr>
      <w:r w:rsidRPr="00DE1F8B">
        <w:rPr>
          <w:rFonts w:ascii="Arial" w:hAnsi="Arial" w:cs="Arial"/>
          <w:b/>
        </w:rPr>
        <w:t>Sede:</w:t>
      </w:r>
      <w:r>
        <w:rPr>
          <w:rFonts w:ascii="Arial" w:hAnsi="Arial" w:cs="Arial"/>
        </w:rPr>
        <w:t xml:space="preserve"> e</w:t>
      </w:r>
      <w:r w:rsidRPr="00DE1F8B">
        <w:rPr>
          <w:rFonts w:ascii="Arial" w:hAnsi="Arial" w:cs="Arial"/>
        </w:rPr>
        <w:t>s la ubicación geográfica de un predio, el cual se caract</w:t>
      </w:r>
      <w:r>
        <w:rPr>
          <w:rFonts w:ascii="Arial" w:hAnsi="Arial" w:cs="Arial"/>
        </w:rPr>
        <w:t xml:space="preserve">eriza por contar, como mínimo, </w:t>
      </w:r>
      <w:r w:rsidRPr="00DE1F8B">
        <w:rPr>
          <w:rFonts w:ascii="Arial" w:hAnsi="Arial" w:cs="Arial"/>
        </w:rPr>
        <w:t>con dirección, Identificación predial y propietario; en la cual se pueden prestar diferentes servicios sociales y por tanto contar con diferentes unidades operativas o administrativas, las cuales estarán asociadas a un centro de costos.</w:t>
      </w:r>
    </w:p>
    <w:p w14:paraId="632C6EBE" w14:textId="77777777" w:rsidR="00FA4521" w:rsidRPr="00DE1F8B" w:rsidRDefault="00FA4521" w:rsidP="008103C4">
      <w:pPr>
        <w:spacing w:after="0" w:line="240" w:lineRule="auto"/>
        <w:jc w:val="both"/>
        <w:rPr>
          <w:rFonts w:ascii="Arial" w:hAnsi="Arial" w:cs="Arial"/>
        </w:rPr>
      </w:pPr>
    </w:p>
    <w:p w14:paraId="3AA16017" w14:textId="77777777" w:rsidR="00FA4521" w:rsidRDefault="00FA4521" w:rsidP="008103C4">
      <w:pPr>
        <w:pStyle w:val="Prrafodelista"/>
        <w:spacing w:after="0" w:line="240" w:lineRule="auto"/>
        <w:ind w:left="0"/>
        <w:jc w:val="both"/>
        <w:rPr>
          <w:rFonts w:ascii="Arial" w:hAnsi="Arial" w:cs="Arial"/>
        </w:rPr>
      </w:pPr>
      <w:r>
        <w:rPr>
          <w:rFonts w:ascii="Arial" w:hAnsi="Arial" w:cs="Arial"/>
          <w:b/>
        </w:rPr>
        <w:t>Servicio s</w:t>
      </w:r>
      <w:r w:rsidRPr="00DE1F8B">
        <w:rPr>
          <w:rFonts w:ascii="Arial" w:hAnsi="Arial" w:cs="Arial"/>
          <w:b/>
        </w:rPr>
        <w:t>ocial:</w:t>
      </w:r>
      <w:r>
        <w:rPr>
          <w:rFonts w:ascii="Arial" w:hAnsi="Arial" w:cs="Arial"/>
        </w:rPr>
        <w:t xml:space="preserve"> e</w:t>
      </w:r>
      <w:r w:rsidRPr="00DE1F8B">
        <w:rPr>
          <w:rFonts w:ascii="Arial" w:hAnsi="Arial" w:cs="Arial"/>
        </w:rPr>
        <w:t xml:space="preserve">s un instrumento de política social que se materializa en un conjunto de acciones integrales de carácter prestacional, con talento humano, recursos físicos, técnicos y financieros que contribuyen a la garantía de los derechos y el mejoramiento de la calidad de vida de personas, familias y comunidades en el territorio. </w:t>
      </w:r>
    </w:p>
    <w:p w14:paraId="5BF02FDD" w14:textId="77777777" w:rsidR="00FA4521" w:rsidRPr="00DE1F8B" w:rsidRDefault="00FA4521" w:rsidP="008103C4">
      <w:pPr>
        <w:spacing w:after="0" w:line="240" w:lineRule="auto"/>
        <w:jc w:val="both"/>
        <w:rPr>
          <w:rFonts w:ascii="Arial" w:hAnsi="Arial" w:cs="Arial"/>
        </w:rPr>
      </w:pPr>
    </w:p>
    <w:p w14:paraId="28692580" w14:textId="77777777" w:rsidR="00FA4521" w:rsidRDefault="00FA4521" w:rsidP="008103C4">
      <w:pPr>
        <w:pStyle w:val="Prrafodelista"/>
        <w:spacing w:after="0" w:line="240" w:lineRule="auto"/>
        <w:ind w:left="0"/>
        <w:jc w:val="both"/>
        <w:rPr>
          <w:rFonts w:ascii="Arial" w:hAnsi="Arial" w:cs="Arial"/>
        </w:rPr>
      </w:pPr>
      <w:r w:rsidRPr="00DE1F8B">
        <w:rPr>
          <w:rFonts w:ascii="Arial" w:hAnsi="Arial" w:cs="Arial"/>
          <w:b/>
        </w:rPr>
        <w:t>Servidor:</w:t>
      </w:r>
      <w:r>
        <w:rPr>
          <w:rFonts w:ascii="Arial" w:hAnsi="Arial" w:cs="Arial"/>
        </w:rPr>
        <w:t xml:space="preserve"> c</w:t>
      </w:r>
      <w:r w:rsidRPr="00DE1F8B">
        <w:rPr>
          <w:rFonts w:ascii="Arial" w:hAnsi="Arial" w:cs="Arial"/>
        </w:rPr>
        <w:t>omputador central en un sistema de red que provee servicios a otros computadores. Sitio en donde se encuentra instalada la mapoteca y toda su información.</w:t>
      </w:r>
      <w:r>
        <w:rPr>
          <w:rStyle w:val="Refdenotaalpie"/>
          <w:rFonts w:ascii="Arial" w:hAnsi="Arial" w:cs="Arial"/>
        </w:rPr>
        <w:footnoteReference w:id="5"/>
      </w:r>
    </w:p>
    <w:p w14:paraId="64D06EC6" w14:textId="77777777" w:rsidR="00FA4521" w:rsidRPr="00DE1F8B" w:rsidRDefault="00FA4521" w:rsidP="00FA4521">
      <w:pPr>
        <w:spacing w:after="0" w:line="240" w:lineRule="auto"/>
        <w:jc w:val="both"/>
        <w:rPr>
          <w:rFonts w:ascii="Arial" w:hAnsi="Arial" w:cs="Arial"/>
          <w:b/>
        </w:rPr>
      </w:pPr>
    </w:p>
    <w:p w14:paraId="2B368284" w14:textId="77777777" w:rsidR="00FA4521" w:rsidRDefault="00FA4521" w:rsidP="00FA4521">
      <w:pPr>
        <w:pStyle w:val="Prrafodelista"/>
        <w:spacing w:after="0" w:line="240" w:lineRule="auto"/>
        <w:ind w:left="360"/>
        <w:jc w:val="both"/>
        <w:rPr>
          <w:rFonts w:ascii="Arial" w:hAnsi="Arial" w:cs="Arial"/>
        </w:rPr>
      </w:pPr>
      <w:r>
        <w:rPr>
          <w:rFonts w:ascii="Arial" w:hAnsi="Arial" w:cs="Arial"/>
          <w:b/>
        </w:rPr>
        <w:lastRenderedPageBreak/>
        <w:t>Sistema de información g</w:t>
      </w:r>
      <w:r w:rsidRPr="00DE1F8B">
        <w:rPr>
          <w:rFonts w:ascii="Arial" w:hAnsi="Arial" w:cs="Arial"/>
          <w:b/>
        </w:rPr>
        <w:t>eográfica:</w:t>
      </w:r>
      <w:r w:rsidRPr="00DE1F8B">
        <w:rPr>
          <w:rFonts w:ascii="Arial" w:hAnsi="Arial" w:cs="Arial"/>
        </w:rPr>
        <w:t> (también conocido con las siglas SIG en español o GIS en inglés) es un conjunto de herramientas que integra y relaciona diversos componentes (usuarios , hardware, software, procesos) que permiten la organización, almacenamiento, manipulación, análisis y modelización de grandes cantidades de datos procedentes del mundo real que están vinculados a una referencia espacial, facilitando la incorporación de aspectos sociales-culturales, económicos y ambientales que conducen a la toma de decisiones de una manera más eficaz.</w:t>
      </w:r>
    </w:p>
    <w:p w14:paraId="6539BA99" w14:textId="77777777" w:rsidR="00FA4521" w:rsidRPr="00DE1F8B" w:rsidRDefault="00FA4521" w:rsidP="00FA4521">
      <w:pPr>
        <w:spacing w:after="0" w:line="240" w:lineRule="auto"/>
        <w:jc w:val="both"/>
        <w:rPr>
          <w:rFonts w:ascii="Arial" w:hAnsi="Arial" w:cs="Arial"/>
        </w:rPr>
      </w:pPr>
    </w:p>
    <w:p w14:paraId="72B865B5" w14:textId="77777777" w:rsidR="00FA4521" w:rsidRDefault="00FA4521" w:rsidP="00FA4521">
      <w:pPr>
        <w:pStyle w:val="Prrafodelista"/>
        <w:spacing w:after="0" w:line="240" w:lineRule="auto"/>
        <w:ind w:left="360"/>
        <w:jc w:val="both"/>
        <w:rPr>
          <w:rFonts w:ascii="Arial" w:hAnsi="Arial" w:cs="Arial"/>
        </w:rPr>
      </w:pPr>
      <w:r>
        <w:rPr>
          <w:rFonts w:ascii="Arial" w:hAnsi="Arial" w:cs="Arial"/>
          <w:b/>
        </w:rPr>
        <w:t>Unidad Administrativa Especial de Catastro D</w:t>
      </w:r>
      <w:r w:rsidRPr="00DE1F8B">
        <w:rPr>
          <w:rFonts w:ascii="Arial" w:hAnsi="Arial" w:cs="Arial"/>
          <w:b/>
        </w:rPr>
        <w:t>istrital – UAECD:</w:t>
      </w:r>
      <w:r>
        <w:rPr>
          <w:rFonts w:ascii="Arial" w:hAnsi="Arial" w:cs="Arial"/>
        </w:rPr>
        <w:t xml:space="preserve"> </w:t>
      </w:r>
      <w:r w:rsidRPr="00DE1F8B">
        <w:rPr>
          <w:rFonts w:ascii="Arial" w:hAnsi="Arial" w:cs="Arial"/>
        </w:rPr>
        <w:t>es la entidad oficial encargada de las actividades relacionadas con la formación, conservación y actualización del inventario de los bienes inmuebles situados dentro del Distrito a partir del estudio de sus elementos físico, económico y jurídico.</w:t>
      </w:r>
      <w:r>
        <w:rPr>
          <w:rStyle w:val="Refdenotaalpie"/>
          <w:rFonts w:ascii="Arial" w:hAnsi="Arial" w:cs="Arial"/>
        </w:rPr>
        <w:footnoteReference w:id="6"/>
      </w:r>
    </w:p>
    <w:p w14:paraId="2722C0B3" w14:textId="77777777" w:rsidR="00FA4521" w:rsidRPr="00DE1F8B" w:rsidRDefault="00FA4521" w:rsidP="00FA4521">
      <w:pPr>
        <w:spacing w:after="0" w:line="240" w:lineRule="auto"/>
        <w:jc w:val="both"/>
        <w:rPr>
          <w:rFonts w:ascii="Arial" w:hAnsi="Arial" w:cs="Arial"/>
          <w:b/>
        </w:rPr>
      </w:pPr>
    </w:p>
    <w:p w14:paraId="7B4754E3" w14:textId="77777777" w:rsidR="00FA4521" w:rsidRDefault="00FA4521" w:rsidP="00FA4521">
      <w:pPr>
        <w:pStyle w:val="Prrafodelista"/>
        <w:spacing w:after="0" w:line="240" w:lineRule="auto"/>
        <w:ind w:left="360"/>
        <w:jc w:val="both"/>
        <w:rPr>
          <w:rFonts w:ascii="Arial" w:hAnsi="Arial" w:cs="Arial"/>
        </w:rPr>
      </w:pPr>
      <w:r>
        <w:rPr>
          <w:rFonts w:ascii="Arial" w:hAnsi="Arial" w:cs="Arial"/>
          <w:b/>
        </w:rPr>
        <w:t>Unidad o</w:t>
      </w:r>
      <w:r w:rsidRPr="00DE1F8B">
        <w:rPr>
          <w:rFonts w:ascii="Arial" w:hAnsi="Arial" w:cs="Arial"/>
          <w:b/>
        </w:rPr>
        <w:t>perativa:</w:t>
      </w:r>
      <w:r>
        <w:rPr>
          <w:rFonts w:ascii="Arial" w:hAnsi="Arial" w:cs="Arial"/>
        </w:rPr>
        <w:t xml:space="preserve"> e</w:t>
      </w:r>
      <w:r w:rsidRPr="00DE1F8B">
        <w:rPr>
          <w:rFonts w:ascii="Arial" w:hAnsi="Arial" w:cs="Arial"/>
        </w:rPr>
        <w:t>s un espacio físico ubicado en un</w:t>
      </w:r>
      <w:r>
        <w:rPr>
          <w:rFonts w:ascii="Arial" w:hAnsi="Arial" w:cs="Arial"/>
        </w:rPr>
        <w:t>a sede, en el que se presta un servicio s</w:t>
      </w:r>
      <w:r w:rsidRPr="00DE1F8B">
        <w:rPr>
          <w:rFonts w:ascii="Arial" w:hAnsi="Arial" w:cs="Arial"/>
        </w:rPr>
        <w:t>ocial. Tiene las sigui</w:t>
      </w:r>
      <w:r>
        <w:rPr>
          <w:rFonts w:ascii="Arial" w:hAnsi="Arial" w:cs="Arial"/>
        </w:rPr>
        <w:t>entes características mínimas: s</w:t>
      </w:r>
      <w:r w:rsidRPr="00DE1F8B">
        <w:rPr>
          <w:rFonts w:ascii="Arial" w:hAnsi="Arial" w:cs="Arial"/>
        </w:rPr>
        <w:t>ede e</w:t>
      </w:r>
      <w:r>
        <w:rPr>
          <w:rFonts w:ascii="Arial" w:hAnsi="Arial" w:cs="Arial"/>
        </w:rPr>
        <w:t>n la que se encuentra, nombre, servicio social prestado, c</w:t>
      </w:r>
      <w:r w:rsidRPr="00DE1F8B">
        <w:rPr>
          <w:rFonts w:ascii="Arial" w:hAnsi="Arial" w:cs="Arial"/>
        </w:rPr>
        <w:t>apacidad I</w:t>
      </w:r>
      <w:r>
        <w:rPr>
          <w:rFonts w:ascii="Arial" w:hAnsi="Arial" w:cs="Arial"/>
        </w:rPr>
        <w:t>nstalada por servicio social y p</w:t>
      </w:r>
      <w:r w:rsidRPr="00DE1F8B">
        <w:rPr>
          <w:rFonts w:ascii="Arial" w:hAnsi="Arial" w:cs="Arial"/>
        </w:rPr>
        <w:t>articipante vinculado.</w:t>
      </w:r>
    </w:p>
    <w:p w14:paraId="567D5C01" w14:textId="4C519EE4" w:rsidR="00A54338" w:rsidRPr="00F83852" w:rsidRDefault="00A54338" w:rsidP="00A54338">
      <w:pPr>
        <w:pStyle w:val="Prrafodelista"/>
        <w:rPr>
          <w:rFonts w:ascii="Arial" w:hAnsi="Arial" w:cs="Arial"/>
        </w:rPr>
      </w:pPr>
    </w:p>
    <w:p w14:paraId="223F6F5A" w14:textId="55CDA6D0" w:rsidR="00A54338" w:rsidRDefault="00A54338" w:rsidP="00C57E3C">
      <w:pPr>
        <w:pStyle w:val="Prrafodelista"/>
        <w:spacing w:after="0" w:line="240" w:lineRule="auto"/>
        <w:ind w:left="360"/>
        <w:jc w:val="both"/>
        <w:rPr>
          <w:rFonts w:ascii="Arial" w:hAnsi="Arial" w:cs="Arial"/>
        </w:rPr>
      </w:pPr>
      <w:r w:rsidRPr="00F83852">
        <w:rPr>
          <w:rFonts w:ascii="Arial" w:hAnsi="Arial" w:cs="Arial"/>
          <w:b/>
        </w:rPr>
        <w:t>Urgencia:</w:t>
      </w:r>
      <w:r w:rsidRPr="00F83852">
        <w:rPr>
          <w:rFonts w:ascii="Arial" w:hAnsi="Arial" w:cs="Arial"/>
        </w:rPr>
        <w:t xml:space="preserve"> Mide el tiempo o plazo límite para la resolución del requerimiento.</w:t>
      </w:r>
    </w:p>
    <w:p w14:paraId="4D855EA4" w14:textId="77777777" w:rsidR="00C57E3C" w:rsidRPr="00F83852" w:rsidRDefault="00C57E3C" w:rsidP="00C57E3C">
      <w:pPr>
        <w:pStyle w:val="Prrafodelista"/>
        <w:spacing w:after="0" w:line="240" w:lineRule="auto"/>
        <w:ind w:left="360"/>
        <w:jc w:val="both"/>
        <w:rPr>
          <w:rFonts w:ascii="Arial" w:hAnsi="Arial" w:cs="Arial"/>
        </w:rPr>
      </w:pPr>
    </w:p>
    <w:p w14:paraId="2DA80A22" w14:textId="77777777" w:rsidR="00A54338" w:rsidRPr="00A54338" w:rsidRDefault="00A54338" w:rsidP="00A54338">
      <w:pPr>
        <w:spacing w:after="0" w:line="240" w:lineRule="auto"/>
        <w:jc w:val="both"/>
        <w:rPr>
          <w:rFonts w:ascii="Arial" w:hAnsi="Arial" w:cs="Arial"/>
        </w:rPr>
      </w:pPr>
    </w:p>
    <w:p w14:paraId="45BACDA1" w14:textId="77777777" w:rsidR="00927EF8" w:rsidRPr="00615A2D" w:rsidRDefault="00927EF8" w:rsidP="00471757">
      <w:pPr>
        <w:pStyle w:val="Prrafodelista"/>
        <w:numPr>
          <w:ilvl w:val="0"/>
          <w:numId w:val="40"/>
        </w:numPr>
        <w:spacing w:after="0" w:line="240" w:lineRule="auto"/>
        <w:jc w:val="both"/>
        <w:rPr>
          <w:rFonts w:ascii="Arial" w:hAnsi="Arial" w:cs="Arial"/>
          <w:b/>
        </w:rPr>
      </w:pPr>
      <w:r w:rsidRPr="00615A2D">
        <w:rPr>
          <w:rFonts w:ascii="Arial" w:hAnsi="Arial" w:cs="Arial"/>
          <w:b/>
        </w:rPr>
        <w:t>Condiciones generales</w:t>
      </w:r>
    </w:p>
    <w:p w14:paraId="7C6CCFA0" w14:textId="77777777" w:rsidR="0063035A" w:rsidRPr="00615A2D" w:rsidRDefault="0063035A" w:rsidP="0063035A">
      <w:pPr>
        <w:pStyle w:val="Prrafodelista"/>
        <w:spacing w:after="0" w:line="240" w:lineRule="auto"/>
        <w:ind w:left="360"/>
        <w:jc w:val="both"/>
        <w:rPr>
          <w:rFonts w:ascii="Arial" w:hAnsi="Arial" w:cs="Arial"/>
          <w:b/>
        </w:rPr>
      </w:pPr>
    </w:p>
    <w:p w14:paraId="0572A93C" w14:textId="0598373F" w:rsidR="004310CC" w:rsidRPr="00AB6A3F" w:rsidRDefault="004310CC" w:rsidP="00AB6A3F">
      <w:pPr>
        <w:pStyle w:val="Prrafodelista"/>
        <w:numPr>
          <w:ilvl w:val="1"/>
          <w:numId w:val="40"/>
        </w:numPr>
        <w:spacing w:after="0" w:line="240" w:lineRule="auto"/>
        <w:ind w:left="426"/>
        <w:jc w:val="both"/>
        <w:rPr>
          <w:rFonts w:ascii="Arial" w:hAnsi="Arial" w:cs="Arial"/>
        </w:rPr>
      </w:pPr>
      <w:r w:rsidRPr="00AB6A3F">
        <w:rPr>
          <w:rFonts w:ascii="Arial" w:hAnsi="Arial" w:cs="Arial"/>
          <w:b/>
        </w:rPr>
        <w:t xml:space="preserve">Tipos de requerimiento: </w:t>
      </w:r>
      <w:r w:rsidRPr="00AB6A3F">
        <w:rPr>
          <w:rFonts w:ascii="Arial" w:hAnsi="Arial" w:cs="Arial"/>
        </w:rPr>
        <w:t>los requerimientos geográficos pueden ser entre otros:</w:t>
      </w:r>
    </w:p>
    <w:p w14:paraId="5F9F8E46" w14:textId="77777777" w:rsidR="004310CC" w:rsidRPr="00A54338" w:rsidRDefault="004310CC" w:rsidP="004310CC">
      <w:pPr>
        <w:widowControl w:val="0"/>
        <w:suppressAutoHyphens/>
        <w:spacing w:after="0" w:line="240" w:lineRule="auto"/>
        <w:jc w:val="both"/>
        <w:rPr>
          <w:rFonts w:ascii="Arial" w:eastAsia="Lucida Sans Unicode" w:hAnsi="Arial" w:cs="Arial"/>
          <w:kern w:val="1"/>
          <w:sz w:val="12"/>
          <w:szCs w:val="12"/>
        </w:rPr>
      </w:pPr>
    </w:p>
    <w:p w14:paraId="1AD31899" w14:textId="7537F781" w:rsidR="004310CC" w:rsidRPr="00615A2D" w:rsidRDefault="004310CC" w:rsidP="00AB6A3F">
      <w:pPr>
        <w:widowControl w:val="0"/>
        <w:numPr>
          <w:ilvl w:val="0"/>
          <w:numId w:val="34"/>
        </w:numPr>
        <w:suppressAutoHyphens/>
        <w:spacing w:after="0" w:line="240" w:lineRule="auto"/>
        <w:ind w:left="426" w:hanging="426"/>
        <w:jc w:val="both"/>
        <w:rPr>
          <w:rFonts w:ascii="Arial" w:eastAsia="Lucida Sans Unicode" w:hAnsi="Arial" w:cs="Arial"/>
          <w:kern w:val="1"/>
        </w:rPr>
      </w:pPr>
      <w:r w:rsidRPr="00615A2D">
        <w:rPr>
          <w:rFonts w:ascii="Arial" w:eastAsia="Lucida Sans Unicode" w:hAnsi="Arial" w:cs="Arial"/>
          <w:kern w:val="1"/>
        </w:rPr>
        <w:t>Generación de mapas básicos</w:t>
      </w:r>
      <w:r w:rsidR="00364328">
        <w:rPr>
          <w:rFonts w:ascii="Arial" w:eastAsia="Lucida Sans Unicode" w:hAnsi="Arial" w:cs="Arial"/>
          <w:kern w:val="1"/>
        </w:rPr>
        <w:t xml:space="preserve"> y temáticos</w:t>
      </w:r>
      <w:r w:rsidR="005D6689" w:rsidRPr="00615A2D">
        <w:rPr>
          <w:rFonts w:ascii="Arial" w:eastAsia="Lucida Sans Unicode" w:hAnsi="Arial" w:cs="Arial"/>
          <w:kern w:val="1"/>
        </w:rPr>
        <w:t>.</w:t>
      </w:r>
    </w:p>
    <w:p w14:paraId="2F636918" w14:textId="6DE55E6E" w:rsidR="004310CC" w:rsidRPr="00615A2D" w:rsidRDefault="004310CC" w:rsidP="00AB6A3F">
      <w:pPr>
        <w:widowControl w:val="0"/>
        <w:numPr>
          <w:ilvl w:val="0"/>
          <w:numId w:val="34"/>
        </w:numPr>
        <w:suppressAutoHyphens/>
        <w:spacing w:after="0" w:line="240" w:lineRule="auto"/>
        <w:ind w:left="426" w:hanging="426"/>
        <w:jc w:val="both"/>
        <w:rPr>
          <w:rFonts w:ascii="Arial" w:eastAsia="Lucida Sans Unicode" w:hAnsi="Arial" w:cs="Arial"/>
          <w:kern w:val="1"/>
        </w:rPr>
      </w:pPr>
      <w:r w:rsidRPr="00615A2D">
        <w:rPr>
          <w:rFonts w:ascii="Arial" w:eastAsia="Lucida Sans Unicode" w:hAnsi="Arial" w:cs="Arial"/>
          <w:kern w:val="1"/>
        </w:rPr>
        <w:t xml:space="preserve">Generación de </w:t>
      </w:r>
      <w:r w:rsidR="000D2096">
        <w:rPr>
          <w:rFonts w:ascii="Arial" w:eastAsia="Lucida Sans Unicode" w:hAnsi="Arial" w:cs="Arial"/>
          <w:kern w:val="1"/>
        </w:rPr>
        <w:t>mapas d</w:t>
      </w:r>
      <w:r w:rsidRPr="00615A2D">
        <w:rPr>
          <w:rFonts w:ascii="Arial" w:eastAsia="Lucida Sans Unicode" w:hAnsi="Arial" w:cs="Arial"/>
          <w:kern w:val="1"/>
        </w:rPr>
        <w:t>inámi</w:t>
      </w:r>
      <w:r w:rsidR="000D2096">
        <w:rPr>
          <w:rFonts w:ascii="Arial" w:eastAsia="Lucida Sans Unicode" w:hAnsi="Arial" w:cs="Arial"/>
          <w:kern w:val="1"/>
        </w:rPr>
        <w:t>co</w:t>
      </w:r>
      <w:r w:rsidRPr="00615A2D">
        <w:rPr>
          <w:rFonts w:ascii="Arial" w:eastAsia="Lucida Sans Unicode" w:hAnsi="Arial" w:cs="Arial"/>
          <w:kern w:val="1"/>
        </w:rPr>
        <w:t>s</w:t>
      </w:r>
      <w:r w:rsidR="005D6689" w:rsidRPr="00615A2D">
        <w:rPr>
          <w:rFonts w:ascii="Arial" w:eastAsia="Lucida Sans Unicode" w:hAnsi="Arial" w:cs="Arial"/>
          <w:kern w:val="1"/>
        </w:rPr>
        <w:t>.</w:t>
      </w:r>
    </w:p>
    <w:p w14:paraId="13C38A73" w14:textId="637829D2" w:rsidR="004310CC" w:rsidRPr="00615A2D" w:rsidRDefault="004310CC" w:rsidP="00AB6A3F">
      <w:pPr>
        <w:widowControl w:val="0"/>
        <w:numPr>
          <w:ilvl w:val="0"/>
          <w:numId w:val="34"/>
        </w:numPr>
        <w:suppressAutoHyphens/>
        <w:spacing w:after="0" w:line="240" w:lineRule="auto"/>
        <w:ind w:left="426" w:hanging="426"/>
        <w:jc w:val="both"/>
        <w:rPr>
          <w:rFonts w:ascii="Arial" w:eastAsia="Lucida Sans Unicode" w:hAnsi="Arial" w:cs="Arial"/>
          <w:kern w:val="1"/>
        </w:rPr>
      </w:pPr>
      <w:r w:rsidRPr="00615A2D">
        <w:rPr>
          <w:rFonts w:ascii="Arial" w:eastAsia="Lucida Sans Unicode" w:hAnsi="Arial" w:cs="Arial"/>
          <w:kern w:val="1"/>
        </w:rPr>
        <w:t xml:space="preserve">Ubicación geográfica </w:t>
      </w:r>
      <w:r w:rsidR="00BD24D6">
        <w:rPr>
          <w:rFonts w:ascii="Arial" w:eastAsia="Lucida Sans Unicode" w:hAnsi="Arial" w:cs="Arial"/>
          <w:kern w:val="1"/>
        </w:rPr>
        <w:t xml:space="preserve">(Localización) </w:t>
      </w:r>
      <w:r w:rsidRPr="00615A2D">
        <w:rPr>
          <w:rFonts w:ascii="Arial" w:eastAsia="Lucida Sans Unicode" w:hAnsi="Arial" w:cs="Arial"/>
          <w:kern w:val="1"/>
        </w:rPr>
        <w:t>de</w:t>
      </w:r>
      <w:r w:rsidR="005D6689" w:rsidRPr="00615A2D">
        <w:rPr>
          <w:rFonts w:ascii="Arial" w:eastAsia="Lucida Sans Unicode" w:hAnsi="Arial" w:cs="Arial"/>
          <w:kern w:val="1"/>
        </w:rPr>
        <w:t>:</w:t>
      </w:r>
    </w:p>
    <w:p w14:paraId="4FA31141" w14:textId="7AEF91E5" w:rsidR="004310CC" w:rsidRPr="000F2BAA" w:rsidRDefault="005D6689" w:rsidP="000F2BAA">
      <w:pPr>
        <w:pStyle w:val="Prrafodelista"/>
        <w:widowControl w:val="0"/>
        <w:numPr>
          <w:ilvl w:val="0"/>
          <w:numId w:val="48"/>
        </w:numPr>
        <w:suppressAutoHyphens/>
        <w:spacing w:after="0" w:line="240" w:lineRule="auto"/>
        <w:jc w:val="both"/>
        <w:rPr>
          <w:rFonts w:ascii="Arial" w:eastAsia="Lucida Sans Unicode" w:hAnsi="Arial" w:cs="Arial"/>
          <w:kern w:val="1"/>
        </w:rPr>
      </w:pPr>
      <w:r w:rsidRPr="000F2BAA">
        <w:rPr>
          <w:rFonts w:ascii="Arial" w:eastAsia="Lucida Sans Unicode" w:hAnsi="Arial" w:cs="Arial"/>
          <w:kern w:val="1"/>
        </w:rPr>
        <w:t>Población objeto.</w:t>
      </w:r>
    </w:p>
    <w:p w14:paraId="3DD9BC49" w14:textId="6033E7F4" w:rsidR="004310CC" w:rsidRPr="00615A2D" w:rsidRDefault="005D6689" w:rsidP="000F2BAA">
      <w:pPr>
        <w:pStyle w:val="Prrafodelista"/>
        <w:widowControl w:val="0"/>
        <w:numPr>
          <w:ilvl w:val="0"/>
          <w:numId w:val="48"/>
        </w:numPr>
        <w:suppressAutoHyphens/>
        <w:spacing w:after="0" w:line="240" w:lineRule="auto"/>
        <w:jc w:val="both"/>
        <w:rPr>
          <w:rFonts w:ascii="Arial" w:eastAsia="Lucida Sans Unicode" w:hAnsi="Arial" w:cs="Arial"/>
          <w:kern w:val="1"/>
        </w:rPr>
      </w:pPr>
      <w:r w:rsidRPr="00615A2D">
        <w:rPr>
          <w:rFonts w:ascii="Arial" w:eastAsia="Lucida Sans Unicode" w:hAnsi="Arial" w:cs="Arial"/>
          <w:kern w:val="1"/>
        </w:rPr>
        <w:t xml:space="preserve">Servicios </w:t>
      </w:r>
      <w:r w:rsidR="00364328">
        <w:rPr>
          <w:rFonts w:ascii="Arial" w:eastAsia="Lucida Sans Unicode" w:hAnsi="Arial" w:cs="Arial"/>
          <w:kern w:val="1"/>
        </w:rPr>
        <w:t>de otras entidades</w:t>
      </w:r>
      <w:r w:rsidRPr="00615A2D">
        <w:rPr>
          <w:rFonts w:ascii="Arial" w:eastAsia="Lucida Sans Unicode" w:hAnsi="Arial" w:cs="Arial"/>
          <w:kern w:val="1"/>
        </w:rPr>
        <w:t>.</w:t>
      </w:r>
    </w:p>
    <w:p w14:paraId="0E6A59DF" w14:textId="42565481" w:rsidR="004310CC" w:rsidRPr="00615A2D" w:rsidRDefault="005D6689" w:rsidP="000F2BAA">
      <w:pPr>
        <w:pStyle w:val="Prrafodelista"/>
        <w:widowControl w:val="0"/>
        <w:numPr>
          <w:ilvl w:val="0"/>
          <w:numId w:val="48"/>
        </w:numPr>
        <w:suppressAutoHyphens/>
        <w:spacing w:after="0" w:line="240" w:lineRule="auto"/>
        <w:jc w:val="both"/>
        <w:rPr>
          <w:rFonts w:ascii="Arial" w:eastAsia="Lucida Sans Unicode" w:hAnsi="Arial" w:cs="Arial"/>
          <w:kern w:val="1"/>
        </w:rPr>
      </w:pPr>
      <w:r w:rsidRPr="00615A2D">
        <w:rPr>
          <w:rFonts w:ascii="Arial" w:eastAsia="Lucida Sans Unicode" w:hAnsi="Arial" w:cs="Arial"/>
          <w:kern w:val="1"/>
        </w:rPr>
        <w:t>Servicios sociales</w:t>
      </w:r>
      <w:r w:rsidR="00364328">
        <w:rPr>
          <w:rFonts w:ascii="Arial" w:eastAsia="Lucida Sans Unicode" w:hAnsi="Arial" w:cs="Arial"/>
          <w:kern w:val="1"/>
        </w:rPr>
        <w:t xml:space="preserve"> de la SDIS</w:t>
      </w:r>
      <w:r w:rsidRPr="00615A2D">
        <w:rPr>
          <w:rFonts w:ascii="Arial" w:eastAsia="Lucida Sans Unicode" w:hAnsi="Arial" w:cs="Arial"/>
          <w:kern w:val="1"/>
        </w:rPr>
        <w:t>.</w:t>
      </w:r>
    </w:p>
    <w:p w14:paraId="21068BC4" w14:textId="16D57AD5" w:rsidR="004310CC" w:rsidRPr="00615A2D" w:rsidRDefault="00BD24D6" w:rsidP="00AB6A3F">
      <w:pPr>
        <w:widowControl w:val="0"/>
        <w:numPr>
          <w:ilvl w:val="0"/>
          <w:numId w:val="34"/>
        </w:numPr>
        <w:suppressAutoHyphens/>
        <w:spacing w:after="0" w:line="240" w:lineRule="auto"/>
        <w:ind w:left="426" w:hanging="426"/>
        <w:jc w:val="both"/>
        <w:rPr>
          <w:rFonts w:ascii="Arial" w:eastAsia="Lucida Sans Unicode" w:hAnsi="Arial" w:cs="Arial"/>
          <w:kern w:val="1"/>
        </w:rPr>
      </w:pPr>
      <w:r>
        <w:rPr>
          <w:rFonts w:ascii="Arial" w:eastAsia="Lucida Sans Unicode" w:hAnsi="Arial" w:cs="Arial"/>
          <w:kern w:val="1"/>
        </w:rPr>
        <w:t xml:space="preserve">Ubicación </w:t>
      </w:r>
      <w:r w:rsidR="004310CC" w:rsidRPr="00615A2D">
        <w:rPr>
          <w:rFonts w:ascii="Arial" w:eastAsia="Lucida Sans Unicode" w:hAnsi="Arial" w:cs="Arial"/>
          <w:kern w:val="1"/>
        </w:rPr>
        <w:t>geográfica de la demanda (de acuerdo a parámetros: género, SISBEN, edad, etc.)</w:t>
      </w:r>
      <w:r w:rsidR="005D6689" w:rsidRPr="00615A2D">
        <w:rPr>
          <w:rFonts w:ascii="Arial" w:eastAsia="Lucida Sans Unicode" w:hAnsi="Arial" w:cs="Arial"/>
          <w:kern w:val="1"/>
        </w:rPr>
        <w:t>.</w:t>
      </w:r>
    </w:p>
    <w:p w14:paraId="132CAA2F" w14:textId="2C1DA9D9" w:rsidR="004310CC" w:rsidRPr="00615A2D" w:rsidRDefault="00BD24D6" w:rsidP="00AB6A3F">
      <w:pPr>
        <w:widowControl w:val="0"/>
        <w:numPr>
          <w:ilvl w:val="0"/>
          <w:numId w:val="34"/>
        </w:numPr>
        <w:suppressAutoHyphens/>
        <w:spacing w:after="0" w:line="240" w:lineRule="auto"/>
        <w:ind w:left="426" w:hanging="426"/>
        <w:jc w:val="both"/>
        <w:rPr>
          <w:rFonts w:ascii="Arial" w:eastAsia="Lucida Sans Unicode" w:hAnsi="Arial" w:cs="Arial"/>
          <w:kern w:val="1"/>
        </w:rPr>
      </w:pPr>
      <w:r>
        <w:rPr>
          <w:rFonts w:ascii="Arial" w:eastAsia="Lucida Sans Unicode" w:hAnsi="Arial" w:cs="Arial"/>
          <w:kern w:val="1"/>
        </w:rPr>
        <w:t>U</w:t>
      </w:r>
      <w:r w:rsidR="005D6689" w:rsidRPr="00615A2D">
        <w:rPr>
          <w:rFonts w:ascii="Arial" w:eastAsia="Lucida Sans Unicode" w:hAnsi="Arial" w:cs="Arial"/>
          <w:kern w:val="1"/>
        </w:rPr>
        <w:t>bicación ó</w:t>
      </w:r>
      <w:r w:rsidR="004310CC" w:rsidRPr="00615A2D">
        <w:rPr>
          <w:rFonts w:ascii="Arial" w:eastAsia="Lucida Sans Unicode" w:hAnsi="Arial" w:cs="Arial"/>
          <w:kern w:val="1"/>
        </w:rPr>
        <w:t>ptima de servicios</w:t>
      </w:r>
      <w:r w:rsidR="005D6689" w:rsidRPr="00615A2D">
        <w:rPr>
          <w:rFonts w:ascii="Arial" w:eastAsia="Lucida Sans Unicode" w:hAnsi="Arial" w:cs="Arial"/>
          <w:kern w:val="1"/>
        </w:rPr>
        <w:t>.</w:t>
      </w:r>
    </w:p>
    <w:p w14:paraId="33898798" w14:textId="6DFA65CF" w:rsidR="004310CC" w:rsidRPr="00615A2D" w:rsidRDefault="00BD24D6" w:rsidP="00AB6A3F">
      <w:pPr>
        <w:widowControl w:val="0"/>
        <w:numPr>
          <w:ilvl w:val="0"/>
          <w:numId w:val="34"/>
        </w:numPr>
        <w:suppressAutoHyphens/>
        <w:spacing w:after="0" w:line="240" w:lineRule="auto"/>
        <w:ind w:left="426" w:hanging="426"/>
        <w:jc w:val="both"/>
        <w:rPr>
          <w:rFonts w:ascii="Arial" w:eastAsia="Lucida Sans Unicode" w:hAnsi="Arial" w:cs="Arial"/>
          <w:kern w:val="1"/>
        </w:rPr>
      </w:pPr>
      <w:r>
        <w:rPr>
          <w:rFonts w:ascii="Arial" w:eastAsia="Lucida Sans Unicode" w:hAnsi="Arial" w:cs="Arial"/>
          <w:kern w:val="1"/>
        </w:rPr>
        <w:t>Generación de m</w:t>
      </w:r>
      <w:r w:rsidR="000D2096" w:rsidRPr="000D2096">
        <w:rPr>
          <w:rFonts w:ascii="Arial" w:eastAsia="Lucida Sans Unicode" w:hAnsi="Arial" w:cs="Arial"/>
          <w:kern w:val="1"/>
        </w:rPr>
        <w:t>apas</w:t>
      </w:r>
      <w:r w:rsidR="004310CC" w:rsidRPr="00615A2D">
        <w:rPr>
          <w:rFonts w:ascii="Arial" w:eastAsia="Lucida Sans Unicode" w:hAnsi="Arial" w:cs="Arial"/>
          <w:kern w:val="1"/>
        </w:rPr>
        <w:t xml:space="preserve"> de recorridos (rutas óptimas)</w:t>
      </w:r>
      <w:r w:rsidR="005D6689" w:rsidRPr="00615A2D">
        <w:rPr>
          <w:rFonts w:ascii="Arial" w:eastAsia="Lucida Sans Unicode" w:hAnsi="Arial" w:cs="Arial"/>
          <w:kern w:val="1"/>
        </w:rPr>
        <w:t>.</w:t>
      </w:r>
    </w:p>
    <w:p w14:paraId="3E23A6BD" w14:textId="657FF500" w:rsidR="004310CC" w:rsidRPr="00615A2D" w:rsidRDefault="004310CC" w:rsidP="00AB6A3F">
      <w:pPr>
        <w:widowControl w:val="0"/>
        <w:numPr>
          <w:ilvl w:val="0"/>
          <w:numId w:val="34"/>
        </w:numPr>
        <w:suppressAutoHyphens/>
        <w:spacing w:after="0" w:line="240" w:lineRule="auto"/>
        <w:ind w:left="426" w:hanging="426"/>
        <w:jc w:val="both"/>
        <w:rPr>
          <w:rFonts w:ascii="Arial" w:eastAsia="Lucida Sans Unicode" w:hAnsi="Arial" w:cs="Arial"/>
          <w:kern w:val="1"/>
        </w:rPr>
      </w:pPr>
      <w:r w:rsidRPr="00615A2D">
        <w:rPr>
          <w:rFonts w:ascii="Arial" w:eastAsia="Lucida Sans Unicode" w:hAnsi="Arial" w:cs="Arial"/>
          <w:kern w:val="1"/>
        </w:rPr>
        <w:t xml:space="preserve">Generación bases de datos </w:t>
      </w:r>
      <w:r w:rsidR="00AB6A3F">
        <w:rPr>
          <w:rFonts w:ascii="Arial" w:eastAsia="Lucida Sans Unicode" w:hAnsi="Arial" w:cs="Arial"/>
          <w:kern w:val="1"/>
        </w:rPr>
        <w:t>geográficos</w:t>
      </w:r>
      <w:r w:rsidR="000D2096">
        <w:rPr>
          <w:rFonts w:ascii="Arial" w:eastAsia="Lucida Sans Unicode" w:hAnsi="Arial" w:cs="Arial"/>
          <w:kern w:val="1"/>
        </w:rPr>
        <w:t xml:space="preserve"> y planas</w:t>
      </w:r>
      <w:r w:rsidR="005D6689" w:rsidRPr="00615A2D">
        <w:rPr>
          <w:rFonts w:ascii="Arial" w:eastAsia="Lucida Sans Unicode" w:hAnsi="Arial" w:cs="Arial"/>
          <w:kern w:val="1"/>
        </w:rPr>
        <w:t>.</w:t>
      </w:r>
    </w:p>
    <w:p w14:paraId="0A87596B" w14:textId="29D588AE" w:rsidR="004310CC" w:rsidRPr="00615A2D" w:rsidRDefault="004310CC" w:rsidP="00AB6A3F">
      <w:pPr>
        <w:widowControl w:val="0"/>
        <w:numPr>
          <w:ilvl w:val="0"/>
          <w:numId w:val="34"/>
        </w:numPr>
        <w:suppressAutoHyphens/>
        <w:spacing w:after="0" w:line="240" w:lineRule="auto"/>
        <w:ind w:left="426" w:hanging="426"/>
        <w:jc w:val="both"/>
        <w:rPr>
          <w:rFonts w:ascii="Arial" w:eastAsia="Lucida Sans Unicode" w:hAnsi="Arial" w:cs="Arial"/>
          <w:kern w:val="1"/>
        </w:rPr>
      </w:pPr>
      <w:r w:rsidRPr="00615A2D">
        <w:rPr>
          <w:rFonts w:ascii="Arial" w:eastAsia="Lucida Sans Unicode" w:hAnsi="Arial" w:cs="Arial"/>
          <w:kern w:val="1"/>
        </w:rPr>
        <w:t>Análisis de datos</w:t>
      </w:r>
      <w:r w:rsidR="000D2096">
        <w:rPr>
          <w:rFonts w:ascii="Arial" w:eastAsia="Lucida Sans Unicode" w:hAnsi="Arial" w:cs="Arial"/>
          <w:kern w:val="1"/>
        </w:rPr>
        <w:t xml:space="preserve"> espaciales</w:t>
      </w:r>
      <w:r w:rsidR="005D6689" w:rsidRPr="00615A2D">
        <w:rPr>
          <w:rFonts w:ascii="Arial" w:eastAsia="Lucida Sans Unicode" w:hAnsi="Arial" w:cs="Arial"/>
          <w:kern w:val="1"/>
        </w:rPr>
        <w:t>.</w:t>
      </w:r>
    </w:p>
    <w:p w14:paraId="057E11A7" w14:textId="44D10A90" w:rsidR="004310CC" w:rsidRPr="00615A2D" w:rsidRDefault="004310CC" w:rsidP="00AB6A3F">
      <w:pPr>
        <w:widowControl w:val="0"/>
        <w:numPr>
          <w:ilvl w:val="0"/>
          <w:numId w:val="34"/>
        </w:numPr>
        <w:suppressAutoHyphens/>
        <w:spacing w:after="0" w:line="240" w:lineRule="auto"/>
        <w:ind w:left="426" w:hanging="426"/>
        <w:jc w:val="both"/>
        <w:rPr>
          <w:rFonts w:ascii="Arial" w:eastAsia="Lucida Sans Unicode" w:hAnsi="Arial" w:cs="Arial"/>
          <w:kern w:val="1"/>
        </w:rPr>
      </w:pPr>
      <w:r w:rsidRPr="00615A2D">
        <w:rPr>
          <w:rFonts w:ascii="Arial" w:eastAsia="Lucida Sans Unicode" w:hAnsi="Arial" w:cs="Arial"/>
          <w:kern w:val="1"/>
        </w:rPr>
        <w:t>Geo</w:t>
      </w:r>
      <w:r w:rsidR="000D2096">
        <w:rPr>
          <w:rFonts w:ascii="Arial" w:eastAsia="Lucida Sans Unicode" w:hAnsi="Arial" w:cs="Arial"/>
          <w:kern w:val="1"/>
        </w:rPr>
        <w:t>r</w:t>
      </w:r>
      <w:r w:rsidRPr="00615A2D">
        <w:rPr>
          <w:rFonts w:ascii="Arial" w:eastAsia="Lucida Sans Unicode" w:hAnsi="Arial" w:cs="Arial"/>
          <w:kern w:val="1"/>
        </w:rPr>
        <w:t>referenciación</w:t>
      </w:r>
      <w:r w:rsidR="00DD461E" w:rsidRPr="00615A2D">
        <w:rPr>
          <w:rFonts w:ascii="Arial" w:eastAsia="Lucida Sans Unicode" w:hAnsi="Arial" w:cs="Arial"/>
          <w:kern w:val="1"/>
        </w:rPr>
        <w:t xml:space="preserve"> de</w:t>
      </w:r>
      <w:r w:rsidRPr="00615A2D">
        <w:rPr>
          <w:rFonts w:ascii="Arial" w:eastAsia="Lucida Sans Unicode" w:hAnsi="Arial" w:cs="Arial"/>
          <w:kern w:val="1"/>
        </w:rPr>
        <w:t xml:space="preserve"> bases de datos</w:t>
      </w:r>
      <w:r w:rsidR="005D6689" w:rsidRPr="00615A2D">
        <w:rPr>
          <w:rFonts w:ascii="Arial" w:eastAsia="Lucida Sans Unicode" w:hAnsi="Arial" w:cs="Arial"/>
          <w:kern w:val="1"/>
        </w:rPr>
        <w:t>.</w:t>
      </w:r>
    </w:p>
    <w:p w14:paraId="5077D47C" w14:textId="0FB243E8" w:rsidR="004310CC" w:rsidRPr="00615A2D" w:rsidRDefault="005D6689" w:rsidP="00AB6A3F">
      <w:pPr>
        <w:widowControl w:val="0"/>
        <w:numPr>
          <w:ilvl w:val="0"/>
          <w:numId w:val="34"/>
        </w:numPr>
        <w:suppressAutoHyphens/>
        <w:spacing w:after="0" w:line="240" w:lineRule="auto"/>
        <w:ind w:left="426" w:hanging="426"/>
        <w:jc w:val="both"/>
        <w:rPr>
          <w:rFonts w:ascii="Arial" w:eastAsia="Lucida Sans Unicode" w:hAnsi="Arial" w:cs="Arial"/>
          <w:kern w:val="1"/>
        </w:rPr>
      </w:pPr>
      <w:r w:rsidRPr="00615A2D">
        <w:rPr>
          <w:rFonts w:ascii="Arial" w:eastAsia="Lucida Sans Unicode" w:hAnsi="Arial" w:cs="Arial"/>
          <w:kern w:val="1"/>
        </w:rPr>
        <w:t>Capacitación en:</w:t>
      </w:r>
    </w:p>
    <w:p w14:paraId="201F8851" w14:textId="7BE14270" w:rsidR="004310CC" w:rsidRPr="00615A2D" w:rsidRDefault="004310CC" w:rsidP="00D237F0">
      <w:pPr>
        <w:pStyle w:val="Prrafodelista"/>
        <w:widowControl w:val="0"/>
        <w:numPr>
          <w:ilvl w:val="0"/>
          <w:numId w:val="48"/>
        </w:numPr>
        <w:suppressAutoHyphens/>
        <w:spacing w:after="0" w:line="240" w:lineRule="auto"/>
        <w:jc w:val="both"/>
        <w:rPr>
          <w:rFonts w:ascii="Arial" w:eastAsia="Lucida Sans Unicode" w:hAnsi="Arial" w:cs="Arial"/>
          <w:kern w:val="1"/>
        </w:rPr>
      </w:pPr>
      <w:r w:rsidRPr="00615A2D">
        <w:rPr>
          <w:rFonts w:ascii="Arial" w:eastAsia="Lucida Sans Unicode" w:hAnsi="Arial" w:cs="Arial"/>
          <w:kern w:val="1"/>
        </w:rPr>
        <w:t>Aplicativos geográficos</w:t>
      </w:r>
      <w:r w:rsidR="005D6689" w:rsidRPr="00615A2D">
        <w:rPr>
          <w:rFonts w:ascii="Arial" w:eastAsia="Lucida Sans Unicode" w:hAnsi="Arial" w:cs="Arial"/>
          <w:kern w:val="1"/>
        </w:rPr>
        <w:t>.</w:t>
      </w:r>
    </w:p>
    <w:p w14:paraId="74BD5B26" w14:textId="71F5C05A" w:rsidR="004310CC" w:rsidRPr="00615A2D" w:rsidRDefault="004310CC" w:rsidP="00D237F0">
      <w:pPr>
        <w:pStyle w:val="Prrafodelista"/>
        <w:widowControl w:val="0"/>
        <w:numPr>
          <w:ilvl w:val="0"/>
          <w:numId w:val="48"/>
        </w:numPr>
        <w:suppressAutoHyphens/>
        <w:spacing w:after="0" w:line="240" w:lineRule="auto"/>
        <w:jc w:val="both"/>
        <w:rPr>
          <w:rFonts w:ascii="Arial" w:eastAsia="Lucida Sans Unicode" w:hAnsi="Arial" w:cs="Arial"/>
          <w:kern w:val="1"/>
        </w:rPr>
      </w:pPr>
      <w:r w:rsidRPr="00615A2D">
        <w:rPr>
          <w:rFonts w:ascii="Arial" w:eastAsia="Lucida Sans Unicode" w:hAnsi="Arial" w:cs="Arial"/>
          <w:kern w:val="1"/>
        </w:rPr>
        <w:t>Nomenclatura urbana</w:t>
      </w:r>
      <w:r w:rsidR="005D6689" w:rsidRPr="00615A2D">
        <w:rPr>
          <w:rFonts w:ascii="Arial" w:eastAsia="Lucida Sans Unicode" w:hAnsi="Arial" w:cs="Arial"/>
          <w:kern w:val="1"/>
        </w:rPr>
        <w:t>.</w:t>
      </w:r>
    </w:p>
    <w:p w14:paraId="1F5EA4D6" w14:textId="12BDF7AF" w:rsidR="004310CC" w:rsidRPr="00615A2D" w:rsidRDefault="004310CC" w:rsidP="00D237F0">
      <w:pPr>
        <w:pStyle w:val="Prrafodelista"/>
        <w:widowControl w:val="0"/>
        <w:numPr>
          <w:ilvl w:val="0"/>
          <w:numId w:val="48"/>
        </w:numPr>
        <w:suppressAutoHyphens/>
        <w:spacing w:after="0" w:line="240" w:lineRule="auto"/>
        <w:jc w:val="both"/>
        <w:rPr>
          <w:rFonts w:ascii="Arial" w:eastAsia="Lucida Sans Unicode" w:hAnsi="Arial" w:cs="Arial"/>
          <w:kern w:val="1"/>
        </w:rPr>
      </w:pPr>
      <w:r w:rsidRPr="00615A2D">
        <w:rPr>
          <w:rFonts w:ascii="Arial" w:eastAsia="Lucida Sans Unicode" w:hAnsi="Arial" w:cs="Arial"/>
          <w:kern w:val="1"/>
        </w:rPr>
        <w:t>Man</w:t>
      </w:r>
      <w:r w:rsidR="005D6689" w:rsidRPr="00615A2D">
        <w:rPr>
          <w:rFonts w:ascii="Arial" w:eastAsia="Lucida Sans Unicode" w:hAnsi="Arial" w:cs="Arial"/>
          <w:kern w:val="1"/>
        </w:rPr>
        <w:t>e</w:t>
      </w:r>
      <w:r w:rsidRPr="00615A2D">
        <w:rPr>
          <w:rFonts w:ascii="Arial" w:eastAsia="Lucida Sans Unicode" w:hAnsi="Arial" w:cs="Arial"/>
          <w:kern w:val="1"/>
        </w:rPr>
        <w:t>jo de cartografía para trabajo en terreno</w:t>
      </w:r>
      <w:r w:rsidR="005D6689" w:rsidRPr="00615A2D">
        <w:rPr>
          <w:rFonts w:ascii="Arial" w:eastAsia="Lucida Sans Unicode" w:hAnsi="Arial" w:cs="Arial"/>
          <w:kern w:val="1"/>
        </w:rPr>
        <w:t>.</w:t>
      </w:r>
    </w:p>
    <w:p w14:paraId="0CE66C1A" w14:textId="215D3218" w:rsidR="004310CC" w:rsidRPr="00615A2D" w:rsidRDefault="004310CC" w:rsidP="00AB6A3F">
      <w:pPr>
        <w:widowControl w:val="0"/>
        <w:numPr>
          <w:ilvl w:val="0"/>
          <w:numId w:val="34"/>
        </w:numPr>
        <w:suppressAutoHyphens/>
        <w:spacing w:after="0" w:line="240" w:lineRule="auto"/>
        <w:ind w:left="426" w:hanging="426"/>
        <w:jc w:val="both"/>
        <w:rPr>
          <w:rFonts w:ascii="Arial" w:eastAsia="Lucida Sans Unicode" w:hAnsi="Arial" w:cs="Arial"/>
          <w:kern w:val="1"/>
        </w:rPr>
      </w:pPr>
      <w:r w:rsidRPr="00615A2D">
        <w:rPr>
          <w:rFonts w:ascii="Arial" w:eastAsia="Lucida Sans Unicode" w:hAnsi="Arial" w:cs="Arial"/>
          <w:kern w:val="1"/>
        </w:rPr>
        <w:t>Generación de formularios para recolección y verificación de información geográfica en terreno</w:t>
      </w:r>
      <w:r w:rsidR="00C02214" w:rsidRPr="00615A2D">
        <w:rPr>
          <w:rFonts w:ascii="Arial" w:eastAsia="Lucida Sans Unicode" w:hAnsi="Arial" w:cs="Arial"/>
          <w:kern w:val="1"/>
        </w:rPr>
        <w:t>.</w:t>
      </w:r>
    </w:p>
    <w:p w14:paraId="7ECDEA6C" w14:textId="0025A02D" w:rsidR="004310CC" w:rsidRPr="00615A2D" w:rsidRDefault="0042007C" w:rsidP="00AB6A3F">
      <w:pPr>
        <w:widowControl w:val="0"/>
        <w:numPr>
          <w:ilvl w:val="0"/>
          <w:numId w:val="34"/>
        </w:numPr>
        <w:suppressAutoHyphens/>
        <w:spacing w:after="0" w:line="240" w:lineRule="auto"/>
        <w:ind w:left="426" w:hanging="426"/>
        <w:jc w:val="both"/>
        <w:rPr>
          <w:rFonts w:ascii="Arial" w:eastAsia="Lucida Sans Unicode" w:hAnsi="Arial" w:cs="Arial"/>
          <w:kern w:val="1"/>
        </w:rPr>
      </w:pPr>
      <w:r>
        <w:rPr>
          <w:rFonts w:ascii="Arial" w:eastAsia="Lucida Sans Unicode" w:hAnsi="Arial" w:cs="Arial"/>
          <w:kern w:val="1"/>
        </w:rPr>
        <w:t>Configuración y v</w:t>
      </w:r>
      <w:r w:rsidR="004310CC" w:rsidRPr="00615A2D">
        <w:rPr>
          <w:rFonts w:ascii="Arial" w:eastAsia="Lucida Sans Unicode" w:hAnsi="Arial" w:cs="Arial"/>
          <w:kern w:val="1"/>
        </w:rPr>
        <w:t xml:space="preserve">isualización de información </w:t>
      </w:r>
      <w:r>
        <w:rPr>
          <w:rFonts w:ascii="Arial" w:eastAsia="Lucida Sans Unicode" w:hAnsi="Arial" w:cs="Arial"/>
          <w:kern w:val="1"/>
        </w:rPr>
        <w:t>misional o de apoyo</w:t>
      </w:r>
      <w:r w:rsidR="004310CC" w:rsidRPr="00615A2D">
        <w:rPr>
          <w:rFonts w:ascii="Arial" w:eastAsia="Lucida Sans Unicode" w:hAnsi="Arial" w:cs="Arial"/>
          <w:kern w:val="1"/>
        </w:rPr>
        <w:t xml:space="preserve"> en aplicativos geográficos.</w:t>
      </w:r>
    </w:p>
    <w:p w14:paraId="6C4CC076" w14:textId="77777777" w:rsidR="0063035A" w:rsidRPr="00615A2D" w:rsidRDefault="0063035A" w:rsidP="0063035A">
      <w:pPr>
        <w:pStyle w:val="Prrafodelista"/>
        <w:spacing w:after="0" w:line="240" w:lineRule="auto"/>
        <w:ind w:left="360"/>
        <w:jc w:val="both"/>
        <w:rPr>
          <w:rFonts w:ascii="Arial" w:hAnsi="Arial" w:cs="Arial"/>
        </w:rPr>
      </w:pPr>
    </w:p>
    <w:p w14:paraId="32773ABF" w14:textId="77777777" w:rsidR="00F4281F" w:rsidRPr="00D237F0" w:rsidRDefault="00F4281F" w:rsidP="00D237F0">
      <w:pPr>
        <w:pStyle w:val="Prrafodelista"/>
        <w:numPr>
          <w:ilvl w:val="1"/>
          <w:numId w:val="40"/>
        </w:numPr>
        <w:spacing w:after="0" w:line="240" w:lineRule="auto"/>
        <w:ind w:left="426"/>
        <w:jc w:val="both"/>
        <w:rPr>
          <w:rFonts w:ascii="Arial" w:hAnsi="Arial" w:cs="Arial"/>
          <w:b/>
        </w:rPr>
      </w:pPr>
      <w:r>
        <w:rPr>
          <w:rFonts w:ascii="Arial" w:hAnsi="Arial" w:cs="Arial"/>
          <w:b/>
        </w:rPr>
        <w:t>Requisitos del Requerimiento</w:t>
      </w:r>
    </w:p>
    <w:p w14:paraId="665CD162" w14:textId="29189CA3" w:rsidR="00E5393E" w:rsidRDefault="00E5393E" w:rsidP="00E5393E">
      <w:pPr>
        <w:spacing w:after="0" w:line="240" w:lineRule="auto"/>
        <w:jc w:val="both"/>
        <w:rPr>
          <w:rFonts w:ascii="Arial" w:hAnsi="Arial" w:cs="Arial"/>
          <w:b/>
        </w:rPr>
      </w:pPr>
    </w:p>
    <w:p w14:paraId="45763236" w14:textId="77777777" w:rsidR="00E5393E" w:rsidRPr="007B0CA8" w:rsidRDefault="004310CC" w:rsidP="007B0CA8">
      <w:pPr>
        <w:pStyle w:val="Prrafodelista"/>
        <w:numPr>
          <w:ilvl w:val="2"/>
          <w:numId w:val="40"/>
        </w:numPr>
        <w:spacing w:after="0" w:line="240" w:lineRule="auto"/>
        <w:ind w:left="567" w:hanging="567"/>
        <w:jc w:val="both"/>
        <w:rPr>
          <w:rFonts w:ascii="Arial" w:hAnsi="Arial" w:cs="Arial"/>
          <w:u w:val="single"/>
        </w:rPr>
      </w:pPr>
      <w:r w:rsidRPr="007B0CA8">
        <w:rPr>
          <w:rFonts w:ascii="Arial" w:hAnsi="Arial" w:cs="Arial"/>
          <w:u w:val="single"/>
        </w:rPr>
        <w:t>Requisitos del requerimiento</w:t>
      </w:r>
      <w:r w:rsidR="00471757" w:rsidRPr="007B0CA8">
        <w:rPr>
          <w:rFonts w:ascii="Arial" w:hAnsi="Arial" w:cs="Arial"/>
          <w:u w:val="single"/>
        </w:rPr>
        <w:t xml:space="preserve"> a nivel interno</w:t>
      </w:r>
      <w:r w:rsidRPr="007B0CA8">
        <w:rPr>
          <w:rFonts w:ascii="Arial" w:hAnsi="Arial" w:cs="Arial"/>
          <w:u w:val="single"/>
        </w:rPr>
        <w:t xml:space="preserve">: </w:t>
      </w:r>
    </w:p>
    <w:p w14:paraId="14FFDC67" w14:textId="77777777" w:rsidR="007B0CA8" w:rsidRDefault="007B0CA8" w:rsidP="007B0CA8">
      <w:pPr>
        <w:spacing w:after="0" w:line="240" w:lineRule="auto"/>
        <w:ind w:left="66"/>
        <w:jc w:val="both"/>
        <w:rPr>
          <w:rFonts w:ascii="Arial" w:hAnsi="Arial" w:cs="Arial"/>
        </w:rPr>
      </w:pPr>
    </w:p>
    <w:p w14:paraId="6B60186F" w14:textId="18B37215" w:rsidR="004310CC" w:rsidRPr="007B0CA8" w:rsidRDefault="00952331" w:rsidP="007B0CA8">
      <w:pPr>
        <w:spacing w:after="0" w:line="240" w:lineRule="auto"/>
        <w:ind w:left="66"/>
        <w:jc w:val="both"/>
        <w:rPr>
          <w:rFonts w:ascii="Arial" w:hAnsi="Arial" w:cs="Arial"/>
        </w:rPr>
      </w:pPr>
      <w:r w:rsidRPr="007B0CA8">
        <w:rPr>
          <w:rFonts w:ascii="Arial" w:hAnsi="Arial" w:cs="Arial"/>
        </w:rPr>
        <w:t>E</w:t>
      </w:r>
      <w:r w:rsidR="004310CC" w:rsidRPr="007B0CA8">
        <w:rPr>
          <w:rFonts w:ascii="Arial" w:hAnsi="Arial" w:cs="Arial"/>
        </w:rPr>
        <w:t xml:space="preserve">l único medio </w:t>
      </w:r>
      <w:r w:rsidR="009D2074" w:rsidRPr="007B0CA8">
        <w:rPr>
          <w:rFonts w:ascii="Arial" w:hAnsi="Arial" w:cs="Arial"/>
        </w:rPr>
        <w:t>para</w:t>
      </w:r>
      <w:r w:rsidR="004310CC" w:rsidRPr="007B0CA8">
        <w:rPr>
          <w:rFonts w:ascii="Arial" w:hAnsi="Arial" w:cs="Arial"/>
        </w:rPr>
        <w:t xml:space="preserve"> requerimiento</w:t>
      </w:r>
      <w:r w:rsidR="009D2074" w:rsidRPr="007B0CA8">
        <w:rPr>
          <w:rFonts w:ascii="Arial" w:hAnsi="Arial" w:cs="Arial"/>
        </w:rPr>
        <w:t>s</w:t>
      </w:r>
      <w:r w:rsidR="004310CC" w:rsidRPr="007B0CA8">
        <w:rPr>
          <w:rFonts w:ascii="Arial" w:hAnsi="Arial" w:cs="Arial"/>
        </w:rPr>
        <w:t xml:space="preserve"> geográficos es a través de la mesa de servicio, por medio de la herramienta de gestión o correo electrónico mesadeservicio1035@sdis.gov.co </w:t>
      </w:r>
      <w:r w:rsidR="00471757" w:rsidRPr="007B0CA8">
        <w:rPr>
          <w:rFonts w:ascii="Arial" w:hAnsi="Arial" w:cs="Arial"/>
        </w:rPr>
        <w:t xml:space="preserve">con copia al </w:t>
      </w:r>
      <w:r w:rsidR="007B0CA8">
        <w:rPr>
          <w:rFonts w:ascii="Arial" w:hAnsi="Arial" w:cs="Arial"/>
        </w:rPr>
        <w:t xml:space="preserve">correo electrónico </w:t>
      </w:r>
      <w:r w:rsidR="004F3C01" w:rsidRPr="007B0CA8">
        <w:rPr>
          <w:rFonts w:ascii="Arial" w:hAnsi="Arial" w:cs="Arial"/>
        </w:rPr>
        <w:t>mapoteca@sdis.gov.co</w:t>
      </w:r>
    </w:p>
    <w:p w14:paraId="03217E89" w14:textId="77777777" w:rsidR="004310CC" w:rsidRPr="00615A2D" w:rsidRDefault="004310CC" w:rsidP="004310CC">
      <w:pPr>
        <w:pStyle w:val="Prrafodelista"/>
        <w:spacing w:after="0" w:line="240" w:lineRule="auto"/>
        <w:jc w:val="both"/>
        <w:rPr>
          <w:rFonts w:ascii="Arial" w:hAnsi="Arial" w:cs="Arial"/>
        </w:rPr>
      </w:pPr>
    </w:p>
    <w:p w14:paraId="356CBFF5" w14:textId="60965AAD" w:rsidR="004310CC" w:rsidRPr="007B0CA8" w:rsidRDefault="004310CC" w:rsidP="007B0CA8">
      <w:pPr>
        <w:spacing w:after="0" w:line="240" w:lineRule="auto"/>
        <w:jc w:val="both"/>
        <w:rPr>
          <w:rFonts w:ascii="Arial" w:hAnsi="Arial" w:cs="Arial"/>
        </w:rPr>
      </w:pPr>
      <w:r w:rsidRPr="007B0CA8">
        <w:rPr>
          <w:rFonts w:ascii="Arial" w:hAnsi="Arial" w:cs="Arial"/>
        </w:rPr>
        <w:t>El requerimiento debe contener como mínimo la siguiente información:</w:t>
      </w:r>
    </w:p>
    <w:p w14:paraId="280CF21F" w14:textId="64A4B52F" w:rsidR="004310CC" w:rsidRPr="007B0CA8" w:rsidRDefault="004310CC" w:rsidP="007B0CA8">
      <w:pPr>
        <w:widowControl w:val="0"/>
        <w:numPr>
          <w:ilvl w:val="0"/>
          <w:numId w:val="34"/>
        </w:numPr>
        <w:suppressAutoHyphens/>
        <w:spacing w:after="0" w:line="240" w:lineRule="auto"/>
        <w:ind w:left="426" w:hanging="426"/>
        <w:jc w:val="both"/>
        <w:rPr>
          <w:rFonts w:ascii="Arial" w:eastAsia="Lucida Sans Unicode" w:hAnsi="Arial" w:cs="Arial"/>
          <w:kern w:val="1"/>
        </w:rPr>
      </w:pPr>
      <w:r w:rsidRPr="007B0CA8">
        <w:rPr>
          <w:rFonts w:ascii="Arial" w:eastAsia="Lucida Sans Unicode" w:hAnsi="Arial" w:cs="Arial"/>
          <w:kern w:val="1"/>
        </w:rPr>
        <w:t xml:space="preserve">Nombre </w:t>
      </w:r>
      <w:r w:rsidR="00471757" w:rsidRPr="007B0CA8">
        <w:rPr>
          <w:rFonts w:ascii="Arial" w:eastAsia="Lucida Sans Unicode" w:hAnsi="Arial" w:cs="Arial"/>
          <w:kern w:val="1"/>
        </w:rPr>
        <w:t xml:space="preserve">y </w:t>
      </w:r>
      <w:r w:rsidRPr="007B0CA8">
        <w:rPr>
          <w:rFonts w:ascii="Arial" w:eastAsia="Lucida Sans Unicode" w:hAnsi="Arial" w:cs="Arial"/>
          <w:kern w:val="1"/>
        </w:rPr>
        <w:t>d</w:t>
      </w:r>
      <w:r w:rsidR="00471757" w:rsidRPr="007B0CA8">
        <w:rPr>
          <w:rFonts w:ascii="Arial" w:eastAsia="Lucida Sans Unicode" w:hAnsi="Arial" w:cs="Arial"/>
          <w:kern w:val="1"/>
        </w:rPr>
        <w:t>ependencia del solicitante</w:t>
      </w:r>
    </w:p>
    <w:p w14:paraId="13B15A1E" w14:textId="51D2F91B" w:rsidR="004310CC" w:rsidRPr="007B0CA8" w:rsidRDefault="004310CC" w:rsidP="007B0CA8">
      <w:pPr>
        <w:widowControl w:val="0"/>
        <w:numPr>
          <w:ilvl w:val="0"/>
          <w:numId w:val="34"/>
        </w:numPr>
        <w:suppressAutoHyphens/>
        <w:spacing w:after="0" w:line="240" w:lineRule="auto"/>
        <w:ind w:left="426" w:hanging="426"/>
        <w:jc w:val="both"/>
        <w:rPr>
          <w:rFonts w:ascii="Arial" w:eastAsia="Lucida Sans Unicode" w:hAnsi="Arial" w:cs="Arial"/>
          <w:kern w:val="1"/>
        </w:rPr>
      </w:pPr>
      <w:r w:rsidRPr="007B0CA8">
        <w:rPr>
          <w:rFonts w:ascii="Arial" w:eastAsia="Lucida Sans Unicode" w:hAnsi="Arial" w:cs="Arial"/>
          <w:kern w:val="1"/>
        </w:rPr>
        <w:t xml:space="preserve">Números </w:t>
      </w:r>
      <w:r w:rsidR="009D2074" w:rsidRPr="007B0CA8">
        <w:rPr>
          <w:rFonts w:ascii="Arial" w:eastAsia="Lucida Sans Unicode" w:hAnsi="Arial" w:cs="Arial"/>
          <w:kern w:val="1"/>
        </w:rPr>
        <w:t xml:space="preserve">telefónicos </w:t>
      </w:r>
      <w:r w:rsidRPr="007B0CA8">
        <w:rPr>
          <w:rFonts w:ascii="Arial" w:eastAsia="Lucida Sans Unicode" w:hAnsi="Arial" w:cs="Arial"/>
          <w:kern w:val="1"/>
        </w:rPr>
        <w:t>y correo electrónico de contacto</w:t>
      </w:r>
    </w:p>
    <w:p w14:paraId="58E5B745" w14:textId="7FB4A469" w:rsidR="00D66BDA" w:rsidRPr="007B0CA8" w:rsidRDefault="00D66BDA" w:rsidP="007B0CA8">
      <w:pPr>
        <w:widowControl w:val="0"/>
        <w:numPr>
          <w:ilvl w:val="0"/>
          <w:numId w:val="34"/>
        </w:numPr>
        <w:suppressAutoHyphens/>
        <w:spacing w:after="0" w:line="240" w:lineRule="auto"/>
        <w:ind w:left="426" w:hanging="426"/>
        <w:jc w:val="both"/>
        <w:rPr>
          <w:rFonts w:ascii="Arial" w:eastAsia="Lucida Sans Unicode" w:hAnsi="Arial" w:cs="Arial"/>
          <w:kern w:val="1"/>
        </w:rPr>
      </w:pPr>
      <w:r w:rsidRPr="007B0CA8">
        <w:rPr>
          <w:rFonts w:ascii="Arial" w:eastAsia="Lucida Sans Unicode" w:hAnsi="Arial" w:cs="Arial"/>
          <w:kern w:val="1"/>
        </w:rPr>
        <w:t>Objetivo y alcance de la solicitud.</w:t>
      </w:r>
    </w:p>
    <w:p w14:paraId="107D7422" w14:textId="3270839C" w:rsidR="0046649B" w:rsidRPr="007B0CA8" w:rsidRDefault="0046649B" w:rsidP="007B0CA8">
      <w:pPr>
        <w:widowControl w:val="0"/>
        <w:numPr>
          <w:ilvl w:val="0"/>
          <w:numId w:val="34"/>
        </w:numPr>
        <w:suppressAutoHyphens/>
        <w:spacing w:after="0" w:line="240" w:lineRule="auto"/>
        <w:ind w:left="426" w:hanging="426"/>
        <w:jc w:val="both"/>
        <w:rPr>
          <w:rFonts w:ascii="Arial" w:eastAsia="Lucida Sans Unicode" w:hAnsi="Arial" w:cs="Arial"/>
          <w:kern w:val="1"/>
        </w:rPr>
      </w:pPr>
      <w:r w:rsidRPr="007B0CA8">
        <w:rPr>
          <w:rFonts w:ascii="Arial" w:eastAsia="Lucida Sans Unicode" w:hAnsi="Arial" w:cs="Arial"/>
          <w:kern w:val="1"/>
        </w:rPr>
        <w:t>Justificación</w:t>
      </w:r>
    </w:p>
    <w:p w14:paraId="0C1B8A29" w14:textId="77777777" w:rsidR="004310CC" w:rsidRPr="00615A2D" w:rsidRDefault="004310CC" w:rsidP="003E1006">
      <w:pPr>
        <w:spacing w:after="0" w:line="240" w:lineRule="auto"/>
        <w:ind w:left="1134"/>
        <w:jc w:val="both"/>
        <w:rPr>
          <w:rFonts w:ascii="Arial" w:hAnsi="Arial" w:cs="Arial"/>
        </w:rPr>
      </w:pPr>
    </w:p>
    <w:p w14:paraId="178FF08F" w14:textId="71C9B7E1" w:rsidR="004310CC" w:rsidRPr="00615A2D" w:rsidRDefault="004310CC" w:rsidP="007B0CA8">
      <w:pPr>
        <w:spacing w:after="0" w:line="240" w:lineRule="auto"/>
        <w:jc w:val="both"/>
        <w:rPr>
          <w:rFonts w:ascii="Arial" w:hAnsi="Arial" w:cs="Arial"/>
        </w:rPr>
      </w:pPr>
      <w:r w:rsidRPr="00615A2D">
        <w:rPr>
          <w:rFonts w:ascii="Arial" w:hAnsi="Arial" w:cs="Arial"/>
        </w:rPr>
        <w:t>En caso de requerir mapas se debe indicar</w:t>
      </w:r>
      <w:r w:rsidR="00615A2D" w:rsidRPr="00615A2D">
        <w:rPr>
          <w:rFonts w:ascii="Arial" w:hAnsi="Arial" w:cs="Arial"/>
        </w:rPr>
        <w:t xml:space="preserve"> el formato:</w:t>
      </w:r>
    </w:p>
    <w:p w14:paraId="5B9114C9" w14:textId="266D43CC" w:rsidR="004310CC" w:rsidRPr="007B0CA8" w:rsidRDefault="00615A2D" w:rsidP="007B0CA8">
      <w:pPr>
        <w:widowControl w:val="0"/>
        <w:numPr>
          <w:ilvl w:val="0"/>
          <w:numId w:val="34"/>
        </w:numPr>
        <w:suppressAutoHyphens/>
        <w:spacing w:after="0" w:line="240" w:lineRule="auto"/>
        <w:ind w:left="426" w:hanging="426"/>
        <w:jc w:val="both"/>
        <w:rPr>
          <w:rFonts w:ascii="Arial" w:eastAsia="Lucida Sans Unicode" w:hAnsi="Arial" w:cs="Arial"/>
          <w:kern w:val="1"/>
        </w:rPr>
      </w:pPr>
      <w:r w:rsidRPr="007B0CA8">
        <w:rPr>
          <w:rFonts w:ascii="Arial" w:eastAsia="Lucida Sans Unicode" w:hAnsi="Arial" w:cs="Arial"/>
          <w:kern w:val="1"/>
        </w:rPr>
        <w:t>Si es impreso</w:t>
      </w:r>
      <w:r w:rsidR="00531135" w:rsidRPr="007B0CA8">
        <w:rPr>
          <w:rFonts w:ascii="Arial" w:eastAsia="Lucida Sans Unicode" w:hAnsi="Arial" w:cs="Arial"/>
          <w:kern w:val="1"/>
        </w:rPr>
        <w:t>,</w:t>
      </w:r>
      <w:r w:rsidRPr="007B0CA8">
        <w:rPr>
          <w:rFonts w:ascii="Arial" w:eastAsia="Lucida Sans Unicode" w:hAnsi="Arial" w:cs="Arial"/>
          <w:kern w:val="1"/>
        </w:rPr>
        <w:t xml:space="preserve"> indicar t</w:t>
      </w:r>
      <w:r w:rsidR="004310CC" w:rsidRPr="007B0CA8">
        <w:rPr>
          <w:rFonts w:ascii="Arial" w:eastAsia="Lucida Sans Unicode" w:hAnsi="Arial" w:cs="Arial"/>
          <w:kern w:val="1"/>
        </w:rPr>
        <w:t xml:space="preserve">amaño, </w:t>
      </w:r>
      <w:r w:rsidRPr="007B0CA8">
        <w:rPr>
          <w:rFonts w:ascii="Arial" w:eastAsia="Lucida Sans Unicode" w:hAnsi="Arial" w:cs="Arial"/>
          <w:kern w:val="1"/>
        </w:rPr>
        <w:t>e</w:t>
      </w:r>
      <w:r w:rsidR="004310CC" w:rsidRPr="007B0CA8">
        <w:rPr>
          <w:rFonts w:ascii="Arial" w:eastAsia="Lucida Sans Unicode" w:hAnsi="Arial" w:cs="Arial"/>
          <w:kern w:val="1"/>
        </w:rPr>
        <w:t>jemplo:</w:t>
      </w:r>
      <w:r w:rsidRPr="007B0CA8">
        <w:rPr>
          <w:rFonts w:ascii="Arial" w:eastAsia="Lucida Sans Unicode" w:hAnsi="Arial" w:cs="Arial"/>
          <w:kern w:val="1"/>
        </w:rPr>
        <w:t xml:space="preserve"> Carta, oficio, </w:t>
      </w:r>
      <w:r w:rsidR="00531135" w:rsidRPr="007B0CA8">
        <w:rPr>
          <w:rFonts w:ascii="Arial" w:eastAsia="Lucida Sans Unicode" w:hAnsi="Arial" w:cs="Arial"/>
          <w:kern w:val="1"/>
        </w:rPr>
        <w:t>m</w:t>
      </w:r>
      <w:r w:rsidRPr="007B0CA8">
        <w:rPr>
          <w:rFonts w:ascii="Arial" w:eastAsia="Lucida Sans Unicode" w:hAnsi="Arial" w:cs="Arial"/>
          <w:kern w:val="1"/>
        </w:rPr>
        <w:t>edio pliego, pliego, entre otros</w:t>
      </w:r>
      <w:r w:rsidR="004310CC" w:rsidRPr="007B0CA8">
        <w:rPr>
          <w:rFonts w:ascii="Arial" w:eastAsia="Lucida Sans Unicode" w:hAnsi="Arial" w:cs="Arial"/>
          <w:kern w:val="1"/>
        </w:rPr>
        <w:t xml:space="preserve"> </w:t>
      </w:r>
    </w:p>
    <w:p w14:paraId="67D74CE4" w14:textId="3AF7E58B" w:rsidR="004310CC" w:rsidRDefault="00615A2D" w:rsidP="007B0CA8">
      <w:pPr>
        <w:widowControl w:val="0"/>
        <w:numPr>
          <w:ilvl w:val="0"/>
          <w:numId w:val="34"/>
        </w:numPr>
        <w:suppressAutoHyphens/>
        <w:spacing w:after="0" w:line="240" w:lineRule="auto"/>
        <w:ind w:left="426" w:hanging="426"/>
        <w:jc w:val="both"/>
        <w:rPr>
          <w:rFonts w:ascii="Arial" w:eastAsia="Lucida Sans Unicode" w:hAnsi="Arial" w:cs="Arial"/>
          <w:kern w:val="1"/>
        </w:rPr>
      </w:pPr>
      <w:r w:rsidRPr="007B0CA8">
        <w:rPr>
          <w:rFonts w:ascii="Arial" w:eastAsia="Lucida Sans Unicode" w:hAnsi="Arial" w:cs="Arial"/>
          <w:kern w:val="1"/>
        </w:rPr>
        <w:t>Si es digital</w:t>
      </w:r>
      <w:r w:rsidR="00531135" w:rsidRPr="007B0CA8">
        <w:rPr>
          <w:rFonts w:ascii="Arial" w:eastAsia="Lucida Sans Unicode" w:hAnsi="Arial" w:cs="Arial"/>
          <w:kern w:val="1"/>
        </w:rPr>
        <w:t>,</w:t>
      </w:r>
      <w:r w:rsidRPr="007B0CA8">
        <w:rPr>
          <w:rFonts w:ascii="Arial" w:eastAsia="Lucida Sans Unicode" w:hAnsi="Arial" w:cs="Arial"/>
          <w:kern w:val="1"/>
        </w:rPr>
        <w:t xml:space="preserve"> indicar el t</w:t>
      </w:r>
      <w:r w:rsidR="004310CC" w:rsidRPr="007B0CA8">
        <w:rPr>
          <w:rFonts w:ascii="Arial" w:eastAsia="Lucida Sans Unicode" w:hAnsi="Arial" w:cs="Arial"/>
          <w:kern w:val="1"/>
        </w:rPr>
        <w:t xml:space="preserve">ipo de archivo, ejemplo: </w:t>
      </w:r>
      <w:proofErr w:type="spellStart"/>
      <w:r w:rsidR="004310CC" w:rsidRPr="007B0CA8">
        <w:rPr>
          <w:rFonts w:ascii="Arial" w:eastAsia="Lucida Sans Unicode" w:hAnsi="Arial" w:cs="Arial"/>
          <w:kern w:val="1"/>
        </w:rPr>
        <w:t>jpg</w:t>
      </w:r>
      <w:proofErr w:type="spellEnd"/>
      <w:r w:rsidR="004310CC" w:rsidRPr="007B0CA8">
        <w:rPr>
          <w:rFonts w:ascii="Arial" w:eastAsia="Lucida Sans Unicode" w:hAnsi="Arial" w:cs="Arial"/>
          <w:kern w:val="1"/>
        </w:rPr>
        <w:t xml:space="preserve">, </w:t>
      </w:r>
      <w:proofErr w:type="spellStart"/>
      <w:r w:rsidR="004310CC" w:rsidRPr="007B0CA8">
        <w:rPr>
          <w:rFonts w:ascii="Arial" w:eastAsia="Lucida Sans Unicode" w:hAnsi="Arial" w:cs="Arial"/>
          <w:kern w:val="1"/>
        </w:rPr>
        <w:t>pdf</w:t>
      </w:r>
      <w:proofErr w:type="spellEnd"/>
      <w:r w:rsidR="00D66BDA" w:rsidRPr="007B0CA8">
        <w:rPr>
          <w:rFonts w:ascii="Arial" w:eastAsia="Lucida Sans Unicode" w:hAnsi="Arial" w:cs="Arial"/>
          <w:kern w:val="1"/>
        </w:rPr>
        <w:t xml:space="preserve">, </w:t>
      </w:r>
      <w:proofErr w:type="spellStart"/>
      <w:r w:rsidR="00D66BDA" w:rsidRPr="007B0CA8">
        <w:rPr>
          <w:rFonts w:ascii="Arial" w:eastAsia="Lucida Sans Unicode" w:hAnsi="Arial" w:cs="Arial"/>
          <w:kern w:val="1"/>
        </w:rPr>
        <w:t>png</w:t>
      </w:r>
      <w:proofErr w:type="spellEnd"/>
      <w:r w:rsidR="00952331" w:rsidRPr="007B0CA8">
        <w:rPr>
          <w:rFonts w:ascii="Arial" w:eastAsia="Lucida Sans Unicode" w:hAnsi="Arial" w:cs="Arial"/>
          <w:kern w:val="1"/>
        </w:rPr>
        <w:t>, etc.</w:t>
      </w:r>
    </w:p>
    <w:p w14:paraId="5504F885" w14:textId="77777777" w:rsidR="00534697" w:rsidRPr="007B0CA8" w:rsidRDefault="00534697" w:rsidP="006B7445">
      <w:pPr>
        <w:widowControl w:val="0"/>
        <w:suppressAutoHyphens/>
        <w:spacing w:after="0" w:line="240" w:lineRule="auto"/>
        <w:ind w:left="426"/>
        <w:jc w:val="both"/>
        <w:rPr>
          <w:rFonts w:ascii="Arial" w:eastAsia="Lucida Sans Unicode" w:hAnsi="Arial" w:cs="Arial"/>
          <w:kern w:val="1"/>
        </w:rPr>
      </w:pPr>
    </w:p>
    <w:p w14:paraId="6A189996" w14:textId="77777777" w:rsidR="00534697" w:rsidRDefault="00471757" w:rsidP="006B7445">
      <w:pPr>
        <w:pStyle w:val="Prrafodelista"/>
        <w:numPr>
          <w:ilvl w:val="2"/>
          <w:numId w:val="40"/>
        </w:numPr>
        <w:spacing w:after="0" w:line="240" w:lineRule="auto"/>
        <w:ind w:left="567" w:hanging="567"/>
        <w:jc w:val="both"/>
        <w:rPr>
          <w:rFonts w:ascii="Arial" w:hAnsi="Arial" w:cs="Arial"/>
          <w:u w:val="single"/>
        </w:rPr>
      </w:pPr>
      <w:r w:rsidRPr="006B7445">
        <w:rPr>
          <w:rFonts w:ascii="Arial" w:hAnsi="Arial" w:cs="Arial"/>
          <w:u w:val="single"/>
        </w:rPr>
        <w:t xml:space="preserve">Requisitos del requerimiento a nivel externo: </w:t>
      </w:r>
    </w:p>
    <w:p w14:paraId="7A14033C" w14:textId="209F5300" w:rsidR="00471757" w:rsidRPr="006B7445" w:rsidRDefault="00471757" w:rsidP="006B7445">
      <w:pPr>
        <w:spacing w:after="0" w:line="240" w:lineRule="auto"/>
        <w:jc w:val="both"/>
        <w:rPr>
          <w:rFonts w:ascii="Arial" w:hAnsi="Arial" w:cs="Arial"/>
        </w:rPr>
      </w:pPr>
      <w:r w:rsidRPr="00DF1460">
        <w:rPr>
          <w:rFonts w:ascii="Arial" w:hAnsi="Arial" w:cs="Arial"/>
        </w:rPr>
        <w:t xml:space="preserve">La dependencia receptora de la solicitud externa </w:t>
      </w:r>
      <w:r w:rsidR="00364328" w:rsidRPr="00DF1460">
        <w:rPr>
          <w:rFonts w:ascii="Arial" w:hAnsi="Arial" w:cs="Arial"/>
        </w:rPr>
        <w:t xml:space="preserve">deberá generar la solicitud como un requerimiento interno, cumpliendo con </w:t>
      </w:r>
      <w:r w:rsidR="00364328" w:rsidRPr="00534697">
        <w:rPr>
          <w:rFonts w:ascii="Arial" w:hAnsi="Arial" w:cs="Arial"/>
        </w:rPr>
        <w:t>los requisitos del numeral anterior y adjuntando</w:t>
      </w:r>
      <w:r w:rsidR="006B7445">
        <w:rPr>
          <w:rFonts w:ascii="Arial" w:hAnsi="Arial" w:cs="Arial"/>
        </w:rPr>
        <w:t xml:space="preserve"> la solicitud externa </w:t>
      </w:r>
      <w:r w:rsidR="00F530D2" w:rsidRPr="00534697">
        <w:rPr>
          <w:rFonts w:ascii="Arial" w:hAnsi="Arial" w:cs="Arial"/>
        </w:rPr>
        <w:t>escanead</w:t>
      </w:r>
      <w:r w:rsidR="006B7445">
        <w:rPr>
          <w:rFonts w:ascii="Arial" w:hAnsi="Arial" w:cs="Arial"/>
        </w:rPr>
        <w:t>a</w:t>
      </w:r>
      <w:r w:rsidR="00272C52" w:rsidRPr="00DF1460">
        <w:rPr>
          <w:rFonts w:ascii="Arial" w:hAnsi="Arial" w:cs="Arial"/>
        </w:rPr>
        <w:t>.</w:t>
      </w:r>
    </w:p>
    <w:p w14:paraId="617E4CA6" w14:textId="77777777" w:rsidR="00471757" w:rsidRPr="00471757" w:rsidRDefault="00471757" w:rsidP="00471757">
      <w:pPr>
        <w:spacing w:after="0" w:line="240" w:lineRule="auto"/>
        <w:jc w:val="both"/>
        <w:rPr>
          <w:rFonts w:ascii="Arial" w:hAnsi="Arial" w:cs="Arial"/>
        </w:rPr>
      </w:pPr>
    </w:p>
    <w:p w14:paraId="484DB7B4" w14:textId="77777777" w:rsidR="00483169" w:rsidRDefault="00E363C6" w:rsidP="00534697">
      <w:pPr>
        <w:pStyle w:val="Prrafodelista"/>
        <w:numPr>
          <w:ilvl w:val="1"/>
          <w:numId w:val="40"/>
        </w:numPr>
        <w:spacing w:after="0" w:line="240" w:lineRule="auto"/>
        <w:ind w:left="426"/>
        <w:jc w:val="both"/>
        <w:rPr>
          <w:rFonts w:ascii="Arial" w:hAnsi="Arial" w:cs="Arial"/>
          <w:b/>
        </w:rPr>
      </w:pPr>
      <w:r w:rsidRPr="00615A2D">
        <w:rPr>
          <w:rFonts w:ascii="Arial" w:hAnsi="Arial" w:cs="Arial"/>
          <w:b/>
        </w:rPr>
        <w:t>Aprobación del requerimiento:</w:t>
      </w:r>
      <w:r w:rsidRPr="00534697">
        <w:rPr>
          <w:rFonts w:ascii="Arial" w:hAnsi="Arial" w:cs="Arial"/>
          <w:b/>
        </w:rPr>
        <w:t xml:space="preserve"> </w:t>
      </w:r>
    </w:p>
    <w:p w14:paraId="6087E69A" w14:textId="688D3FEB" w:rsidR="00E363C6" w:rsidRPr="00483169" w:rsidRDefault="004310CC" w:rsidP="00483169">
      <w:pPr>
        <w:spacing w:after="0" w:line="240" w:lineRule="auto"/>
        <w:ind w:left="-6"/>
        <w:jc w:val="both"/>
        <w:rPr>
          <w:rFonts w:ascii="Arial" w:hAnsi="Arial" w:cs="Arial"/>
        </w:rPr>
      </w:pPr>
      <w:r w:rsidRPr="00483169">
        <w:rPr>
          <w:rFonts w:ascii="Arial" w:hAnsi="Arial" w:cs="Arial"/>
        </w:rPr>
        <w:t xml:space="preserve">Las solicitudes serán evaluadas </w:t>
      </w:r>
      <w:r w:rsidR="00615A2D" w:rsidRPr="00483169">
        <w:rPr>
          <w:rFonts w:ascii="Arial" w:hAnsi="Arial" w:cs="Arial"/>
        </w:rPr>
        <w:t xml:space="preserve">por </w:t>
      </w:r>
      <w:r w:rsidRPr="00483169">
        <w:rPr>
          <w:rFonts w:ascii="Arial" w:hAnsi="Arial" w:cs="Arial"/>
        </w:rPr>
        <w:t>el líder del equipo</w:t>
      </w:r>
      <w:r w:rsidR="00364328" w:rsidRPr="00483169">
        <w:rPr>
          <w:rFonts w:ascii="Arial" w:hAnsi="Arial" w:cs="Arial"/>
        </w:rPr>
        <w:t xml:space="preserve"> de Sistemas de Información Geográfica de la Subdirección de Investigación e Información,</w:t>
      </w:r>
      <w:r w:rsidRPr="00483169">
        <w:rPr>
          <w:rFonts w:ascii="Arial" w:hAnsi="Arial" w:cs="Arial"/>
        </w:rPr>
        <w:t xml:space="preserve"> identificando</w:t>
      </w:r>
      <w:r w:rsidR="003E1006" w:rsidRPr="00483169">
        <w:rPr>
          <w:rFonts w:ascii="Arial" w:hAnsi="Arial" w:cs="Arial"/>
        </w:rPr>
        <w:t xml:space="preserve"> el nivel de prioridad:</w:t>
      </w:r>
      <w:r w:rsidRPr="00483169">
        <w:rPr>
          <w:rFonts w:ascii="Arial" w:hAnsi="Arial" w:cs="Arial"/>
        </w:rPr>
        <w:t xml:space="preserve"> alt</w:t>
      </w:r>
      <w:r w:rsidR="00615A2D" w:rsidRPr="00483169">
        <w:rPr>
          <w:rFonts w:ascii="Arial" w:hAnsi="Arial" w:cs="Arial"/>
        </w:rPr>
        <w:t>a</w:t>
      </w:r>
      <w:r w:rsidRPr="00483169">
        <w:rPr>
          <w:rFonts w:ascii="Arial" w:hAnsi="Arial" w:cs="Arial"/>
        </w:rPr>
        <w:t>, medi</w:t>
      </w:r>
      <w:r w:rsidR="00615A2D" w:rsidRPr="00483169">
        <w:rPr>
          <w:rFonts w:ascii="Arial" w:hAnsi="Arial" w:cs="Arial"/>
        </w:rPr>
        <w:t>a</w:t>
      </w:r>
      <w:r w:rsidRPr="00483169">
        <w:rPr>
          <w:rFonts w:ascii="Arial" w:hAnsi="Arial" w:cs="Arial"/>
        </w:rPr>
        <w:t xml:space="preserve"> o baj</w:t>
      </w:r>
      <w:r w:rsidR="00615A2D" w:rsidRPr="00483169">
        <w:rPr>
          <w:rFonts w:ascii="Arial" w:hAnsi="Arial" w:cs="Arial"/>
        </w:rPr>
        <w:t>a</w:t>
      </w:r>
      <w:r w:rsidRPr="00483169">
        <w:rPr>
          <w:rFonts w:ascii="Arial" w:hAnsi="Arial" w:cs="Arial"/>
        </w:rPr>
        <w:t>. Para esta evaluación se tendrá en cuenta</w:t>
      </w:r>
      <w:r w:rsidR="003E1006" w:rsidRPr="00483169">
        <w:rPr>
          <w:rFonts w:ascii="Arial" w:hAnsi="Arial" w:cs="Arial"/>
        </w:rPr>
        <w:t xml:space="preserve"> </w:t>
      </w:r>
      <w:r w:rsidR="00F4281F" w:rsidRPr="00483169">
        <w:rPr>
          <w:rFonts w:ascii="Arial" w:hAnsi="Arial" w:cs="Arial"/>
        </w:rPr>
        <w:t>la siguiente matriz:</w:t>
      </w:r>
      <w:r w:rsidRPr="00483169">
        <w:rPr>
          <w:rFonts w:ascii="Arial" w:hAnsi="Arial" w:cs="Arial"/>
        </w:rPr>
        <w:t xml:space="preserve"> </w:t>
      </w:r>
    </w:p>
    <w:p w14:paraId="7F099DB1" w14:textId="77777777" w:rsidR="00F4281F" w:rsidRDefault="00F4281F" w:rsidP="00531135">
      <w:pPr>
        <w:spacing w:after="0" w:line="240" w:lineRule="auto"/>
        <w:jc w:val="both"/>
        <w:rPr>
          <w:rFonts w:ascii="Arial" w:hAnsi="Arial" w:cs="Arial"/>
          <w:b/>
          <w:color w:val="5B9BD5" w:themeColor="accent1"/>
        </w:rPr>
      </w:pPr>
    </w:p>
    <w:tbl>
      <w:tblPr>
        <w:tblStyle w:val="Tablaconcuadrcula"/>
        <w:tblW w:w="0" w:type="auto"/>
        <w:jc w:val="center"/>
        <w:tblLook w:val="04A0" w:firstRow="1" w:lastRow="0" w:firstColumn="1" w:lastColumn="0" w:noHBand="0" w:noVBand="1"/>
      </w:tblPr>
      <w:tblGrid>
        <w:gridCol w:w="2063"/>
        <w:gridCol w:w="918"/>
        <w:gridCol w:w="1134"/>
        <w:gridCol w:w="992"/>
      </w:tblGrid>
      <w:tr w:rsidR="00F4281F" w:rsidRPr="00531135" w14:paraId="4C32C73B" w14:textId="77777777" w:rsidTr="00D05D62">
        <w:trPr>
          <w:jc w:val="center"/>
        </w:trPr>
        <w:tc>
          <w:tcPr>
            <w:tcW w:w="5107" w:type="dxa"/>
            <w:gridSpan w:val="4"/>
          </w:tcPr>
          <w:p w14:paraId="09639409" w14:textId="058BC50C" w:rsidR="00F4281F" w:rsidRPr="00615A2D" w:rsidRDefault="00F4281F" w:rsidP="003361B1">
            <w:pPr>
              <w:jc w:val="center"/>
              <w:rPr>
                <w:rFonts w:ascii="Arial" w:hAnsi="Arial" w:cs="Arial"/>
                <w:b/>
              </w:rPr>
            </w:pPr>
            <w:r>
              <w:rPr>
                <w:rFonts w:ascii="Arial" w:hAnsi="Arial" w:cs="Arial"/>
                <w:b/>
              </w:rPr>
              <w:t>NIVEL DE PRIORIDAD</w:t>
            </w:r>
          </w:p>
        </w:tc>
      </w:tr>
      <w:tr w:rsidR="00F4281F" w:rsidRPr="00531135" w14:paraId="5C746958" w14:textId="77777777" w:rsidTr="003361B1">
        <w:trPr>
          <w:jc w:val="center"/>
        </w:trPr>
        <w:tc>
          <w:tcPr>
            <w:tcW w:w="2063" w:type="dxa"/>
          </w:tcPr>
          <w:p w14:paraId="4E6275CD" w14:textId="77777777" w:rsidR="00F4281F" w:rsidRPr="00615A2D" w:rsidRDefault="00F4281F" w:rsidP="003361B1">
            <w:pPr>
              <w:jc w:val="center"/>
              <w:rPr>
                <w:rFonts w:ascii="Arial" w:hAnsi="Arial" w:cs="Arial"/>
                <w:b/>
              </w:rPr>
            </w:pPr>
            <w:r w:rsidRPr="00615A2D">
              <w:rPr>
                <w:rFonts w:ascii="Arial" w:hAnsi="Arial" w:cs="Arial"/>
                <w:b/>
              </w:rPr>
              <w:t>Impacto/Urgencia</w:t>
            </w:r>
          </w:p>
        </w:tc>
        <w:tc>
          <w:tcPr>
            <w:tcW w:w="918" w:type="dxa"/>
          </w:tcPr>
          <w:p w14:paraId="324E29DE" w14:textId="1023BD1E" w:rsidR="00F4281F" w:rsidRPr="00615A2D" w:rsidRDefault="00ED7A91" w:rsidP="003361B1">
            <w:pPr>
              <w:jc w:val="center"/>
              <w:rPr>
                <w:rFonts w:ascii="Arial" w:hAnsi="Arial" w:cs="Arial"/>
                <w:b/>
              </w:rPr>
            </w:pPr>
            <w:r>
              <w:rPr>
                <w:rFonts w:ascii="Arial" w:hAnsi="Arial" w:cs="Arial"/>
                <w:b/>
              </w:rPr>
              <w:t>Alta</w:t>
            </w:r>
          </w:p>
        </w:tc>
        <w:tc>
          <w:tcPr>
            <w:tcW w:w="1134" w:type="dxa"/>
          </w:tcPr>
          <w:p w14:paraId="7BA8EECE" w14:textId="5ED674ED" w:rsidR="00F4281F" w:rsidRPr="00615A2D" w:rsidRDefault="00ED7A91" w:rsidP="00ED7A91">
            <w:pPr>
              <w:jc w:val="center"/>
              <w:rPr>
                <w:rFonts w:ascii="Arial" w:hAnsi="Arial" w:cs="Arial"/>
                <w:b/>
              </w:rPr>
            </w:pPr>
            <w:r>
              <w:rPr>
                <w:rFonts w:ascii="Arial" w:hAnsi="Arial" w:cs="Arial"/>
                <w:b/>
              </w:rPr>
              <w:t>Media</w:t>
            </w:r>
          </w:p>
        </w:tc>
        <w:tc>
          <w:tcPr>
            <w:tcW w:w="992" w:type="dxa"/>
          </w:tcPr>
          <w:p w14:paraId="1ADE47C7" w14:textId="0383B899" w:rsidR="00F4281F" w:rsidRPr="00615A2D" w:rsidRDefault="00F4281F" w:rsidP="00ED7A91">
            <w:pPr>
              <w:jc w:val="center"/>
              <w:rPr>
                <w:rFonts w:ascii="Arial" w:hAnsi="Arial" w:cs="Arial"/>
                <w:b/>
              </w:rPr>
            </w:pPr>
            <w:r w:rsidRPr="00615A2D">
              <w:rPr>
                <w:rFonts w:ascii="Arial" w:hAnsi="Arial" w:cs="Arial"/>
                <w:b/>
              </w:rPr>
              <w:t>Baj</w:t>
            </w:r>
            <w:r w:rsidR="00ED7A91">
              <w:rPr>
                <w:rFonts w:ascii="Arial" w:hAnsi="Arial" w:cs="Arial"/>
                <w:b/>
              </w:rPr>
              <w:t>a</w:t>
            </w:r>
          </w:p>
        </w:tc>
      </w:tr>
      <w:tr w:rsidR="00F4281F" w:rsidRPr="00531135" w14:paraId="7C8D8A95" w14:textId="77777777" w:rsidTr="00660E80">
        <w:trPr>
          <w:jc w:val="center"/>
        </w:trPr>
        <w:tc>
          <w:tcPr>
            <w:tcW w:w="2063" w:type="dxa"/>
          </w:tcPr>
          <w:p w14:paraId="78FA3CD1" w14:textId="77777777" w:rsidR="00F4281F" w:rsidRPr="00615A2D" w:rsidRDefault="00F4281F" w:rsidP="003361B1">
            <w:pPr>
              <w:jc w:val="center"/>
              <w:rPr>
                <w:rFonts w:ascii="Arial" w:hAnsi="Arial" w:cs="Arial"/>
                <w:b/>
              </w:rPr>
            </w:pPr>
            <w:r w:rsidRPr="00615A2D">
              <w:rPr>
                <w:rFonts w:ascii="Arial" w:hAnsi="Arial" w:cs="Arial"/>
                <w:b/>
              </w:rPr>
              <w:t>Alto</w:t>
            </w:r>
          </w:p>
        </w:tc>
        <w:tc>
          <w:tcPr>
            <w:tcW w:w="918" w:type="dxa"/>
            <w:shd w:val="clear" w:color="auto" w:fill="FF0000"/>
          </w:tcPr>
          <w:p w14:paraId="32FC14B0" w14:textId="77777777" w:rsidR="00F4281F" w:rsidRPr="00615A2D" w:rsidRDefault="00F4281F" w:rsidP="003361B1">
            <w:pPr>
              <w:jc w:val="center"/>
              <w:rPr>
                <w:rFonts w:ascii="Arial" w:hAnsi="Arial" w:cs="Arial"/>
              </w:rPr>
            </w:pPr>
            <w:r w:rsidRPr="00615A2D">
              <w:rPr>
                <w:rFonts w:ascii="Arial" w:hAnsi="Arial" w:cs="Arial"/>
              </w:rPr>
              <w:t>Alta</w:t>
            </w:r>
          </w:p>
        </w:tc>
        <w:tc>
          <w:tcPr>
            <w:tcW w:w="1134" w:type="dxa"/>
            <w:shd w:val="clear" w:color="auto" w:fill="FF0000"/>
          </w:tcPr>
          <w:p w14:paraId="0BB27A09" w14:textId="77777777" w:rsidR="00F4281F" w:rsidRPr="00531135" w:rsidRDefault="00F4281F" w:rsidP="003361B1">
            <w:pPr>
              <w:jc w:val="center"/>
              <w:rPr>
                <w:rFonts w:ascii="Arial" w:hAnsi="Arial" w:cs="Arial"/>
              </w:rPr>
            </w:pPr>
            <w:r w:rsidRPr="00531135">
              <w:rPr>
                <w:rFonts w:ascii="Arial" w:hAnsi="Arial" w:cs="Arial"/>
              </w:rPr>
              <w:t>Alta</w:t>
            </w:r>
          </w:p>
        </w:tc>
        <w:tc>
          <w:tcPr>
            <w:tcW w:w="992" w:type="dxa"/>
            <w:shd w:val="clear" w:color="auto" w:fill="F4B083" w:themeFill="accent2" w:themeFillTint="99"/>
          </w:tcPr>
          <w:p w14:paraId="5900536E" w14:textId="77777777" w:rsidR="00F4281F" w:rsidRPr="00531135" w:rsidRDefault="00F4281F" w:rsidP="003361B1">
            <w:pPr>
              <w:jc w:val="center"/>
              <w:rPr>
                <w:rFonts w:ascii="Arial" w:hAnsi="Arial" w:cs="Arial"/>
              </w:rPr>
            </w:pPr>
            <w:r w:rsidRPr="00531135">
              <w:rPr>
                <w:rFonts w:ascii="Arial" w:hAnsi="Arial" w:cs="Arial"/>
              </w:rPr>
              <w:t>Media</w:t>
            </w:r>
          </w:p>
        </w:tc>
      </w:tr>
      <w:tr w:rsidR="00F4281F" w:rsidRPr="00531135" w14:paraId="047381BA" w14:textId="77777777" w:rsidTr="00660E80">
        <w:trPr>
          <w:jc w:val="center"/>
        </w:trPr>
        <w:tc>
          <w:tcPr>
            <w:tcW w:w="2063" w:type="dxa"/>
          </w:tcPr>
          <w:p w14:paraId="5D0A7E59" w14:textId="77777777" w:rsidR="00F4281F" w:rsidRPr="00615A2D" w:rsidRDefault="00F4281F" w:rsidP="003361B1">
            <w:pPr>
              <w:jc w:val="center"/>
              <w:rPr>
                <w:rFonts w:ascii="Arial" w:hAnsi="Arial" w:cs="Arial"/>
                <w:b/>
              </w:rPr>
            </w:pPr>
            <w:r w:rsidRPr="00615A2D">
              <w:rPr>
                <w:rFonts w:ascii="Arial" w:hAnsi="Arial" w:cs="Arial"/>
                <w:b/>
              </w:rPr>
              <w:t>Medio</w:t>
            </w:r>
          </w:p>
        </w:tc>
        <w:tc>
          <w:tcPr>
            <w:tcW w:w="918" w:type="dxa"/>
            <w:shd w:val="clear" w:color="auto" w:fill="FF0000"/>
          </w:tcPr>
          <w:p w14:paraId="769DFEDC" w14:textId="77777777" w:rsidR="00F4281F" w:rsidRPr="00615A2D" w:rsidRDefault="00F4281F" w:rsidP="003361B1">
            <w:pPr>
              <w:jc w:val="center"/>
              <w:rPr>
                <w:rFonts w:ascii="Arial" w:hAnsi="Arial" w:cs="Arial"/>
              </w:rPr>
            </w:pPr>
            <w:r w:rsidRPr="00615A2D">
              <w:rPr>
                <w:rFonts w:ascii="Arial" w:hAnsi="Arial" w:cs="Arial"/>
              </w:rPr>
              <w:t>Alta</w:t>
            </w:r>
          </w:p>
        </w:tc>
        <w:tc>
          <w:tcPr>
            <w:tcW w:w="1134" w:type="dxa"/>
            <w:shd w:val="clear" w:color="auto" w:fill="F4B083" w:themeFill="accent2" w:themeFillTint="99"/>
          </w:tcPr>
          <w:p w14:paraId="264738A8" w14:textId="77777777" w:rsidR="00F4281F" w:rsidRPr="00531135" w:rsidRDefault="00F4281F" w:rsidP="003361B1">
            <w:pPr>
              <w:jc w:val="center"/>
              <w:rPr>
                <w:rFonts w:ascii="Arial" w:hAnsi="Arial" w:cs="Arial"/>
              </w:rPr>
            </w:pPr>
            <w:r w:rsidRPr="00531135">
              <w:rPr>
                <w:rFonts w:ascii="Arial" w:hAnsi="Arial" w:cs="Arial"/>
              </w:rPr>
              <w:t>Media</w:t>
            </w:r>
          </w:p>
        </w:tc>
        <w:tc>
          <w:tcPr>
            <w:tcW w:w="992" w:type="dxa"/>
            <w:shd w:val="clear" w:color="auto" w:fill="70AD47" w:themeFill="accent6"/>
          </w:tcPr>
          <w:p w14:paraId="15554CE4" w14:textId="77777777" w:rsidR="00F4281F" w:rsidRPr="00531135" w:rsidRDefault="00F4281F" w:rsidP="003361B1">
            <w:pPr>
              <w:jc w:val="center"/>
              <w:rPr>
                <w:rFonts w:ascii="Arial" w:hAnsi="Arial" w:cs="Arial"/>
              </w:rPr>
            </w:pPr>
            <w:r w:rsidRPr="00531135">
              <w:rPr>
                <w:rFonts w:ascii="Arial" w:hAnsi="Arial" w:cs="Arial"/>
              </w:rPr>
              <w:t>Baja</w:t>
            </w:r>
          </w:p>
        </w:tc>
      </w:tr>
      <w:tr w:rsidR="00F4281F" w:rsidRPr="00531135" w14:paraId="38A5626B" w14:textId="77777777" w:rsidTr="00660E80">
        <w:trPr>
          <w:jc w:val="center"/>
        </w:trPr>
        <w:tc>
          <w:tcPr>
            <w:tcW w:w="2063" w:type="dxa"/>
          </w:tcPr>
          <w:p w14:paraId="5E446734" w14:textId="77777777" w:rsidR="00F4281F" w:rsidRPr="00615A2D" w:rsidRDefault="00F4281F" w:rsidP="003361B1">
            <w:pPr>
              <w:jc w:val="center"/>
              <w:rPr>
                <w:rFonts w:ascii="Arial" w:hAnsi="Arial" w:cs="Arial"/>
                <w:b/>
              </w:rPr>
            </w:pPr>
            <w:r w:rsidRPr="00615A2D">
              <w:rPr>
                <w:rFonts w:ascii="Arial" w:hAnsi="Arial" w:cs="Arial"/>
                <w:b/>
              </w:rPr>
              <w:t>Bajo</w:t>
            </w:r>
          </w:p>
        </w:tc>
        <w:tc>
          <w:tcPr>
            <w:tcW w:w="918" w:type="dxa"/>
            <w:shd w:val="clear" w:color="auto" w:fill="F4B083" w:themeFill="accent2" w:themeFillTint="99"/>
          </w:tcPr>
          <w:p w14:paraId="01381D4C" w14:textId="77777777" w:rsidR="00F4281F" w:rsidRPr="00615A2D" w:rsidRDefault="00F4281F" w:rsidP="003361B1">
            <w:pPr>
              <w:jc w:val="center"/>
              <w:rPr>
                <w:rFonts w:ascii="Arial" w:hAnsi="Arial" w:cs="Arial"/>
              </w:rPr>
            </w:pPr>
            <w:r w:rsidRPr="00615A2D">
              <w:rPr>
                <w:rFonts w:ascii="Arial" w:hAnsi="Arial" w:cs="Arial"/>
              </w:rPr>
              <w:t>Media</w:t>
            </w:r>
          </w:p>
        </w:tc>
        <w:tc>
          <w:tcPr>
            <w:tcW w:w="1134" w:type="dxa"/>
            <w:shd w:val="clear" w:color="auto" w:fill="70AD47" w:themeFill="accent6"/>
          </w:tcPr>
          <w:p w14:paraId="60C89332" w14:textId="77777777" w:rsidR="00F4281F" w:rsidRPr="00531135" w:rsidRDefault="00F4281F" w:rsidP="003361B1">
            <w:pPr>
              <w:jc w:val="center"/>
              <w:rPr>
                <w:rFonts w:ascii="Arial" w:hAnsi="Arial" w:cs="Arial"/>
              </w:rPr>
            </w:pPr>
            <w:r w:rsidRPr="00531135">
              <w:rPr>
                <w:rFonts w:ascii="Arial" w:hAnsi="Arial" w:cs="Arial"/>
              </w:rPr>
              <w:t>Baja</w:t>
            </w:r>
          </w:p>
        </w:tc>
        <w:tc>
          <w:tcPr>
            <w:tcW w:w="992" w:type="dxa"/>
            <w:shd w:val="clear" w:color="auto" w:fill="70AD47" w:themeFill="accent6"/>
          </w:tcPr>
          <w:p w14:paraId="09C3D3EA" w14:textId="77777777" w:rsidR="00F4281F" w:rsidRPr="00531135" w:rsidRDefault="00F4281F" w:rsidP="003361B1">
            <w:pPr>
              <w:jc w:val="center"/>
              <w:rPr>
                <w:rFonts w:ascii="Arial" w:hAnsi="Arial" w:cs="Arial"/>
              </w:rPr>
            </w:pPr>
            <w:r w:rsidRPr="00531135">
              <w:rPr>
                <w:rFonts w:ascii="Arial" w:hAnsi="Arial" w:cs="Arial"/>
              </w:rPr>
              <w:t>Baja</w:t>
            </w:r>
          </w:p>
        </w:tc>
      </w:tr>
    </w:tbl>
    <w:p w14:paraId="2EF37F2C" w14:textId="77777777" w:rsidR="00F4281F" w:rsidRDefault="00F4281F" w:rsidP="00531135">
      <w:pPr>
        <w:spacing w:after="0" w:line="240" w:lineRule="auto"/>
        <w:jc w:val="both"/>
        <w:rPr>
          <w:rFonts w:ascii="Arial" w:hAnsi="Arial" w:cs="Arial"/>
          <w:b/>
          <w:color w:val="5B9BD5" w:themeColor="accent1"/>
        </w:rPr>
      </w:pPr>
    </w:p>
    <w:p w14:paraId="2000F699" w14:textId="159CBCBD" w:rsidR="00ED7A91" w:rsidRPr="00660E80" w:rsidRDefault="00ED7A91" w:rsidP="001B447C">
      <w:pPr>
        <w:pStyle w:val="Prrafodelista"/>
        <w:numPr>
          <w:ilvl w:val="0"/>
          <w:numId w:val="47"/>
        </w:numPr>
        <w:spacing w:after="0" w:line="240" w:lineRule="auto"/>
        <w:ind w:left="426" w:hanging="426"/>
        <w:jc w:val="both"/>
        <w:rPr>
          <w:rFonts w:ascii="Arial" w:hAnsi="Arial" w:cs="Arial"/>
        </w:rPr>
      </w:pPr>
      <w:r w:rsidRPr="00660E80">
        <w:rPr>
          <w:rFonts w:ascii="Arial" w:hAnsi="Arial" w:cs="Arial"/>
        </w:rPr>
        <w:t xml:space="preserve">Prioridad Alta: Requerimientos que obedecen a Procesos de Direccionamiento (Político, Estratégico y de </w:t>
      </w:r>
      <w:r w:rsidR="00C641C3" w:rsidRPr="00660E80">
        <w:rPr>
          <w:rFonts w:ascii="Arial" w:hAnsi="Arial" w:cs="Arial"/>
        </w:rPr>
        <w:t>servicios sociales</w:t>
      </w:r>
      <w:r w:rsidRPr="00660E80">
        <w:rPr>
          <w:rFonts w:ascii="Arial" w:hAnsi="Arial" w:cs="Arial"/>
        </w:rPr>
        <w:t xml:space="preserve">) y según lo definido en los </w:t>
      </w:r>
      <w:r w:rsidR="00C641C3" w:rsidRPr="00660E80">
        <w:rPr>
          <w:rFonts w:ascii="Arial" w:hAnsi="Arial" w:cs="Arial"/>
        </w:rPr>
        <w:t>acuerdos</w:t>
      </w:r>
      <w:r w:rsidRPr="00660E80">
        <w:rPr>
          <w:rFonts w:ascii="Arial" w:hAnsi="Arial" w:cs="Arial"/>
        </w:rPr>
        <w:t xml:space="preserve"> de niveles de servicio (ANS) se resuelven en el menor tiempo posible.</w:t>
      </w:r>
    </w:p>
    <w:p w14:paraId="60011A2E" w14:textId="77777777" w:rsidR="00ED7A91" w:rsidRPr="00660E80" w:rsidRDefault="00ED7A91" w:rsidP="001B447C">
      <w:pPr>
        <w:pStyle w:val="Prrafodelista"/>
        <w:numPr>
          <w:ilvl w:val="0"/>
          <w:numId w:val="47"/>
        </w:numPr>
        <w:spacing w:after="0" w:line="240" w:lineRule="auto"/>
        <w:ind w:left="426" w:hanging="426"/>
        <w:jc w:val="both"/>
        <w:rPr>
          <w:rFonts w:ascii="Arial" w:hAnsi="Arial" w:cs="Arial"/>
        </w:rPr>
      </w:pPr>
      <w:r w:rsidRPr="00660E80">
        <w:rPr>
          <w:rFonts w:ascii="Arial" w:hAnsi="Arial" w:cs="Arial"/>
        </w:rPr>
        <w:t>Prioridad Media: Requerimientos que obedecen a Procesos Misionales o de Seguimiento y Control, y según lo definido en los Acuerdos de niveles de servicio (ANS) se resuelven en los tiempos promedio.</w:t>
      </w:r>
    </w:p>
    <w:p w14:paraId="2556454F" w14:textId="682D17AF" w:rsidR="00ED7A91" w:rsidRDefault="00ED7A91" w:rsidP="001B447C">
      <w:pPr>
        <w:pStyle w:val="Prrafodelista"/>
        <w:numPr>
          <w:ilvl w:val="0"/>
          <w:numId w:val="47"/>
        </w:numPr>
        <w:spacing w:after="0" w:line="240" w:lineRule="auto"/>
        <w:ind w:left="426" w:hanging="426"/>
        <w:jc w:val="both"/>
        <w:rPr>
          <w:rFonts w:ascii="Arial" w:hAnsi="Arial" w:cs="Arial"/>
        </w:rPr>
      </w:pPr>
      <w:r w:rsidRPr="00660E80">
        <w:rPr>
          <w:rFonts w:ascii="Arial" w:hAnsi="Arial" w:cs="Arial"/>
        </w:rPr>
        <w:t>Prioridad Baja: Requerimientos que obedecen a Procesos Administrativos, y según lo definido en los Acuerdos de niveles de servicio (ANS) se resuelven siguiendo el orden de llegada de la solicitud.</w:t>
      </w:r>
    </w:p>
    <w:p w14:paraId="24F273A9" w14:textId="77777777" w:rsidR="00C57E3C" w:rsidRPr="00C57E3C" w:rsidRDefault="00C57E3C" w:rsidP="00C57E3C">
      <w:pPr>
        <w:spacing w:after="0" w:line="240" w:lineRule="auto"/>
        <w:jc w:val="both"/>
        <w:rPr>
          <w:rFonts w:ascii="Arial" w:hAnsi="Arial" w:cs="Arial"/>
        </w:rPr>
      </w:pPr>
    </w:p>
    <w:p w14:paraId="37919CF8" w14:textId="77777777" w:rsidR="00604A05" w:rsidRDefault="00604A05" w:rsidP="00604A05">
      <w:pPr>
        <w:spacing w:after="0" w:line="240" w:lineRule="auto"/>
        <w:jc w:val="both"/>
        <w:rPr>
          <w:rFonts w:ascii="Arial" w:hAnsi="Arial" w:cs="Arial"/>
        </w:rPr>
      </w:pPr>
    </w:p>
    <w:p w14:paraId="2B25CB9C" w14:textId="1B3FF5FA" w:rsidR="00604A05" w:rsidRPr="00604A05" w:rsidRDefault="00604A05" w:rsidP="00604A05">
      <w:pPr>
        <w:spacing w:after="0" w:line="240" w:lineRule="auto"/>
        <w:jc w:val="both"/>
        <w:rPr>
          <w:rFonts w:ascii="Arial" w:hAnsi="Arial" w:cs="Arial"/>
        </w:rPr>
      </w:pPr>
      <w:r>
        <w:rPr>
          <w:rFonts w:ascii="Arial" w:hAnsi="Arial" w:cs="Arial"/>
        </w:rPr>
        <w:t xml:space="preserve">Tiempos de respuesta de los Requerimientos geográficos de acuerdo a los niveles de servicio - ANS definidos: </w:t>
      </w:r>
    </w:p>
    <w:p w14:paraId="29338784" w14:textId="77777777" w:rsidR="000E4D01" w:rsidRDefault="000E4D01" w:rsidP="00531135">
      <w:pPr>
        <w:spacing w:after="0" w:line="240" w:lineRule="auto"/>
        <w:jc w:val="both"/>
        <w:rPr>
          <w:rFonts w:ascii="Arial" w:hAnsi="Arial" w:cs="Arial"/>
          <w:b/>
          <w:color w:val="5B9BD5" w:themeColor="accen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1"/>
        <w:gridCol w:w="3449"/>
        <w:gridCol w:w="1417"/>
        <w:gridCol w:w="1070"/>
        <w:gridCol w:w="1171"/>
      </w:tblGrid>
      <w:tr w:rsidR="00F83852" w:rsidRPr="000E4D01" w14:paraId="763BD671" w14:textId="77777777" w:rsidTr="007C64C1">
        <w:trPr>
          <w:trHeight w:val="426"/>
          <w:tblHeader/>
          <w:jc w:val="center"/>
        </w:trPr>
        <w:tc>
          <w:tcPr>
            <w:tcW w:w="2226" w:type="dxa"/>
            <w:shd w:val="clear" w:color="000000" w:fill="BFBFBF"/>
            <w:vAlign w:val="center"/>
            <w:hideMark/>
          </w:tcPr>
          <w:p w14:paraId="1F40FACF" w14:textId="10DFC965" w:rsidR="00A54338" w:rsidRPr="000E4D01" w:rsidRDefault="00A54338" w:rsidP="00ED7A91">
            <w:pPr>
              <w:spacing w:after="0" w:line="240" w:lineRule="auto"/>
              <w:jc w:val="center"/>
              <w:rPr>
                <w:rFonts w:ascii="Arial" w:eastAsia="Times New Roman" w:hAnsi="Arial" w:cs="Arial"/>
                <w:b/>
                <w:bCs/>
                <w:sz w:val="18"/>
                <w:szCs w:val="18"/>
                <w:lang w:eastAsia="es-CO"/>
              </w:rPr>
            </w:pPr>
            <w:bookmarkStart w:id="0" w:name="RANGE!A1:G20"/>
            <w:r w:rsidRPr="00604A05">
              <w:rPr>
                <w:rFonts w:ascii="Arial" w:eastAsia="Times New Roman" w:hAnsi="Arial" w:cs="Arial"/>
                <w:b/>
                <w:bCs/>
                <w:sz w:val="18"/>
                <w:szCs w:val="18"/>
                <w:lang w:eastAsia="es-CO"/>
              </w:rPr>
              <w:t>Requerimiento</w:t>
            </w:r>
            <w:bookmarkEnd w:id="0"/>
          </w:p>
        </w:tc>
        <w:tc>
          <w:tcPr>
            <w:tcW w:w="3449" w:type="dxa"/>
            <w:shd w:val="clear" w:color="000000" w:fill="BFBFBF"/>
            <w:vAlign w:val="center"/>
            <w:hideMark/>
          </w:tcPr>
          <w:p w14:paraId="1AE29E29" w14:textId="4D835E82" w:rsidR="00A54338" w:rsidRPr="000E4D01" w:rsidRDefault="00A54338" w:rsidP="00ED7A91">
            <w:pPr>
              <w:spacing w:after="0" w:line="240" w:lineRule="auto"/>
              <w:jc w:val="center"/>
              <w:rPr>
                <w:rFonts w:ascii="Arial" w:eastAsia="Times New Roman" w:hAnsi="Arial" w:cs="Arial"/>
                <w:b/>
                <w:bCs/>
                <w:sz w:val="18"/>
                <w:szCs w:val="18"/>
                <w:lang w:eastAsia="es-CO"/>
              </w:rPr>
            </w:pPr>
            <w:r w:rsidRPr="00604A05">
              <w:rPr>
                <w:rFonts w:ascii="Arial" w:eastAsia="Times New Roman" w:hAnsi="Arial" w:cs="Arial"/>
                <w:b/>
                <w:bCs/>
                <w:sz w:val="18"/>
                <w:szCs w:val="18"/>
                <w:lang w:eastAsia="es-CO"/>
              </w:rPr>
              <w:t>Detalle</w:t>
            </w:r>
          </w:p>
        </w:tc>
        <w:tc>
          <w:tcPr>
            <w:tcW w:w="1417" w:type="dxa"/>
            <w:shd w:val="clear" w:color="000000" w:fill="BFBFBF"/>
            <w:vAlign w:val="center"/>
            <w:hideMark/>
          </w:tcPr>
          <w:p w14:paraId="588DF3DE" w14:textId="4CF37071" w:rsidR="00A54338" w:rsidRPr="000E4D01" w:rsidRDefault="00A54338" w:rsidP="00ED7A91">
            <w:pPr>
              <w:spacing w:after="0" w:line="240" w:lineRule="auto"/>
              <w:jc w:val="center"/>
              <w:rPr>
                <w:rFonts w:ascii="Arial" w:eastAsia="Times New Roman" w:hAnsi="Arial" w:cs="Arial"/>
                <w:b/>
                <w:bCs/>
                <w:sz w:val="18"/>
                <w:szCs w:val="18"/>
                <w:lang w:eastAsia="es-CO"/>
              </w:rPr>
            </w:pPr>
            <w:r w:rsidRPr="00604A05">
              <w:rPr>
                <w:rFonts w:ascii="Arial" w:eastAsia="Times New Roman" w:hAnsi="Arial" w:cs="Arial"/>
                <w:b/>
                <w:bCs/>
                <w:sz w:val="18"/>
                <w:szCs w:val="18"/>
                <w:lang w:eastAsia="es-CO"/>
              </w:rPr>
              <w:t xml:space="preserve">Tiempo mínimo </w:t>
            </w:r>
          </w:p>
        </w:tc>
        <w:tc>
          <w:tcPr>
            <w:tcW w:w="1070" w:type="dxa"/>
            <w:shd w:val="clear" w:color="000000" w:fill="BFBFBF"/>
            <w:vAlign w:val="center"/>
          </w:tcPr>
          <w:p w14:paraId="4DB933A8" w14:textId="13C6088C" w:rsidR="00A54338" w:rsidRPr="00604A05" w:rsidRDefault="00A54338" w:rsidP="00ED7A91">
            <w:pPr>
              <w:spacing w:after="0" w:line="240" w:lineRule="auto"/>
              <w:jc w:val="center"/>
              <w:rPr>
                <w:rFonts w:ascii="Arial" w:eastAsia="Times New Roman" w:hAnsi="Arial" w:cs="Arial"/>
                <w:b/>
                <w:bCs/>
                <w:sz w:val="18"/>
                <w:szCs w:val="18"/>
                <w:lang w:eastAsia="es-CO"/>
              </w:rPr>
            </w:pPr>
            <w:r w:rsidRPr="00604A05">
              <w:rPr>
                <w:rFonts w:ascii="Arial" w:eastAsia="Times New Roman" w:hAnsi="Arial" w:cs="Arial"/>
                <w:b/>
                <w:bCs/>
                <w:sz w:val="18"/>
                <w:szCs w:val="18"/>
                <w:lang w:eastAsia="es-CO"/>
              </w:rPr>
              <w:t>Tiempo promedio</w:t>
            </w:r>
          </w:p>
        </w:tc>
        <w:tc>
          <w:tcPr>
            <w:tcW w:w="1170" w:type="dxa"/>
            <w:shd w:val="clear" w:color="000000" w:fill="BFBFBF"/>
            <w:vAlign w:val="center"/>
          </w:tcPr>
          <w:p w14:paraId="31489AA5" w14:textId="2C3A28A0" w:rsidR="00A54338" w:rsidRPr="00604A05" w:rsidRDefault="00A54338" w:rsidP="00ED7A91">
            <w:pPr>
              <w:spacing w:after="0" w:line="240" w:lineRule="auto"/>
              <w:jc w:val="center"/>
              <w:rPr>
                <w:rFonts w:ascii="Arial" w:eastAsia="Times New Roman" w:hAnsi="Arial" w:cs="Arial"/>
                <w:b/>
                <w:bCs/>
                <w:sz w:val="18"/>
                <w:szCs w:val="18"/>
                <w:lang w:eastAsia="es-CO"/>
              </w:rPr>
            </w:pPr>
            <w:r w:rsidRPr="00604A05">
              <w:rPr>
                <w:rFonts w:ascii="Arial" w:eastAsia="Times New Roman" w:hAnsi="Arial" w:cs="Arial"/>
                <w:b/>
                <w:bCs/>
                <w:sz w:val="18"/>
                <w:szCs w:val="18"/>
                <w:lang w:eastAsia="es-CO"/>
              </w:rPr>
              <w:t xml:space="preserve">Tiempo máximo </w:t>
            </w:r>
          </w:p>
        </w:tc>
      </w:tr>
      <w:tr w:rsidR="00F83852" w:rsidRPr="000E4D01" w14:paraId="5672FDEA" w14:textId="77777777" w:rsidTr="007C64C1">
        <w:trPr>
          <w:trHeight w:val="359"/>
          <w:jc w:val="center"/>
        </w:trPr>
        <w:tc>
          <w:tcPr>
            <w:tcW w:w="2226" w:type="dxa"/>
            <w:vMerge w:val="restart"/>
            <w:shd w:val="clear" w:color="auto" w:fill="auto"/>
            <w:noWrap/>
            <w:vAlign w:val="center"/>
            <w:hideMark/>
          </w:tcPr>
          <w:p w14:paraId="709E9220" w14:textId="77777777" w:rsidR="00A54338" w:rsidRPr="000E4D01" w:rsidRDefault="00A54338" w:rsidP="00ED7A91">
            <w:pPr>
              <w:spacing w:after="0" w:line="240" w:lineRule="auto"/>
              <w:jc w:val="center"/>
              <w:rPr>
                <w:rFonts w:ascii="Arial" w:eastAsia="Times New Roman" w:hAnsi="Arial" w:cs="Arial"/>
                <w:b/>
                <w:bCs/>
                <w:color w:val="000000"/>
                <w:sz w:val="18"/>
                <w:szCs w:val="18"/>
                <w:lang w:eastAsia="es-CO"/>
              </w:rPr>
            </w:pPr>
            <w:r w:rsidRPr="000E4D01">
              <w:rPr>
                <w:rFonts w:ascii="Arial" w:eastAsia="Times New Roman" w:hAnsi="Arial" w:cs="Arial"/>
                <w:b/>
                <w:bCs/>
                <w:color w:val="000000"/>
                <w:sz w:val="18"/>
                <w:szCs w:val="18"/>
                <w:lang w:eastAsia="es-CO"/>
              </w:rPr>
              <w:t>PRODUCCIÓN CARTOGRAFÍA</w:t>
            </w:r>
          </w:p>
        </w:tc>
        <w:tc>
          <w:tcPr>
            <w:tcW w:w="3449" w:type="dxa"/>
            <w:shd w:val="clear" w:color="auto" w:fill="auto"/>
            <w:noWrap/>
            <w:vAlign w:val="center"/>
            <w:hideMark/>
          </w:tcPr>
          <w:p w14:paraId="0E58D72E"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Elaboración de un mapa base</w:t>
            </w:r>
          </w:p>
        </w:tc>
        <w:tc>
          <w:tcPr>
            <w:tcW w:w="1417" w:type="dxa"/>
            <w:shd w:val="clear" w:color="auto" w:fill="auto"/>
            <w:vAlign w:val="center"/>
            <w:hideMark/>
          </w:tcPr>
          <w:p w14:paraId="13FEAD20" w14:textId="7777777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2 Horas</w:t>
            </w:r>
          </w:p>
        </w:tc>
        <w:tc>
          <w:tcPr>
            <w:tcW w:w="1070" w:type="dxa"/>
            <w:vAlign w:val="center"/>
          </w:tcPr>
          <w:p w14:paraId="6B70FE61" w14:textId="4BA7F324"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5 Horas</w:t>
            </w:r>
          </w:p>
        </w:tc>
        <w:tc>
          <w:tcPr>
            <w:tcW w:w="1170" w:type="dxa"/>
            <w:vAlign w:val="center"/>
          </w:tcPr>
          <w:p w14:paraId="3DF43437" w14:textId="320265C2"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8 Horas</w:t>
            </w:r>
          </w:p>
        </w:tc>
      </w:tr>
      <w:tr w:rsidR="00F83852" w:rsidRPr="000E4D01" w14:paraId="279EE479" w14:textId="77777777" w:rsidTr="007C64C1">
        <w:trPr>
          <w:trHeight w:val="359"/>
          <w:jc w:val="center"/>
        </w:trPr>
        <w:tc>
          <w:tcPr>
            <w:tcW w:w="2226" w:type="dxa"/>
            <w:vMerge/>
            <w:vAlign w:val="center"/>
            <w:hideMark/>
          </w:tcPr>
          <w:p w14:paraId="1483EEC0" w14:textId="77777777" w:rsidR="00A54338" w:rsidRPr="000E4D01" w:rsidRDefault="00A54338"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246AEF14"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Análisis geográfico especializado</w:t>
            </w:r>
          </w:p>
        </w:tc>
        <w:tc>
          <w:tcPr>
            <w:tcW w:w="1417" w:type="dxa"/>
            <w:shd w:val="clear" w:color="auto" w:fill="auto"/>
            <w:vAlign w:val="center"/>
            <w:hideMark/>
          </w:tcPr>
          <w:p w14:paraId="48E04450" w14:textId="7777777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8 Horas</w:t>
            </w:r>
          </w:p>
        </w:tc>
        <w:tc>
          <w:tcPr>
            <w:tcW w:w="1070" w:type="dxa"/>
            <w:vAlign w:val="center"/>
          </w:tcPr>
          <w:p w14:paraId="4EBB6CF6" w14:textId="05278FE3"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16 Horas</w:t>
            </w:r>
          </w:p>
        </w:tc>
        <w:tc>
          <w:tcPr>
            <w:tcW w:w="1170" w:type="dxa"/>
            <w:vAlign w:val="center"/>
          </w:tcPr>
          <w:p w14:paraId="4ED653A8" w14:textId="148C0C96"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24 Horas</w:t>
            </w:r>
          </w:p>
        </w:tc>
      </w:tr>
      <w:tr w:rsidR="00F83852" w:rsidRPr="000E4D01" w14:paraId="3232B20F" w14:textId="77777777" w:rsidTr="007C64C1">
        <w:trPr>
          <w:trHeight w:val="359"/>
          <w:jc w:val="center"/>
        </w:trPr>
        <w:tc>
          <w:tcPr>
            <w:tcW w:w="2226" w:type="dxa"/>
            <w:vMerge/>
            <w:vAlign w:val="center"/>
            <w:hideMark/>
          </w:tcPr>
          <w:p w14:paraId="15AFC336" w14:textId="77777777" w:rsidR="00A54338" w:rsidRPr="000E4D01" w:rsidRDefault="00A54338"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12E0AC83"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Reporte tabular tema geográfico</w:t>
            </w:r>
          </w:p>
        </w:tc>
        <w:tc>
          <w:tcPr>
            <w:tcW w:w="1417" w:type="dxa"/>
            <w:shd w:val="clear" w:color="auto" w:fill="auto"/>
            <w:vAlign w:val="center"/>
            <w:hideMark/>
          </w:tcPr>
          <w:p w14:paraId="13453C96" w14:textId="7777777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1 Horas</w:t>
            </w:r>
          </w:p>
        </w:tc>
        <w:tc>
          <w:tcPr>
            <w:tcW w:w="1070" w:type="dxa"/>
            <w:vAlign w:val="center"/>
          </w:tcPr>
          <w:p w14:paraId="1F2F8114" w14:textId="59C7A8D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3 Horas</w:t>
            </w:r>
          </w:p>
        </w:tc>
        <w:tc>
          <w:tcPr>
            <w:tcW w:w="1170" w:type="dxa"/>
            <w:vAlign w:val="center"/>
          </w:tcPr>
          <w:p w14:paraId="2ECC0F04" w14:textId="2A957F79"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5 Horas</w:t>
            </w:r>
          </w:p>
        </w:tc>
      </w:tr>
      <w:tr w:rsidR="00F83852" w:rsidRPr="000E4D01" w14:paraId="5602A604" w14:textId="77777777" w:rsidTr="007C64C1">
        <w:trPr>
          <w:trHeight w:val="359"/>
          <w:jc w:val="center"/>
        </w:trPr>
        <w:tc>
          <w:tcPr>
            <w:tcW w:w="2226" w:type="dxa"/>
            <w:vMerge/>
            <w:vAlign w:val="center"/>
            <w:hideMark/>
          </w:tcPr>
          <w:p w14:paraId="5DE5C5AF" w14:textId="77777777" w:rsidR="00A54338" w:rsidRPr="000E4D01" w:rsidRDefault="00A54338"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52DDBB6A"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Asesoría tema geográfico</w:t>
            </w:r>
          </w:p>
        </w:tc>
        <w:tc>
          <w:tcPr>
            <w:tcW w:w="1417" w:type="dxa"/>
            <w:shd w:val="clear" w:color="auto" w:fill="auto"/>
            <w:vAlign w:val="center"/>
            <w:hideMark/>
          </w:tcPr>
          <w:p w14:paraId="19907585" w14:textId="7777777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1 Horas</w:t>
            </w:r>
          </w:p>
        </w:tc>
        <w:tc>
          <w:tcPr>
            <w:tcW w:w="1070" w:type="dxa"/>
            <w:vAlign w:val="center"/>
          </w:tcPr>
          <w:p w14:paraId="13114F58" w14:textId="5BA534D8"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2 Horas</w:t>
            </w:r>
          </w:p>
        </w:tc>
        <w:tc>
          <w:tcPr>
            <w:tcW w:w="1170" w:type="dxa"/>
            <w:vAlign w:val="center"/>
          </w:tcPr>
          <w:p w14:paraId="03970596" w14:textId="1D53CF79"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3 Horas</w:t>
            </w:r>
          </w:p>
        </w:tc>
      </w:tr>
      <w:tr w:rsidR="00F83852" w:rsidRPr="000E4D01" w14:paraId="6166B725" w14:textId="77777777" w:rsidTr="007C64C1">
        <w:trPr>
          <w:trHeight w:val="359"/>
          <w:jc w:val="center"/>
        </w:trPr>
        <w:tc>
          <w:tcPr>
            <w:tcW w:w="2226" w:type="dxa"/>
            <w:vMerge/>
            <w:vAlign w:val="center"/>
            <w:hideMark/>
          </w:tcPr>
          <w:p w14:paraId="3EA7BF7F" w14:textId="77777777" w:rsidR="00A54338" w:rsidRPr="000E4D01" w:rsidRDefault="00A54338"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446A2F06"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Elaboración mapa interactivo</w:t>
            </w:r>
          </w:p>
        </w:tc>
        <w:tc>
          <w:tcPr>
            <w:tcW w:w="1417" w:type="dxa"/>
            <w:shd w:val="clear" w:color="auto" w:fill="auto"/>
            <w:vAlign w:val="center"/>
            <w:hideMark/>
          </w:tcPr>
          <w:p w14:paraId="3300B5AF" w14:textId="7777777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8 horas</w:t>
            </w:r>
          </w:p>
        </w:tc>
        <w:tc>
          <w:tcPr>
            <w:tcW w:w="1070" w:type="dxa"/>
            <w:vAlign w:val="center"/>
          </w:tcPr>
          <w:p w14:paraId="7C8320AF" w14:textId="6BE91C28"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16 Horas</w:t>
            </w:r>
          </w:p>
        </w:tc>
        <w:tc>
          <w:tcPr>
            <w:tcW w:w="1170" w:type="dxa"/>
            <w:vAlign w:val="center"/>
          </w:tcPr>
          <w:p w14:paraId="3BFC557B" w14:textId="64AB6CA9"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24 Horas</w:t>
            </w:r>
          </w:p>
        </w:tc>
      </w:tr>
      <w:tr w:rsidR="00F83852" w:rsidRPr="000E4D01" w14:paraId="50BF603C" w14:textId="77777777" w:rsidTr="007C64C1">
        <w:trPr>
          <w:trHeight w:val="359"/>
          <w:jc w:val="center"/>
        </w:trPr>
        <w:tc>
          <w:tcPr>
            <w:tcW w:w="2226" w:type="dxa"/>
            <w:vMerge w:val="restart"/>
            <w:shd w:val="clear" w:color="auto" w:fill="auto"/>
            <w:noWrap/>
            <w:vAlign w:val="center"/>
            <w:hideMark/>
          </w:tcPr>
          <w:p w14:paraId="3C8CE53A" w14:textId="77777777" w:rsidR="00A54338" w:rsidRPr="000E4D01" w:rsidRDefault="00A54338" w:rsidP="00ED7A91">
            <w:pPr>
              <w:spacing w:after="0" w:line="240" w:lineRule="auto"/>
              <w:jc w:val="center"/>
              <w:rPr>
                <w:rFonts w:ascii="Arial" w:eastAsia="Times New Roman" w:hAnsi="Arial" w:cs="Arial"/>
                <w:b/>
                <w:bCs/>
                <w:color w:val="000000"/>
                <w:sz w:val="18"/>
                <w:szCs w:val="18"/>
                <w:lang w:eastAsia="es-CO"/>
              </w:rPr>
            </w:pPr>
            <w:r w:rsidRPr="000E4D01">
              <w:rPr>
                <w:rFonts w:ascii="Arial" w:eastAsia="Times New Roman" w:hAnsi="Arial" w:cs="Arial"/>
                <w:b/>
                <w:bCs/>
                <w:color w:val="000000"/>
                <w:sz w:val="18"/>
                <w:szCs w:val="18"/>
                <w:lang w:eastAsia="es-CO"/>
              </w:rPr>
              <w:t>MAPOTECA WEB</w:t>
            </w:r>
          </w:p>
        </w:tc>
        <w:tc>
          <w:tcPr>
            <w:tcW w:w="3449" w:type="dxa"/>
            <w:shd w:val="clear" w:color="auto" w:fill="auto"/>
            <w:noWrap/>
            <w:vAlign w:val="center"/>
            <w:hideMark/>
          </w:tcPr>
          <w:p w14:paraId="0442B34C"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Problemas de funcionamiento</w:t>
            </w:r>
          </w:p>
        </w:tc>
        <w:tc>
          <w:tcPr>
            <w:tcW w:w="1417" w:type="dxa"/>
            <w:shd w:val="clear" w:color="auto" w:fill="auto"/>
            <w:vAlign w:val="center"/>
            <w:hideMark/>
          </w:tcPr>
          <w:p w14:paraId="43C9B77C" w14:textId="7777777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5 Horas</w:t>
            </w:r>
          </w:p>
        </w:tc>
        <w:tc>
          <w:tcPr>
            <w:tcW w:w="1070" w:type="dxa"/>
            <w:vAlign w:val="center"/>
          </w:tcPr>
          <w:p w14:paraId="3E62E2CC" w14:textId="68EA14A1"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8 Horas</w:t>
            </w:r>
          </w:p>
        </w:tc>
        <w:tc>
          <w:tcPr>
            <w:tcW w:w="1170" w:type="dxa"/>
            <w:vAlign w:val="center"/>
          </w:tcPr>
          <w:p w14:paraId="67CEB9B4" w14:textId="53D2C7FB"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16 Horas</w:t>
            </w:r>
          </w:p>
        </w:tc>
      </w:tr>
      <w:tr w:rsidR="00F83852" w:rsidRPr="000E4D01" w14:paraId="0E9CDD4C" w14:textId="77777777" w:rsidTr="007C64C1">
        <w:trPr>
          <w:trHeight w:val="359"/>
          <w:jc w:val="center"/>
        </w:trPr>
        <w:tc>
          <w:tcPr>
            <w:tcW w:w="2226" w:type="dxa"/>
            <w:vMerge/>
            <w:vAlign w:val="center"/>
            <w:hideMark/>
          </w:tcPr>
          <w:p w14:paraId="58DBD05C" w14:textId="77777777" w:rsidR="00A54338" w:rsidRPr="000E4D01" w:rsidRDefault="00A54338"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03D54F37" w14:textId="72F32CEA"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Asesoría en el manejo de la aplicación</w:t>
            </w:r>
          </w:p>
        </w:tc>
        <w:tc>
          <w:tcPr>
            <w:tcW w:w="1417" w:type="dxa"/>
            <w:shd w:val="clear" w:color="auto" w:fill="auto"/>
            <w:vAlign w:val="center"/>
            <w:hideMark/>
          </w:tcPr>
          <w:p w14:paraId="033CEA1D" w14:textId="7777777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0,5 Horas</w:t>
            </w:r>
          </w:p>
        </w:tc>
        <w:tc>
          <w:tcPr>
            <w:tcW w:w="1070" w:type="dxa"/>
            <w:vAlign w:val="center"/>
          </w:tcPr>
          <w:p w14:paraId="04934142" w14:textId="7726461E"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1 Horas</w:t>
            </w:r>
          </w:p>
        </w:tc>
        <w:tc>
          <w:tcPr>
            <w:tcW w:w="1170" w:type="dxa"/>
            <w:vAlign w:val="center"/>
          </w:tcPr>
          <w:p w14:paraId="0E01F4B7" w14:textId="60A9EF86"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2 Horas</w:t>
            </w:r>
          </w:p>
        </w:tc>
      </w:tr>
      <w:tr w:rsidR="00F83852" w:rsidRPr="000E4D01" w14:paraId="703A70BE" w14:textId="77777777" w:rsidTr="007C64C1">
        <w:trPr>
          <w:trHeight w:val="359"/>
          <w:jc w:val="center"/>
        </w:trPr>
        <w:tc>
          <w:tcPr>
            <w:tcW w:w="2226" w:type="dxa"/>
            <w:vMerge/>
            <w:vAlign w:val="center"/>
            <w:hideMark/>
          </w:tcPr>
          <w:p w14:paraId="32E26A6D" w14:textId="77777777" w:rsidR="00A54338" w:rsidRPr="000E4D01" w:rsidRDefault="00A54338"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3319ABD1"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Cargar una capa nueva</w:t>
            </w:r>
          </w:p>
        </w:tc>
        <w:tc>
          <w:tcPr>
            <w:tcW w:w="1417" w:type="dxa"/>
            <w:shd w:val="clear" w:color="auto" w:fill="auto"/>
            <w:vAlign w:val="center"/>
            <w:hideMark/>
          </w:tcPr>
          <w:p w14:paraId="2398E234" w14:textId="7777777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5 Horas</w:t>
            </w:r>
          </w:p>
        </w:tc>
        <w:tc>
          <w:tcPr>
            <w:tcW w:w="1070" w:type="dxa"/>
            <w:vAlign w:val="center"/>
          </w:tcPr>
          <w:p w14:paraId="19836163" w14:textId="125CE0BE"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8 Horas</w:t>
            </w:r>
          </w:p>
        </w:tc>
        <w:tc>
          <w:tcPr>
            <w:tcW w:w="1170" w:type="dxa"/>
            <w:vAlign w:val="center"/>
          </w:tcPr>
          <w:p w14:paraId="6905D6F2" w14:textId="059B595F"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16 Horas</w:t>
            </w:r>
          </w:p>
        </w:tc>
      </w:tr>
      <w:tr w:rsidR="00F83852" w:rsidRPr="000E4D01" w14:paraId="148807C8" w14:textId="77777777" w:rsidTr="007C64C1">
        <w:trPr>
          <w:trHeight w:val="359"/>
          <w:jc w:val="center"/>
        </w:trPr>
        <w:tc>
          <w:tcPr>
            <w:tcW w:w="2226" w:type="dxa"/>
            <w:vMerge/>
            <w:vAlign w:val="center"/>
            <w:hideMark/>
          </w:tcPr>
          <w:p w14:paraId="0D0424E2" w14:textId="77777777" w:rsidR="00A54338" w:rsidRPr="000E4D01" w:rsidRDefault="00A54338"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7307AF51"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Configuración de la Aplicación</w:t>
            </w:r>
          </w:p>
        </w:tc>
        <w:tc>
          <w:tcPr>
            <w:tcW w:w="1417" w:type="dxa"/>
            <w:shd w:val="clear" w:color="auto" w:fill="auto"/>
            <w:vAlign w:val="center"/>
            <w:hideMark/>
          </w:tcPr>
          <w:p w14:paraId="575E667F" w14:textId="7777777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8 Horas</w:t>
            </w:r>
          </w:p>
        </w:tc>
        <w:tc>
          <w:tcPr>
            <w:tcW w:w="1070" w:type="dxa"/>
            <w:vAlign w:val="center"/>
          </w:tcPr>
          <w:p w14:paraId="6FDCB2DC" w14:textId="1026859C"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20 Horas</w:t>
            </w:r>
          </w:p>
        </w:tc>
        <w:tc>
          <w:tcPr>
            <w:tcW w:w="1170" w:type="dxa"/>
            <w:vAlign w:val="center"/>
          </w:tcPr>
          <w:p w14:paraId="35BCC2F5" w14:textId="720C709D"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40 Horas</w:t>
            </w:r>
          </w:p>
        </w:tc>
      </w:tr>
      <w:tr w:rsidR="00F83852" w:rsidRPr="000E4D01" w14:paraId="6815F073" w14:textId="77777777" w:rsidTr="007C64C1">
        <w:trPr>
          <w:trHeight w:val="359"/>
          <w:jc w:val="center"/>
        </w:trPr>
        <w:tc>
          <w:tcPr>
            <w:tcW w:w="2226" w:type="dxa"/>
            <w:vMerge w:val="restart"/>
            <w:shd w:val="clear" w:color="auto" w:fill="auto"/>
            <w:noWrap/>
            <w:vAlign w:val="center"/>
            <w:hideMark/>
          </w:tcPr>
          <w:p w14:paraId="4E5E603E" w14:textId="77777777" w:rsidR="00A54338" w:rsidRDefault="00A54338" w:rsidP="00ED7A91">
            <w:pPr>
              <w:spacing w:after="0" w:line="240" w:lineRule="auto"/>
              <w:jc w:val="center"/>
              <w:rPr>
                <w:rFonts w:ascii="Arial" w:eastAsia="Times New Roman" w:hAnsi="Arial" w:cs="Arial"/>
                <w:b/>
                <w:bCs/>
                <w:color w:val="000000"/>
                <w:sz w:val="18"/>
                <w:szCs w:val="18"/>
                <w:lang w:eastAsia="es-CO"/>
              </w:rPr>
            </w:pPr>
            <w:r w:rsidRPr="000E4D01">
              <w:rPr>
                <w:rFonts w:ascii="Arial" w:eastAsia="Times New Roman" w:hAnsi="Arial" w:cs="Arial"/>
                <w:b/>
                <w:bCs/>
                <w:color w:val="000000"/>
                <w:sz w:val="18"/>
                <w:szCs w:val="18"/>
                <w:lang w:eastAsia="es-CO"/>
              </w:rPr>
              <w:t>MAPOTECA MÓVIL</w:t>
            </w:r>
          </w:p>
          <w:p w14:paraId="016A178E" w14:textId="77777777" w:rsidR="00F83852" w:rsidRDefault="00F83852" w:rsidP="00ED7A91">
            <w:pPr>
              <w:spacing w:after="0" w:line="240" w:lineRule="auto"/>
              <w:jc w:val="center"/>
              <w:rPr>
                <w:rFonts w:ascii="Arial" w:eastAsia="Times New Roman" w:hAnsi="Arial" w:cs="Arial"/>
                <w:b/>
                <w:bCs/>
                <w:color w:val="000000"/>
                <w:sz w:val="18"/>
                <w:szCs w:val="18"/>
                <w:lang w:eastAsia="es-CO"/>
              </w:rPr>
            </w:pPr>
          </w:p>
          <w:p w14:paraId="21D68B43" w14:textId="77777777" w:rsidR="00F83852" w:rsidRDefault="00F83852" w:rsidP="00ED7A91">
            <w:pPr>
              <w:spacing w:after="0" w:line="240" w:lineRule="auto"/>
              <w:jc w:val="center"/>
              <w:rPr>
                <w:rFonts w:ascii="Arial" w:eastAsia="Times New Roman" w:hAnsi="Arial" w:cs="Arial"/>
                <w:b/>
                <w:bCs/>
                <w:color w:val="000000"/>
                <w:sz w:val="18"/>
                <w:szCs w:val="18"/>
                <w:lang w:eastAsia="es-CO"/>
              </w:rPr>
            </w:pPr>
          </w:p>
          <w:p w14:paraId="419F3E8D" w14:textId="244EBFF3" w:rsidR="00F83852" w:rsidRPr="000E4D01" w:rsidRDefault="00F83852" w:rsidP="00ED7A91">
            <w:pPr>
              <w:spacing w:after="0" w:line="240" w:lineRule="auto"/>
              <w:jc w:val="center"/>
              <w:rPr>
                <w:rFonts w:ascii="Arial" w:eastAsia="Times New Roman" w:hAnsi="Arial" w:cs="Arial"/>
                <w:b/>
                <w:bCs/>
                <w:color w:val="000000"/>
                <w:sz w:val="18"/>
                <w:szCs w:val="18"/>
                <w:lang w:eastAsia="es-CO"/>
              </w:rPr>
            </w:pPr>
            <w:r w:rsidRPr="000E4D01">
              <w:rPr>
                <w:rFonts w:ascii="Arial" w:eastAsia="Times New Roman" w:hAnsi="Arial" w:cs="Arial"/>
                <w:b/>
                <w:bCs/>
                <w:color w:val="000000"/>
                <w:sz w:val="18"/>
                <w:szCs w:val="18"/>
                <w:lang w:eastAsia="es-CO"/>
              </w:rPr>
              <w:t>MAPOTECA MÓVIL</w:t>
            </w:r>
          </w:p>
        </w:tc>
        <w:tc>
          <w:tcPr>
            <w:tcW w:w="3449" w:type="dxa"/>
            <w:shd w:val="clear" w:color="auto" w:fill="auto"/>
            <w:noWrap/>
            <w:vAlign w:val="center"/>
            <w:hideMark/>
          </w:tcPr>
          <w:p w14:paraId="152F7839"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Diseño Formulario de Encuestas</w:t>
            </w:r>
          </w:p>
        </w:tc>
        <w:tc>
          <w:tcPr>
            <w:tcW w:w="1417" w:type="dxa"/>
            <w:shd w:val="clear" w:color="auto" w:fill="auto"/>
            <w:vAlign w:val="center"/>
            <w:hideMark/>
          </w:tcPr>
          <w:p w14:paraId="24E6D739" w14:textId="7777777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15 Días</w:t>
            </w:r>
          </w:p>
        </w:tc>
        <w:tc>
          <w:tcPr>
            <w:tcW w:w="1070" w:type="dxa"/>
            <w:vAlign w:val="center"/>
          </w:tcPr>
          <w:p w14:paraId="5BF95D64" w14:textId="30E06812"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22 Días</w:t>
            </w:r>
          </w:p>
        </w:tc>
        <w:tc>
          <w:tcPr>
            <w:tcW w:w="1170" w:type="dxa"/>
            <w:vAlign w:val="center"/>
          </w:tcPr>
          <w:p w14:paraId="20FA1DC8" w14:textId="2CF8BAFF"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30 días</w:t>
            </w:r>
          </w:p>
        </w:tc>
      </w:tr>
      <w:tr w:rsidR="00F83852" w:rsidRPr="000E4D01" w14:paraId="20A89CC0" w14:textId="77777777" w:rsidTr="007C64C1">
        <w:trPr>
          <w:trHeight w:val="341"/>
          <w:jc w:val="center"/>
        </w:trPr>
        <w:tc>
          <w:tcPr>
            <w:tcW w:w="2226" w:type="dxa"/>
            <w:vMerge/>
            <w:vAlign w:val="center"/>
            <w:hideMark/>
          </w:tcPr>
          <w:p w14:paraId="2CB668AF" w14:textId="77777777" w:rsidR="00A54338" w:rsidRPr="000E4D01" w:rsidRDefault="00A54338"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6CDAD38B" w14:textId="214653C2"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Asesoría en el manejo de la aplicación</w:t>
            </w:r>
          </w:p>
        </w:tc>
        <w:tc>
          <w:tcPr>
            <w:tcW w:w="1417" w:type="dxa"/>
            <w:shd w:val="clear" w:color="auto" w:fill="auto"/>
            <w:vAlign w:val="center"/>
            <w:hideMark/>
          </w:tcPr>
          <w:p w14:paraId="55D72A62" w14:textId="7777777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0,5 Horas</w:t>
            </w:r>
          </w:p>
        </w:tc>
        <w:tc>
          <w:tcPr>
            <w:tcW w:w="1070" w:type="dxa"/>
            <w:vAlign w:val="center"/>
          </w:tcPr>
          <w:p w14:paraId="4DB9BFF7" w14:textId="2C054F6F"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1 Horas</w:t>
            </w:r>
          </w:p>
        </w:tc>
        <w:tc>
          <w:tcPr>
            <w:tcW w:w="1170" w:type="dxa"/>
            <w:vAlign w:val="center"/>
          </w:tcPr>
          <w:p w14:paraId="01A9FF93" w14:textId="450FF1DE"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2 Horas</w:t>
            </w:r>
          </w:p>
        </w:tc>
      </w:tr>
      <w:tr w:rsidR="00F83852" w:rsidRPr="000E4D01" w14:paraId="53A30519" w14:textId="77777777" w:rsidTr="007C64C1">
        <w:trPr>
          <w:trHeight w:val="305"/>
          <w:jc w:val="center"/>
        </w:trPr>
        <w:tc>
          <w:tcPr>
            <w:tcW w:w="2226" w:type="dxa"/>
            <w:vMerge/>
            <w:vAlign w:val="center"/>
            <w:hideMark/>
          </w:tcPr>
          <w:p w14:paraId="7F923914" w14:textId="77777777" w:rsidR="00A54338" w:rsidRPr="000E4D01" w:rsidRDefault="00A54338"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27A4B179"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Descargue de los datos recopilados en campo</w:t>
            </w:r>
          </w:p>
        </w:tc>
        <w:tc>
          <w:tcPr>
            <w:tcW w:w="1417" w:type="dxa"/>
            <w:shd w:val="clear" w:color="auto" w:fill="auto"/>
            <w:noWrap/>
            <w:vAlign w:val="center"/>
            <w:hideMark/>
          </w:tcPr>
          <w:p w14:paraId="479855DA" w14:textId="77777777"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2 Horas</w:t>
            </w:r>
          </w:p>
        </w:tc>
        <w:tc>
          <w:tcPr>
            <w:tcW w:w="1070" w:type="dxa"/>
            <w:vAlign w:val="center"/>
          </w:tcPr>
          <w:p w14:paraId="0F54D6C8" w14:textId="62C52772"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3 Horas</w:t>
            </w:r>
          </w:p>
        </w:tc>
        <w:tc>
          <w:tcPr>
            <w:tcW w:w="1170" w:type="dxa"/>
            <w:vAlign w:val="center"/>
          </w:tcPr>
          <w:p w14:paraId="2E891965" w14:textId="6C4BB488"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4 Horas</w:t>
            </w:r>
          </w:p>
        </w:tc>
      </w:tr>
      <w:tr w:rsidR="00F83852" w:rsidRPr="000E4D01" w14:paraId="2B33D446" w14:textId="77777777" w:rsidTr="007C64C1">
        <w:trPr>
          <w:trHeight w:val="305"/>
          <w:jc w:val="center"/>
        </w:trPr>
        <w:tc>
          <w:tcPr>
            <w:tcW w:w="2226" w:type="dxa"/>
            <w:vMerge/>
            <w:vAlign w:val="center"/>
            <w:hideMark/>
          </w:tcPr>
          <w:p w14:paraId="30076D38" w14:textId="77777777" w:rsidR="00A54338" w:rsidRPr="000E4D01" w:rsidRDefault="00A54338"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27F5CEB8"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Cargue de información y configuración de proyectos</w:t>
            </w:r>
          </w:p>
        </w:tc>
        <w:tc>
          <w:tcPr>
            <w:tcW w:w="1417" w:type="dxa"/>
            <w:shd w:val="clear" w:color="auto" w:fill="auto"/>
            <w:noWrap/>
            <w:vAlign w:val="center"/>
            <w:hideMark/>
          </w:tcPr>
          <w:p w14:paraId="21FDD473" w14:textId="77777777"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1 Día</w:t>
            </w:r>
          </w:p>
        </w:tc>
        <w:tc>
          <w:tcPr>
            <w:tcW w:w="1070" w:type="dxa"/>
            <w:vAlign w:val="center"/>
          </w:tcPr>
          <w:p w14:paraId="23783A40" w14:textId="40871D40"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2 Días</w:t>
            </w:r>
          </w:p>
        </w:tc>
        <w:tc>
          <w:tcPr>
            <w:tcW w:w="1170" w:type="dxa"/>
            <w:vAlign w:val="center"/>
          </w:tcPr>
          <w:p w14:paraId="04519A22" w14:textId="01CB9891"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3 Días</w:t>
            </w:r>
          </w:p>
        </w:tc>
      </w:tr>
      <w:tr w:rsidR="00F83852" w:rsidRPr="000E4D01" w14:paraId="43E3075B" w14:textId="77777777" w:rsidTr="007C64C1">
        <w:trPr>
          <w:trHeight w:val="305"/>
          <w:jc w:val="center"/>
        </w:trPr>
        <w:tc>
          <w:tcPr>
            <w:tcW w:w="2226" w:type="dxa"/>
            <w:vMerge/>
            <w:vAlign w:val="center"/>
            <w:hideMark/>
          </w:tcPr>
          <w:p w14:paraId="7E635126" w14:textId="77777777" w:rsidR="00A54338" w:rsidRPr="000E4D01" w:rsidRDefault="00A54338"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432D2933"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Instalación</w:t>
            </w:r>
          </w:p>
        </w:tc>
        <w:tc>
          <w:tcPr>
            <w:tcW w:w="1417" w:type="dxa"/>
            <w:shd w:val="clear" w:color="auto" w:fill="auto"/>
            <w:noWrap/>
            <w:vAlign w:val="center"/>
            <w:hideMark/>
          </w:tcPr>
          <w:p w14:paraId="39A327B8" w14:textId="77777777"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3 Horas</w:t>
            </w:r>
          </w:p>
        </w:tc>
        <w:tc>
          <w:tcPr>
            <w:tcW w:w="1070" w:type="dxa"/>
            <w:vAlign w:val="center"/>
          </w:tcPr>
          <w:p w14:paraId="281567F6" w14:textId="1A79FC1D"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4,5 Horas</w:t>
            </w:r>
          </w:p>
        </w:tc>
        <w:tc>
          <w:tcPr>
            <w:tcW w:w="1170" w:type="dxa"/>
            <w:vAlign w:val="center"/>
          </w:tcPr>
          <w:p w14:paraId="1DCE3C96" w14:textId="326E1E2E"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6 Horas</w:t>
            </w:r>
          </w:p>
        </w:tc>
      </w:tr>
      <w:tr w:rsidR="00F83852" w:rsidRPr="000E4D01" w14:paraId="5D1C51DF" w14:textId="77777777" w:rsidTr="007C64C1">
        <w:trPr>
          <w:trHeight w:val="359"/>
          <w:jc w:val="center"/>
        </w:trPr>
        <w:tc>
          <w:tcPr>
            <w:tcW w:w="2226" w:type="dxa"/>
            <w:vMerge w:val="restart"/>
            <w:shd w:val="clear" w:color="auto" w:fill="auto"/>
            <w:noWrap/>
            <w:vAlign w:val="center"/>
            <w:hideMark/>
          </w:tcPr>
          <w:p w14:paraId="779DF443" w14:textId="77777777" w:rsidR="00A54338" w:rsidRPr="000E4D01" w:rsidRDefault="00A54338" w:rsidP="00ED7A91">
            <w:pPr>
              <w:spacing w:after="0" w:line="240" w:lineRule="auto"/>
              <w:jc w:val="center"/>
              <w:rPr>
                <w:rFonts w:ascii="Arial" w:eastAsia="Times New Roman" w:hAnsi="Arial" w:cs="Arial"/>
                <w:b/>
                <w:bCs/>
                <w:color w:val="000000"/>
                <w:sz w:val="18"/>
                <w:szCs w:val="18"/>
                <w:lang w:eastAsia="es-CO"/>
              </w:rPr>
            </w:pPr>
            <w:r w:rsidRPr="000E4D01">
              <w:rPr>
                <w:rFonts w:ascii="Arial" w:eastAsia="Times New Roman" w:hAnsi="Arial" w:cs="Arial"/>
                <w:b/>
                <w:bCs/>
                <w:color w:val="000000"/>
                <w:sz w:val="18"/>
                <w:szCs w:val="18"/>
                <w:lang w:eastAsia="es-CO"/>
              </w:rPr>
              <w:t>GEORREFERENCIADOR</w:t>
            </w:r>
          </w:p>
        </w:tc>
        <w:tc>
          <w:tcPr>
            <w:tcW w:w="3449" w:type="dxa"/>
            <w:shd w:val="clear" w:color="auto" w:fill="auto"/>
            <w:noWrap/>
            <w:vAlign w:val="center"/>
            <w:hideMark/>
          </w:tcPr>
          <w:p w14:paraId="01B0B61D"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Georreferenciación reportes mayor 20 mil registros</w:t>
            </w:r>
          </w:p>
        </w:tc>
        <w:tc>
          <w:tcPr>
            <w:tcW w:w="1417" w:type="dxa"/>
            <w:shd w:val="clear" w:color="auto" w:fill="auto"/>
            <w:vAlign w:val="center"/>
            <w:hideMark/>
          </w:tcPr>
          <w:p w14:paraId="57970B9D" w14:textId="7777777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4 Horas</w:t>
            </w:r>
          </w:p>
        </w:tc>
        <w:tc>
          <w:tcPr>
            <w:tcW w:w="1070" w:type="dxa"/>
            <w:vAlign w:val="center"/>
          </w:tcPr>
          <w:p w14:paraId="7A9A6EC5" w14:textId="54C9B289"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8 Horas</w:t>
            </w:r>
          </w:p>
        </w:tc>
        <w:tc>
          <w:tcPr>
            <w:tcW w:w="1170" w:type="dxa"/>
            <w:vAlign w:val="center"/>
          </w:tcPr>
          <w:p w14:paraId="1F3C159C" w14:textId="254310BA"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24 Horas</w:t>
            </w:r>
          </w:p>
        </w:tc>
      </w:tr>
      <w:tr w:rsidR="00F83852" w:rsidRPr="000E4D01" w14:paraId="6EF4769F" w14:textId="77777777" w:rsidTr="007C64C1">
        <w:trPr>
          <w:trHeight w:val="359"/>
          <w:jc w:val="center"/>
        </w:trPr>
        <w:tc>
          <w:tcPr>
            <w:tcW w:w="2226" w:type="dxa"/>
            <w:vMerge/>
            <w:vAlign w:val="center"/>
            <w:hideMark/>
          </w:tcPr>
          <w:p w14:paraId="227DBAB2" w14:textId="77777777" w:rsidR="00A54338" w:rsidRPr="000E4D01" w:rsidRDefault="00A54338"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4C6FFA9B"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Georreferenciación reportes menor 20 mil registros</w:t>
            </w:r>
          </w:p>
        </w:tc>
        <w:tc>
          <w:tcPr>
            <w:tcW w:w="1417" w:type="dxa"/>
            <w:shd w:val="clear" w:color="auto" w:fill="auto"/>
            <w:vAlign w:val="center"/>
            <w:hideMark/>
          </w:tcPr>
          <w:p w14:paraId="35AA4A87" w14:textId="77777777"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2 Horas</w:t>
            </w:r>
          </w:p>
        </w:tc>
        <w:tc>
          <w:tcPr>
            <w:tcW w:w="1070" w:type="dxa"/>
            <w:vAlign w:val="center"/>
          </w:tcPr>
          <w:p w14:paraId="20BD12BB" w14:textId="58D30EFB" w:rsidR="00A54338" w:rsidRPr="000E4D01" w:rsidRDefault="00A54338" w:rsidP="001D46E5">
            <w:pPr>
              <w:spacing w:after="0" w:line="240" w:lineRule="auto"/>
              <w:jc w:val="center"/>
              <w:rPr>
                <w:rFonts w:ascii="Arial" w:eastAsia="Times New Roman" w:hAnsi="Arial" w:cs="Arial"/>
                <w:color w:val="000000"/>
                <w:sz w:val="18"/>
                <w:szCs w:val="18"/>
                <w:lang w:eastAsia="es-CO"/>
              </w:rPr>
            </w:pPr>
            <w:r w:rsidRPr="000E4D01">
              <w:rPr>
                <w:rFonts w:ascii="Arial" w:eastAsia="Times New Roman" w:hAnsi="Arial" w:cs="Arial"/>
                <w:color w:val="000000"/>
                <w:sz w:val="18"/>
                <w:szCs w:val="18"/>
                <w:lang w:eastAsia="es-CO"/>
              </w:rPr>
              <w:t>4 Horas</w:t>
            </w:r>
          </w:p>
        </w:tc>
        <w:tc>
          <w:tcPr>
            <w:tcW w:w="1170" w:type="dxa"/>
            <w:vAlign w:val="center"/>
          </w:tcPr>
          <w:p w14:paraId="614BA806" w14:textId="33F5CAF2"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6 Horas</w:t>
            </w:r>
          </w:p>
        </w:tc>
      </w:tr>
      <w:tr w:rsidR="00F83852" w:rsidRPr="000E4D01" w14:paraId="630CEBA9" w14:textId="77777777" w:rsidTr="007C64C1">
        <w:trPr>
          <w:trHeight w:val="664"/>
          <w:jc w:val="center"/>
        </w:trPr>
        <w:tc>
          <w:tcPr>
            <w:tcW w:w="2226" w:type="dxa"/>
            <w:vMerge w:val="restart"/>
            <w:shd w:val="clear" w:color="auto" w:fill="auto"/>
            <w:vAlign w:val="center"/>
            <w:hideMark/>
          </w:tcPr>
          <w:p w14:paraId="3377A1B5" w14:textId="77777777" w:rsidR="00A54338" w:rsidRPr="000E4D01" w:rsidRDefault="00A54338" w:rsidP="00ED7A91">
            <w:pPr>
              <w:spacing w:after="0" w:line="240" w:lineRule="auto"/>
              <w:jc w:val="center"/>
              <w:rPr>
                <w:rFonts w:ascii="Arial" w:eastAsia="Times New Roman" w:hAnsi="Arial" w:cs="Arial"/>
                <w:b/>
                <w:bCs/>
                <w:color w:val="000000"/>
                <w:sz w:val="18"/>
                <w:szCs w:val="18"/>
                <w:lang w:eastAsia="es-CO"/>
              </w:rPr>
            </w:pPr>
            <w:r w:rsidRPr="000E4D01">
              <w:rPr>
                <w:rFonts w:ascii="Arial" w:eastAsia="Times New Roman" w:hAnsi="Arial" w:cs="Arial"/>
                <w:b/>
                <w:bCs/>
                <w:color w:val="000000"/>
                <w:sz w:val="18"/>
                <w:szCs w:val="18"/>
                <w:lang w:eastAsia="es-CO"/>
              </w:rPr>
              <w:t>TRABAJO DE CAMPO</w:t>
            </w:r>
          </w:p>
        </w:tc>
        <w:tc>
          <w:tcPr>
            <w:tcW w:w="3449" w:type="dxa"/>
            <w:shd w:val="clear" w:color="auto" w:fill="auto"/>
            <w:vAlign w:val="center"/>
            <w:hideMark/>
          </w:tcPr>
          <w:p w14:paraId="0F835E9F" w14:textId="08EC25A9"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Apoyo en la organización y definición de parámetros para elaboración de trabajos en campo</w:t>
            </w:r>
          </w:p>
        </w:tc>
        <w:tc>
          <w:tcPr>
            <w:tcW w:w="1417" w:type="dxa"/>
            <w:shd w:val="clear" w:color="auto" w:fill="auto"/>
            <w:noWrap/>
            <w:vAlign w:val="center"/>
            <w:hideMark/>
          </w:tcPr>
          <w:p w14:paraId="455212B7" w14:textId="77777777"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4 Horas</w:t>
            </w:r>
          </w:p>
        </w:tc>
        <w:tc>
          <w:tcPr>
            <w:tcW w:w="1070" w:type="dxa"/>
            <w:vAlign w:val="center"/>
          </w:tcPr>
          <w:p w14:paraId="3FE0E4E0" w14:textId="33F28B86"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6 Horas</w:t>
            </w:r>
          </w:p>
        </w:tc>
        <w:tc>
          <w:tcPr>
            <w:tcW w:w="1170" w:type="dxa"/>
            <w:vAlign w:val="center"/>
          </w:tcPr>
          <w:p w14:paraId="130661F4" w14:textId="3C2DFAA7"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1 Día</w:t>
            </w:r>
          </w:p>
        </w:tc>
      </w:tr>
      <w:tr w:rsidR="00F83852" w:rsidRPr="000E4D01" w14:paraId="4276CDB1" w14:textId="77777777" w:rsidTr="007C64C1">
        <w:trPr>
          <w:trHeight w:val="359"/>
          <w:jc w:val="center"/>
        </w:trPr>
        <w:tc>
          <w:tcPr>
            <w:tcW w:w="2226" w:type="dxa"/>
            <w:vMerge/>
            <w:vAlign w:val="center"/>
            <w:hideMark/>
          </w:tcPr>
          <w:p w14:paraId="01B9A890" w14:textId="77777777" w:rsidR="00A54338" w:rsidRPr="000E4D01" w:rsidRDefault="00A54338"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4A843A95"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Acompañamiento en trabajo de campo a funcionarios</w:t>
            </w:r>
          </w:p>
        </w:tc>
        <w:tc>
          <w:tcPr>
            <w:tcW w:w="1417" w:type="dxa"/>
            <w:shd w:val="clear" w:color="auto" w:fill="auto"/>
            <w:noWrap/>
            <w:vAlign w:val="center"/>
            <w:hideMark/>
          </w:tcPr>
          <w:p w14:paraId="6B569F9E" w14:textId="77777777"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7 Días</w:t>
            </w:r>
          </w:p>
        </w:tc>
        <w:tc>
          <w:tcPr>
            <w:tcW w:w="1070" w:type="dxa"/>
            <w:vAlign w:val="center"/>
          </w:tcPr>
          <w:p w14:paraId="2798F6BC" w14:textId="7ADF736F"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10 Días</w:t>
            </w:r>
          </w:p>
        </w:tc>
        <w:tc>
          <w:tcPr>
            <w:tcW w:w="1170" w:type="dxa"/>
            <w:vAlign w:val="center"/>
          </w:tcPr>
          <w:p w14:paraId="5332109A" w14:textId="4BCB998F"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sz w:val="18"/>
                <w:szCs w:val="18"/>
                <w:lang w:eastAsia="es-CO"/>
              </w:rPr>
              <w:t>15 Días</w:t>
            </w:r>
          </w:p>
        </w:tc>
      </w:tr>
      <w:tr w:rsidR="00F83852" w:rsidRPr="000E4D01" w14:paraId="629F7470" w14:textId="77777777" w:rsidTr="007C64C1">
        <w:trPr>
          <w:trHeight w:val="377"/>
          <w:jc w:val="center"/>
        </w:trPr>
        <w:tc>
          <w:tcPr>
            <w:tcW w:w="2226" w:type="dxa"/>
            <w:shd w:val="clear" w:color="auto" w:fill="auto"/>
            <w:noWrap/>
            <w:vAlign w:val="bottom"/>
            <w:hideMark/>
          </w:tcPr>
          <w:p w14:paraId="62BDE1D4" w14:textId="77777777" w:rsidR="00A54338" w:rsidRPr="000E4D01" w:rsidRDefault="00A54338" w:rsidP="00ED7A91">
            <w:pPr>
              <w:spacing w:after="0" w:line="240" w:lineRule="auto"/>
              <w:jc w:val="center"/>
              <w:rPr>
                <w:rFonts w:ascii="Arial" w:eastAsia="Times New Roman" w:hAnsi="Arial" w:cs="Arial"/>
                <w:b/>
                <w:bCs/>
                <w:color w:val="000000"/>
                <w:sz w:val="18"/>
                <w:szCs w:val="18"/>
                <w:lang w:eastAsia="es-CO"/>
              </w:rPr>
            </w:pPr>
            <w:r w:rsidRPr="000E4D01">
              <w:rPr>
                <w:rFonts w:ascii="Arial" w:eastAsia="Times New Roman" w:hAnsi="Arial" w:cs="Arial"/>
                <w:b/>
                <w:bCs/>
                <w:color w:val="000000"/>
                <w:sz w:val="18"/>
                <w:szCs w:val="18"/>
                <w:lang w:eastAsia="es-CO"/>
              </w:rPr>
              <w:t>PLOTTER</w:t>
            </w:r>
          </w:p>
        </w:tc>
        <w:tc>
          <w:tcPr>
            <w:tcW w:w="3449" w:type="dxa"/>
            <w:shd w:val="clear" w:color="auto" w:fill="auto"/>
            <w:noWrap/>
            <w:vAlign w:val="center"/>
            <w:hideMark/>
          </w:tcPr>
          <w:p w14:paraId="298D7CC0" w14:textId="77777777" w:rsidR="00A54338" w:rsidRPr="000E4D01" w:rsidRDefault="00A54338"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Impresión gran formato</w:t>
            </w:r>
          </w:p>
        </w:tc>
        <w:tc>
          <w:tcPr>
            <w:tcW w:w="1417" w:type="dxa"/>
            <w:shd w:val="clear" w:color="auto" w:fill="auto"/>
            <w:vAlign w:val="center"/>
            <w:hideMark/>
          </w:tcPr>
          <w:p w14:paraId="3B62BC7B" w14:textId="2F72F77D" w:rsidR="00A54338" w:rsidRPr="000E4D01" w:rsidRDefault="00F83852" w:rsidP="001D46E5">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r w:rsidR="00A54338" w:rsidRPr="000E4D01">
              <w:rPr>
                <w:rFonts w:ascii="Arial" w:eastAsia="Times New Roman" w:hAnsi="Arial" w:cs="Arial"/>
                <w:color w:val="000000"/>
                <w:sz w:val="18"/>
                <w:szCs w:val="18"/>
                <w:lang w:eastAsia="es-CO"/>
              </w:rPr>
              <w:t xml:space="preserve"> horas</w:t>
            </w:r>
          </w:p>
        </w:tc>
        <w:tc>
          <w:tcPr>
            <w:tcW w:w="1070" w:type="dxa"/>
            <w:vAlign w:val="center"/>
          </w:tcPr>
          <w:p w14:paraId="1E58071B" w14:textId="32658956" w:rsidR="00A54338" w:rsidRPr="000E4D01" w:rsidRDefault="00F83852" w:rsidP="001D46E5">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5 </w:t>
            </w:r>
            <w:r w:rsidR="00A54338" w:rsidRPr="000E4D01">
              <w:rPr>
                <w:rFonts w:ascii="Arial" w:eastAsia="Times New Roman" w:hAnsi="Arial" w:cs="Arial"/>
                <w:color w:val="000000"/>
                <w:sz w:val="18"/>
                <w:szCs w:val="18"/>
                <w:lang w:eastAsia="es-CO"/>
              </w:rPr>
              <w:t>horas</w:t>
            </w:r>
          </w:p>
        </w:tc>
        <w:tc>
          <w:tcPr>
            <w:tcW w:w="1170" w:type="dxa"/>
            <w:vAlign w:val="center"/>
          </w:tcPr>
          <w:p w14:paraId="041D1E5A" w14:textId="05B151CD" w:rsidR="00A54338" w:rsidRPr="000E4D01" w:rsidRDefault="00A54338" w:rsidP="001D46E5">
            <w:pPr>
              <w:spacing w:after="0" w:line="240" w:lineRule="auto"/>
              <w:jc w:val="center"/>
              <w:rPr>
                <w:rFonts w:ascii="Arial" w:eastAsia="Times New Roman" w:hAnsi="Arial" w:cs="Arial"/>
                <w:sz w:val="18"/>
                <w:szCs w:val="18"/>
                <w:lang w:eastAsia="es-CO"/>
              </w:rPr>
            </w:pPr>
            <w:r w:rsidRPr="000E4D01">
              <w:rPr>
                <w:rFonts w:ascii="Arial" w:eastAsia="Times New Roman" w:hAnsi="Arial" w:cs="Arial"/>
                <w:color w:val="000000"/>
                <w:sz w:val="18"/>
                <w:szCs w:val="18"/>
                <w:lang w:eastAsia="es-CO"/>
              </w:rPr>
              <w:t>8 horas</w:t>
            </w:r>
          </w:p>
        </w:tc>
      </w:tr>
      <w:tr w:rsidR="00F83852" w:rsidRPr="000E4D01" w14:paraId="1EB11D07" w14:textId="77777777" w:rsidTr="007C64C1">
        <w:trPr>
          <w:trHeight w:val="341"/>
          <w:jc w:val="center"/>
        </w:trPr>
        <w:tc>
          <w:tcPr>
            <w:tcW w:w="2226" w:type="dxa"/>
            <w:vMerge w:val="restart"/>
            <w:shd w:val="clear" w:color="auto" w:fill="auto"/>
            <w:vAlign w:val="center"/>
            <w:hideMark/>
          </w:tcPr>
          <w:p w14:paraId="1A42D49E" w14:textId="77777777" w:rsidR="00F83852" w:rsidRPr="000E4D01" w:rsidRDefault="00F83852" w:rsidP="00ED7A91">
            <w:pPr>
              <w:spacing w:after="0" w:line="240" w:lineRule="auto"/>
              <w:jc w:val="center"/>
              <w:rPr>
                <w:rFonts w:ascii="Arial" w:eastAsia="Times New Roman" w:hAnsi="Arial" w:cs="Arial"/>
                <w:b/>
                <w:bCs/>
                <w:color w:val="000000"/>
                <w:sz w:val="18"/>
                <w:szCs w:val="18"/>
                <w:lang w:eastAsia="es-CO"/>
              </w:rPr>
            </w:pPr>
            <w:r w:rsidRPr="000E4D01">
              <w:rPr>
                <w:rFonts w:ascii="Arial" w:eastAsia="Times New Roman" w:hAnsi="Arial" w:cs="Arial"/>
                <w:b/>
                <w:bCs/>
                <w:color w:val="000000"/>
                <w:sz w:val="18"/>
                <w:szCs w:val="18"/>
                <w:lang w:eastAsia="es-CO"/>
              </w:rPr>
              <w:t>CAPACITACIÓN SERVICIOS GEOGRÁFICOS</w:t>
            </w:r>
          </w:p>
        </w:tc>
        <w:tc>
          <w:tcPr>
            <w:tcW w:w="3449" w:type="dxa"/>
            <w:shd w:val="clear" w:color="auto" w:fill="auto"/>
            <w:noWrap/>
            <w:vAlign w:val="center"/>
            <w:hideMark/>
          </w:tcPr>
          <w:p w14:paraId="10E36268" w14:textId="77777777" w:rsidR="00F83852" w:rsidRPr="000E4D01" w:rsidRDefault="00F83852"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Mapoteca WEB</w:t>
            </w:r>
          </w:p>
        </w:tc>
        <w:tc>
          <w:tcPr>
            <w:tcW w:w="3658" w:type="dxa"/>
            <w:gridSpan w:val="3"/>
            <w:vMerge w:val="restart"/>
            <w:shd w:val="clear" w:color="auto" w:fill="auto"/>
            <w:noWrap/>
            <w:vAlign w:val="center"/>
            <w:hideMark/>
          </w:tcPr>
          <w:p w14:paraId="71E4B139" w14:textId="208186C7" w:rsidR="00F83852" w:rsidRPr="000E4D01" w:rsidRDefault="00F83852" w:rsidP="00F83852">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Depende el alcance de la capacitación.</w:t>
            </w:r>
          </w:p>
        </w:tc>
      </w:tr>
      <w:tr w:rsidR="00F83852" w:rsidRPr="000E4D01" w14:paraId="258D40E1" w14:textId="77777777" w:rsidTr="007C64C1">
        <w:trPr>
          <w:trHeight w:val="341"/>
          <w:jc w:val="center"/>
        </w:trPr>
        <w:tc>
          <w:tcPr>
            <w:tcW w:w="2226" w:type="dxa"/>
            <w:vMerge/>
            <w:vAlign w:val="center"/>
            <w:hideMark/>
          </w:tcPr>
          <w:p w14:paraId="0BB34952" w14:textId="77777777" w:rsidR="00F83852" w:rsidRPr="000E4D01" w:rsidRDefault="00F83852"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781095F8" w14:textId="77777777" w:rsidR="00F83852" w:rsidRPr="000E4D01" w:rsidRDefault="00F83852"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Mapoteca móvil</w:t>
            </w:r>
          </w:p>
        </w:tc>
        <w:tc>
          <w:tcPr>
            <w:tcW w:w="3658" w:type="dxa"/>
            <w:gridSpan w:val="3"/>
            <w:vMerge/>
            <w:shd w:val="clear" w:color="auto" w:fill="auto"/>
            <w:noWrap/>
            <w:vAlign w:val="center"/>
            <w:hideMark/>
          </w:tcPr>
          <w:p w14:paraId="765EDB87" w14:textId="1AB2BBAA" w:rsidR="00F83852" w:rsidRPr="000E4D01" w:rsidRDefault="00F83852" w:rsidP="001D46E5">
            <w:pPr>
              <w:spacing w:after="0" w:line="240" w:lineRule="auto"/>
              <w:jc w:val="center"/>
              <w:rPr>
                <w:rFonts w:ascii="Arial" w:eastAsia="Times New Roman" w:hAnsi="Arial" w:cs="Arial"/>
                <w:sz w:val="18"/>
                <w:szCs w:val="18"/>
                <w:lang w:eastAsia="es-CO"/>
              </w:rPr>
            </w:pPr>
          </w:p>
        </w:tc>
      </w:tr>
      <w:tr w:rsidR="00F83852" w:rsidRPr="000E4D01" w14:paraId="24549EDA" w14:textId="77777777" w:rsidTr="007C64C1">
        <w:trPr>
          <w:trHeight w:val="341"/>
          <w:jc w:val="center"/>
        </w:trPr>
        <w:tc>
          <w:tcPr>
            <w:tcW w:w="2226" w:type="dxa"/>
            <w:vMerge/>
            <w:vAlign w:val="center"/>
            <w:hideMark/>
          </w:tcPr>
          <w:p w14:paraId="36FEC2AB" w14:textId="77777777" w:rsidR="00F83852" w:rsidRPr="000E4D01" w:rsidRDefault="00F83852"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667EE62C" w14:textId="77777777" w:rsidR="00F83852" w:rsidRPr="000E4D01" w:rsidRDefault="00F83852"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Nomenclatura urbana</w:t>
            </w:r>
          </w:p>
        </w:tc>
        <w:tc>
          <w:tcPr>
            <w:tcW w:w="3658" w:type="dxa"/>
            <w:gridSpan w:val="3"/>
            <w:vMerge/>
            <w:shd w:val="clear" w:color="auto" w:fill="auto"/>
            <w:noWrap/>
            <w:vAlign w:val="center"/>
            <w:hideMark/>
          </w:tcPr>
          <w:p w14:paraId="3FD4BE80" w14:textId="4AFF3B71" w:rsidR="00F83852" w:rsidRPr="000E4D01" w:rsidRDefault="00F83852" w:rsidP="001D46E5">
            <w:pPr>
              <w:spacing w:after="0" w:line="240" w:lineRule="auto"/>
              <w:jc w:val="center"/>
              <w:rPr>
                <w:rFonts w:ascii="Arial" w:eastAsia="Times New Roman" w:hAnsi="Arial" w:cs="Arial"/>
                <w:sz w:val="18"/>
                <w:szCs w:val="18"/>
                <w:lang w:eastAsia="es-CO"/>
              </w:rPr>
            </w:pPr>
          </w:p>
        </w:tc>
      </w:tr>
      <w:tr w:rsidR="00F83852" w:rsidRPr="000E4D01" w14:paraId="58432422" w14:textId="77777777" w:rsidTr="007C64C1">
        <w:trPr>
          <w:trHeight w:val="359"/>
          <w:jc w:val="center"/>
        </w:trPr>
        <w:tc>
          <w:tcPr>
            <w:tcW w:w="2226" w:type="dxa"/>
            <w:vMerge/>
            <w:vAlign w:val="center"/>
            <w:hideMark/>
          </w:tcPr>
          <w:p w14:paraId="5D5ED0BC" w14:textId="77777777" w:rsidR="00F83852" w:rsidRPr="000E4D01" w:rsidRDefault="00F83852" w:rsidP="00ED7A91">
            <w:pPr>
              <w:spacing w:after="0" w:line="240" w:lineRule="auto"/>
              <w:rPr>
                <w:rFonts w:ascii="Arial" w:eastAsia="Times New Roman" w:hAnsi="Arial" w:cs="Arial"/>
                <w:b/>
                <w:bCs/>
                <w:color w:val="000000"/>
                <w:sz w:val="18"/>
                <w:szCs w:val="18"/>
                <w:lang w:eastAsia="es-CO"/>
              </w:rPr>
            </w:pPr>
          </w:p>
        </w:tc>
        <w:tc>
          <w:tcPr>
            <w:tcW w:w="3449" w:type="dxa"/>
            <w:shd w:val="clear" w:color="auto" w:fill="auto"/>
            <w:noWrap/>
            <w:vAlign w:val="center"/>
            <w:hideMark/>
          </w:tcPr>
          <w:p w14:paraId="197A9756" w14:textId="77777777" w:rsidR="00F83852" w:rsidRPr="000E4D01" w:rsidRDefault="00F83852" w:rsidP="001D46E5">
            <w:pPr>
              <w:spacing w:after="0" w:line="240" w:lineRule="auto"/>
              <w:rPr>
                <w:rFonts w:ascii="Arial" w:eastAsia="Times New Roman" w:hAnsi="Arial" w:cs="Arial"/>
                <w:sz w:val="18"/>
                <w:szCs w:val="18"/>
                <w:lang w:eastAsia="es-CO"/>
              </w:rPr>
            </w:pPr>
            <w:r w:rsidRPr="000E4D01">
              <w:rPr>
                <w:rFonts w:ascii="Arial" w:eastAsia="Times New Roman" w:hAnsi="Arial" w:cs="Arial"/>
                <w:sz w:val="18"/>
                <w:szCs w:val="18"/>
                <w:lang w:eastAsia="es-CO"/>
              </w:rPr>
              <w:t>Manejo cartografía (mapas)</w:t>
            </w:r>
          </w:p>
        </w:tc>
        <w:tc>
          <w:tcPr>
            <w:tcW w:w="3658" w:type="dxa"/>
            <w:gridSpan w:val="3"/>
            <w:vMerge/>
            <w:shd w:val="clear" w:color="auto" w:fill="auto"/>
            <w:noWrap/>
            <w:vAlign w:val="center"/>
            <w:hideMark/>
          </w:tcPr>
          <w:p w14:paraId="253F282C" w14:textId="73CDF5DB" w:rsidR="00F83852" w:rsidRPr="000E4D01" w:rsidRDefault="00F83852" w:rsidP="001D46E5">
            <w:pPr>
              <w:spacing w:after="0" w:line="240" w:lineRule="auto"/>
              <w:jc w:val="center"/>
              <w:rPr>
                <w:rFonts w:ascii="Arial" w:eastAsia="Times New Roman" w:hAnsi="Arial" w:cs="Arial"/>
                <w:sz w:val="18"/>
                <w:szCs w:val="18"/>
                <w:lang w:eastAsia="es-CO"/>
              </w:rPr>
            </w:pPr>
          </w:p>
        </w:tc>
      </w:tr>
    </w:tbl>
    <w:p w14:paraId="38E2A05B" w14:textId="77777777" w:rsidR="000E4D01" w:rsidRPr="007054DA" w:rsidRDefault="000E4D01" w:rsidP="00531135">
      <w:pPr>
        <w:spacing w:after="0" w:line="240" w:lineRule="auto"/>
        <w:jc w:val="both"/>
        <w:rPr>
          <w:rFonts w:ascii="Arial" w:hAnsi="Arial" w:cs="Arial"/>
          <w:b/>
          <w:color w:val="5B9BD5" w:themeColor="accent1"/>
        </w:rPr>
      </w:pPr>
    </w:p>
    <w:p w14:paraId="5A539483" w14:textId="77777777" w:rsidR="00C57E3C" w:rsidRDefault="00C57E3C" w:rsidP="001D46E5">
      <w:pPr>
        <w:spacing w:after="0" w:line="240" w:lineRule="auto"/>
        <w:jc w:val="both"/>
        <w:rPr>
          <w:rFonts w:ascii="Arial" w:hAnsi="Arial" w:cs="Arial"/>
        </w:rPr>
      </w:pPr>
    </w:p>
    <w:p w14:paraId="0F7C889D" w14:textId="4713B6AB" w:rsidR="00604A05" w:rsidRPr="00E33F3C" w:rsidRDefault="00604A05" w:rsidP="001D46E5">
      <w:pPr>
        <w:spacing w:after="0" w:line="240" w:lineRule="auto"/>
        <w:jc w:val="both"/>
        <w:rPr>
          <w:rFonts w:ascii="Arial" w:hAnsi="Arial" w:cs="Arial"/>
        </w:rPr>
      </w:pPr>
      <w:r w:rsidRPr="00E33F3C">
        <w:rPr>
          <w:rFonts w:ascii="Arial" w:hAnsi="Arial" w:cs="Arial"/>
        </w:rPr>
        <w:t>Los requerimientos de alta prioridad serán aprobados por el Subdirector</w:t>
      </w:r>
      <w:r w:rsidR="001D46E5">
        <w:rPr>
          <w:rFonts w:ascii="Arial" w:hAnsi="Arial" w:cs="Arial"/>
        </w:rPr>
        <w:t xml:space="preserve"> (a)</w:t>
      </w:r>
      <w:r w:rsidRPr="00E33F3C">
        <w:rPr>
          <w:rFonts w:ascii="Arial" w:hAnsi="Arial" w:cs="Arial"/>
        </w:rPr>
        <w:t xml:space="preserve"> de Investigación e Información, los de prioridad media y baja serán ejecutados </w:t>
      </w:r>
      <w:r>
        <w:rPr>
          <w:rFonts w:ascii="Arial" w:hAnsi="Arial" w:cs="Arial"/>
        </w:rPr>
        <w:t xml:space="preserve">teniendo en cuenta la matriz y </w:t>
      </w:r>
      <w:r w:rsidRPr="00E33F3C">
        <w:rPr>
          <w:rFonts w:ascii="Arial" w:hAnsi="Arial" w:cs="Arial"/>
        </w:rPr>
        <w:t>los tiempos de</w:t>
      </w:r>
      <w:r>
        <w:rPr>
          <w:rFonts w:ascii="Arial" w:hAnsi="Arial" w:cs="Arial"/>
        </w:rPr>
        <w:t>finidos en los Acuerdos de Niveles de S</w:t>
      </w:r>
      <w:r w:rsidRPr="00E33F3C">
        <w:rPr>
          <w:rFonts w:ascii="Arial" w:hAnsi="Arial" w:cs="Arial"/>
        </w:rPr>
        <w:t>ervicio</w:t>
      </w:r>
      <w:r>
        <w:rPr>
          <w:rFonts w:ascii="Arial" w:hAnsi="Arial" w:cs="Arial"/>
        </w:rPr>
        <w:t xml:space="preserve"> (ANS)</w:t>
      </w:r>
      <w:r w:rsidRPr="00E33F3C">
        <w:rPr>
          <w:rFonts w:ascii="Arial" w:hAnsi="Arial" w:cs="Arial"/>
        </w:rPr>
        <w:t xml:space="preserve"> establecidos por el equipo de Sistemas de Información Geográfica de la Subdirección de Investigación e Información</w:t>
      </w:r>
      <w:r>
        <w:rPr>
          <w:rFonts w:ascii="Arial" w:hAnsi="Arial" w:cs="Arial"/>
        </w:rPr>
        <w:t>.</w:t>
      </w:r>
    </w:p>
    <w:p w14:paraId="090F0E46" w14:textId="77777777" w:rsidR="00604A05" w:rsidRDefault="00604A05" w:rsidP="00BD00FC">
      <w:pPr>
        <w:pStyle w:val="Prrafodelista"/>
        <w:widowControl w:val="0"/>
        <w:tabs>
          <w:tab w:val="left" w:pos="0"/>
          <w:tab w:val="left" w:pos="720"/>
        </w:tabs>
        <w:autoSpaceDE w:val="0"/>
        <w:autoSpaceDN w:val="0"/>
        <w:adjustRightInd w:val="0"/>
        <w:spacing w:after="0" w:line="240" w:lineRule="auto"/>
        <w:ind w:left="708"/>
        <w:jc w:val="both"/>
        <w:rPr>
          <w:rFonts w:ascii="Arial" w:hAnsi="Arial" w:cs="Arial"/>
        </w:rPr>
      </w:pPr>
    </w:p>
    <w:p w14:paraId="762CF613" w14:textId="4861D0F7" w:rsidR="00BD00FC" w:rsidRPr="001D46E5" w:rsidRDefault="00BD00FC" w:rsidP="001D46E5">
      <w:pPr>
        <w:widowControl w:val="0"/>
        <w:tabs>
          <w:tab w:val="left" w:pos="0"/>
          <w:tab w:val="left" w:pos="720"/>
        </w:tabs>
        <w:autoSpaceDE w:val="0"/>
        <w:autoSpaceDN w:val="0"/>
        <w:adjustRightInd w:val="0"/>
        <w:spacing w:after="0" w:line="240" w:lineRule="auto"/>
        <w:jc w:val="both"/>
        <w:rPr>
          <w:rFonts w:ascii="Arial" w:hAnsi="Arial" w:cs="Arial"/>
        </w:rPr>
      </w:pPr>
      <w:r w:rsidRPr="001D46E5">
        <w:rPr>
          <w:rFonts w:ascii="Arial" w:hAnsi="Arial" w:cs="Arial"/>
        </w:rPr>
        <w:t>Las dependencias de la entidad</w:t>
      </w:r>
      <w:r w:rsidR="00C57E3C">
        <w:rPr>
          <w:rFonts w:ascii="Arial" w:hAnsi="Arial" w:cs="Arial"/>
        </w:rPr>
        <w:t xml:space="preserve"> que requieran un servicio geográfico</w:t>
      </w:r>
      <w:r w:rsidR="00C57E3C" w:rsidRPr="001D46E5">
        <w:rPr>
          <w:rFonts w:ascii="Arial" w:hAnsi="Arial" w:cs="Arial"/>
        </w:rPr>
        <w:t xml:space="preserve"> </w:t>
      </w:r>
      <w:r w:rsidRPr="001D46E5">
        <w:rPr>
          <w:rFonts w:ascii="Arial" w:hAnsi="Arial" w:cs="Arial"/>
        </w:rPr>
        <w:t xml:space="preserve">serán las responsables de cumplir con los tiempos de respuesta </w:t>
      </w:r>
      <w:r w:rsidR="00C57E3C">
        <w:rPr>
          <w:rFonts w:ascii="Arial" w:hAnsi="Arial" w:cs="Arial"/>
        </w:rPr>
        <w:t xml:space="preserve">a las </w:t>
      </w:r>
      <w:r w:rsidRPr="001D46E5">
        <w:rPr>
          <w:rFonts w:ascii="Arial" w:hAnsi="Arial" w:cs="Arial"/>
        </w:rPr>
        <w:t>solicitud</w:t>
      </w:r>
      <w:r w:rsidR="00C57E3C">
        <w:rPr>
          <w:rFonts w:ascii="Arial" w:hAnsi="Arial" w:cs="Arial"/>
        </w:rPr>
        <w:t>es</w:t>
      </w:r>
      <w:r w:rsidRPr="001D46E5">
        <w:rPr>
          <w:rFonts w:ascii="Arial" w:hAnsi="Arial" w:cs="Arial"/>
        </w:rPr>
        <w:t xml:space="preserve"> externa</w:t>
      </w:r>
      <w:r w:rsidR="00C57E3C">
        <w:rPr>
          <w:rFonts w:ascii="Arial" w:hAnsi="Arial" w:cs="Arial"/>
        </w:rPr>
        <w:t xml:space="preserve">s, </w:t>
      </w:r>
      <w:r w:rsidR="00C57E3C" w:rsidRPr="001D46E5">
        <w:rPr>
          <w:rFonts w:ascii="Arial" w:hAnsi="Arial" w:cs="Arial"/>
        </w:rPr>
        <w:t>de acuerdo al tipo</w:t>
      </w:r>
      <w:r w:rsidRPr="001D46E5">
        <w:rPr>
          <w:rFonts w:ascii="Arial" w:hAnsi="Arial" w:cs="Arial"/>
        </w:rPr>
        <w:t>:</w:t>
      </w:r>
    </w:p>
    <w:p w14:paraId="6D7B4612" w14:textId="24882A9F" w:rsidR="00E363C6" w:rsidRDefault="00E363C6" w:rsidP="00E363C6">
      <w:pPr>
        <w:spacing w:after="0" w:line="240" w:lineRule="auto"/>
        <w:jc w:val="both"/>
        <w:rPr>
          <w:rFonts w:ascii="Arial" w:hAnsi="Arial" w:cs="Arial"/>
        </w:rPr>
      </w:pPr>
    </w:p>
    <w:p w14:paraId="16D7DED2" w14:textId="77777777" w:rsidR="00F83852" w:rsidRDefault="00F83852" w:rsidP="00E363C6">
      <w:pPr>
        <w:spacing w:after="0" w:line="240" w:lineRule="auto"/>
        <w:jc w:val="both"/>
        <w:rPr>
          <w:rFonts w:ascii="Arial" w:hAnsi="Arial" w:cs="Arial"/>
        </w:rPr>
      </w:pPr>
    </w:p>
    <w:tbl>
      <w:tblPr>
        <w:tblStyle w:val="Tablaconcuadrcula"/>
        <w:tblW w:w="6870" w:type="dxa"/>
        <w:tblInd w:w="1526" w:type="dxa"/>
        <w:tblLook w:val="04A0" w:firstRow="1" w:lastRow="0" w:firstColumn="1" w:lastColumn="0" w:noHBand="0" w:noVBand="1"/>
      </w:tblPr>
      <w:tblGrid>
        <w:gridCol w:w="5153"/>
        <w:gridCol w:w="1717"/>
      </w:tblGrid>
      <w:tr w:rsidR="00BD00FC" w:rsidRPr="000A5337" w14:paraId="67F66589" w14:textId="77777777" w:rsidTr="007C64C1">
        <w:trPr>
          <w:trHeight w:val="641"/>
        </w:trPr>
        <w:tc>
          <w:tcPr>
            <w:tcW w:w="5153" w:type="dxa"/>
            <w:vAlign w:val="center"/>
          </w:tcPr>
          <w:p w14:paraId="67C4E6A1" w14:textId="364D4276" w:rsidR="00BD00FC" w:rsidRPr="000A5337" w:rsidRDefault="00BD00FC" w:rsidP="007B6145">
            <w:pPr>
              <w:pStyle w:val="Prrafodelista"/>
              <w:widowControl w:val="0"/>
              <w:tabs>
                <w:tab w:val="left" w:pos="0"/>
                <w:tab w:val="left" w:pos="720"/>
              </w:tabs>
              <w:autoSpaceDE w:val="0"/>
              <w:autoSpaceDN w:val="0"/>
              <w:adjustRightInd w:val="0"/>
              <w:ind w:left="0"/>
              <w:jc w:val="center"/>
              <w:rPr>
                <w:rFonts w:ascii="Arial" w:hAnsi="Arial" w:cs="Arial"/>
                <w:b/>
              </w:rPr>
            </w:pPr>
            <w:r w:rsidRPr="000A5337">
              <w:rPr>
                <w:rFonts w:ascii="Arial" w:hAnsi="Arial" w:cs="Arial"/>
                <w:b/>
              </w:rPr>
              <w:t>Tipo de solicitud</w:t>
            </w:r>
            <w:r w:rsidR="003E1006">
              <w:rPr>
                <w:rFonts w:ascii="Arial" w:hAnsi="Arial" w:cs="Arial"/>
                <w:b/>
              </w:rPr>
              <w:t xml:space="preserve"> externa</w:t>
            </w:r>
          </w:p>
        </w:tc>
        <w:tc>
          <w:tcPr>
            <w:tcW w:w="1717" w:type="dxa"/>
            <w:vAlign w:val="center"/>
          </w:tcPr>
          <w:p w14:paraId="07D09525" w14:textId="77777777" w:rsidR="00BD00FC" w:rsidRPr="000A5337" w:rsidRDefault="00BD00FC" w:rsidP="007C64C1">
            <w:pPr>
              <w:pStyle w:val="Prrafodelista"/>
              <w:widowControl w:val="0"/>
              <w:tabs>
                <w:tab w:val="left" w:pos="0"/>
                <w:tab w:val="left" w:pos="720"/>
              </w:tabs>
              <w:autoSpaceDE w:val="0"/>
              <w:autoSpaceDN w:val="0"/>
              <w:adjustRightInd w:val="0"/>
              <w:ind w:left="0"/>
              <w:jc w:val="center"/>
              <w:rPr>
                <w:rFonts w:ascii="Arial" w:hAnsi="Arial" w:cs="Arial"/>
              </w:rPr>
            </w:pPr>
            <w:r w:rsidRPr="000A5337">
              <w:rPr>
                <w:rFonts w:ascii="Arial" w:hAnsi="Arial" w:cs="Arial"/>
                <w:b/>
                <w:color w:val="000000" w:themeColor="text1"/>
              </w:rPr>
              <w:t>Tiempo de respuesta</w:t>
            </w:r>
          </w:p>
        </w:tc>
      </w:tr>
      <w:tr w:rsidR="00BD00FC" w:rsidRPr="000A5337" w14:paraId="62F93265" w14:textId="77777777" w:rsidTr="007C64C1">
        <w:trPr>
          <w:trHeight w:val="641"/>
        </w:trPr>
        <w:tc>
          <w:tcPr>
            <w:tcW w:w="5153" w:type="dxa"/>
          </w:tcPr>
          <w:p w14:paraId="72A22257" w14:textId="77777777" w:rsidR="00BD00FC" w:rsidRPr="000A5337" w:rsidRDefault="00BD00FC" w:rsidP="007B6145">
            <w:pPr>
              <w:pStyle w:val="Prrafodelista"/>
              <w:widowControl w:val="0"/>
              <w:tabs>
                <w:tab w:val="left" w:pos="0"/>
                <w:tab w:val="left" w:pos="720"/>
              </w:tabs>
              <w:autoSpaceDE w:val="0"/>
              <w:autoSpaceDN w:val="0"/>
              <w:adjustRightInd w:val="0"/>
              <w:ind w:left="0"/>
              <w:jc w:val="both"/>
              <w:rPr>
                <w:rFonts w:ascii="Arial" w:hAnsi="Arial" w:cs="Arial"/>
              </w:rPr>
            </w:pPr>
            <w:r w:rsidRPr="000A5337">
              <w:rPr>
                <w:rFonts w:ascii="Arial" w:hAnsi="Arial" w:cs="Arial"/>
              </w:rPr>
              <w:t>Derechos de petición de interés general en el Concejo de Bogotá y el Congreso de la República</w:t>
            </w:r>
          </w:p>
        </w:tc>
        <w:tc>
          <w:tcPr>
            <w:tcW w:w="1717" w:type="dxa"/>
            <w:vAlign w:val="center"/>
          </w:tcPr>
          <w:p w14:paraId="510C612F" w14:textId="77777777" w:rsidR="00BD00FC" w:rsidRPr="000A5337" w:rsidRDefault="00BD00FC" w:rsidP="007B6145">
            <w:pPr>
              <w:pStyle w:val="Prrafodelista"/>
              <w:widowControl w:val="0"/>
              <w:tabs>
                <w:tab w:val="left" w:pos="0"/>
                <w:tab w:val="left" w:pos="720"/>
              </w:tabs>
              <w:autoSpaceDE w:val="0"/>
              <w:autoSpaceDN w:val="0"/>
              <w:adjustRightInd w:val="0"/>
              <w:ind w:left="0"/>
              <w:jc w:val="center"/>
              <w:rPr>
                <w:rFonts w:ascii="Arial" w:hAnsi="Arial" w:cs="Arial"/>
              </w:rPr>
            </w:pPr>
            <w:r w:rsidRPr="000A5337">
              <w:rPr>
                <w:rFonts w:ascii="Arial" w:hAnsi="Arial" w:cs="Arial"/>
              </w:rPr>
              <w:t>15 días hábiles</w:t>
            </w:r>
          </w:p>
        </w:tc>
      </w:tr>
      <w:tr w:rsidR="00BD00FC" w:rsidRPr="000A5337" w14:paraId="28FCA1C8" w14:textId="77777777" w:rsidTr="007C64C1">
        <w:trPr>
          <w:trHeight w:val="621"/>
        </w:trPr>
        <w:tc>
          <w:tcPr>
            <w:tcW w:w="5153" w:type="dxa"/>
          </w:tcPr>
          <w:p w14:paraId="0D0F433B" w14:textId="77777777" w:rsidR="00BD00FC" w:rsidRPr="000A5337" w:rsidRDefault="00BD00FC" w:rsidP="007B6145">
            <w:pPr>
              <w:pStyle w:val="Prrafodelista"/>
              <w:widowControl w:val="0"/>
              <w:tabs>
                <w:tab w:val="left" w:pos="0"/>
                <w:tab w:val="left" w:pos="720"/>
              </w:tabs>
              <w:autoSpaceDE w:val="0"/>
              <w:autoSpaceDN w:val="0"/>
              <w:adjustRightInd w:val="0"/>
              <w:ind w:left="0"/>
              <w:jc w:val="both"/>
              <w:rPr>
                <w:rFonts w:ascii="Arial" w:hAnsi="Arial" w:cs="Arial"/>
              </w:rPr>
            </w:pPr>
            <w:r w:rsidRPr="000A5337">
              <w:rPr>
                <w:rFonts w:ascii="Arial" w:hAnsi="Arial" w:cs="Arial"/>
              </w:rPr>
              <w:t>Derechos de petición de información en el Concejo de Bogotá y el Congreso de la República</w:t>
            </w:r>
          </w:p>
        </w:tc>
        <w:tc>
          <w:tcPr>
            <w:tcW w:w="1717" w:type="dxa"/>
            <w:vAlign w:val="center"/>
          </w:tcPr>
          <w:p w14:paraId="1D92EF8C" w14:textId="77777777" w:rsidR="00BD00FC" w:rsidRPr="000A5337" w:rsidRDefault="00BD00FC" w:rsidP="007B6145">
            <w:pPr>
              <w:pStyle w:val="Prrafodelista"/>
              <w:widowControl w:val="0"/>
              <w:tabs>
                <w:tab w:val="left" w:pos="0"/>
                <w:tab w:val="left" w:pos="720"/>
              </w:tabs>
              <w:autoSpaceDE w:val="0"/>
              <w:autoSpaceDN w:val="0"/>
              <w:adjustRightInd w:val="0"/>
              <w:ind w:left="0"/>
              <w:jc w:val="center"/>
              <w:rPr>
                <w:rFonts w:ascii="Arial" w:hAnsi="Arial" w:cs="Arial"/>
              </w:rPr>
            </w:pPr>
            <w:r w:rsidRPr="000A5337">
              <w:rPr>
                <w:rFonts w:ascii="Arial" w:hAnsi="Arial" w:cs="Arial"/>
              </w:rPr>
              <w:t>10 días hábiles</w:t>
            </w:r>
          </w:p>
        </w:tc>
      </w:tr>
      <w:tr w:rsidR="00BD00FC" w:rsidRPr="000A5337" w14:paraId="1E1C9A3B" w14:textId="77777777" w:rsidTr="007C64C1">
        <w:trPr>
          <w:trHeight w:val="641"/>
        </w:trPr>
        <w:tc>
          <w:tcPr>
            <w:tcW w:w="5153" w:type="dxa"/>
          </w:tcPr>
          <w:p w14:paraId="7ED739EA" w14:textId="77777777" w:rsidR="00BD00FC" w:rsidRPr="000A5337" w:rsidRDefault="00BD00FC" w:rsidP="007B6145">
            <w:pPr>
              <w:pStyle w:val="Prrafodelista"/>
              <w:widowControl w:val="0"/>
              <w:tabs>
                <w:tab w:val="left" w:pos="0"/>
                <w:tab w:val="left" w:pos="720"/>
              </w:tabs>
              <w:autoSpaceDE w:val="0"/>
              <w:autoSpaceDN w:val="0"/>
              <w:adjustRightInd w:val="0"/>
              <w:ind w:left="0"/>
              <w:jc w:val="both"/>
              <w:rPr>
                <w:rFonts w:ascii="Arial" w:hAnsi="Arial" w:cs="Arial"/>
              </w:rPr>
            </w:pPr>
            <w:r w:rsidRPr="000A5337">
              <w:rPr>
                <w:rFonts w:ascii="Arial" w:hAnsi="Arial" w:cs="Arial"/>
              </w:rPr>
              <w:t>Derechos de petición de consulta en el Concejo de Bogotá y el Congreso de la República</w:t>
            </w:r>
          </w:p>
        </w:tc>
        <w:tc>
          <w:tcPr>
            <w:tcW w:w="1717" w:type="dxa"/>
            <w:vAlign w:val="center"/>
          </w:tcPr>
          <w:p w14:paraId="21D5B20E" w14:textId="77777777" w:rsidR="00BD00FC" w:rsidRPr="000A5337" w:rsidRDefault="00BD00FC" w:rsidP="007B6145">
            <w:pPr>
              <w:pStyle w:val="Prrafodelista"/>
              <w:widowControl w:val="0"/>
              <w:tabs>
                <w:tab w:val="left" w:pos="0"/>
                <w:tab w:val="left" w:pos="720"/>
              </w:tabs>
              <w:autoSpaceDE w:val="0"/>
              <w:autoSpaceDN w:val="0"/>
              <w:adjustRightInd w:val="0"/>
              <w:ind w:left="0"/>
              <w:jc w:val="center"/>
              <w:rPr>
                <w:rFonts w:ascii="Arial" w:hAnsi="Arial" w:cs="Arial"/>
              </w:rPr>
            </w:pPr>
            <w:r w:rsidRPr="000A5337">
              <w:rPr>
                <w:rFonts w:ascii="Arial" w:hAnsi="Arial" w:cs="Arial"/>
              </w:rPr>
              <w:t>20 días hábiles</w:t>
            </w:r>
          </w:p>
        </w:tc>
      </w:tr>
      <w:tr w:rsidR="00BD00FC" w:rsidRPr="000A5337" w14:paraId="43F12CEE" w14:textId="77777777" w:rsidTr="007C64C1">
        <w:trPr>
          <w:trHeight w:val="641"/>
        </w:trPr>
        <w:tc>
          <w:tcPr>
            <w:tcW w:w="5153" w:type="dxa"/>
          </w:tcPr>
          <w:p w14:paraId="4A55866D" w14:textId="77777777" w:rsidR="00BD00FC" w:rsidRPr="000A5337" w:rsidRDefault="00BD00FC" w:rsidP="007B6145">
            <w:pPr>
              <w:pStyle w:val="Prrafodelista"/>
              <w:widowControl w:val="0"/>
              <w:tabs>
                <w:tab w:val="left" w:pos="0"/>
                <w:tab w:val="left" w:pos="720"/>
              </w:tabs>
              <w:autoSpaceDE w:val="0"/>
              <w:autoSpaceDN w:val="0"/>
              <w:adjustRightInd w:val="0"/>
              <w:ind w:left="0"/>
              <w:jc w:val="both"/>
              <w:rPr>
                <w:rFonts w:ascii="Arial" w:hAnsi="Arial" w:cs="Arial"/>
              </w:rPr>
            </w:pPr>
            <w:r w:rsidRPr="000A5337">
              <w:rPr>
                <w:rFonts w:ascii="Arial" w:hAnsi="Arial" w:cs="Arial"/>
              </w:rPr>
              <w:t>Proposiciones en el Concejo de Bogotá y el Congreso de la República</w:t>
            </w:r>
          </w:p>
        </w:tc>
        <w:tc>
          <w:tcPr>
            <w:tcW w:w="1717" w:type="dxa"/>
            <w:vAlign w:val="center"/>
          </w:tcPr>
          <w:p w14:paraId="4E12D7E4" w14:textId="77777777" w:rsidR="00BD00FC" w:rsidRPr="000A5337" w:rsidRDefault="00BD00FC" w:rsidP="007B6145">
            <w:pPr>
              <w:pStyle w:val="Prrafodelista"/>
              <w:widowControl w:val="0"/>
              <w:tabs>
                <w:tab w:val="left" w:pos="0"/>
                <w:tab w:val="left" w:pos="720"/>
              </w:tabs>
              <w:autoSpaceDE w:val="0"/>
              <w:autoSpaceDN w:val="0"/>
              <w:adjustRightInd w:val="0"/>
              <w:ind w:left="0"/>
              <w:jc w:val="center"/>
              <w:rPr>
                <w:rFonts w:ascii="Arial" w:hAnsi="Arial" w:cs="Arial"/>
              </w:rPr>
            </w:pPr>
            <w:r w:rsidRPr="000A5337">
              <w:rPr>
                <w:rFonts w:ascii="Arial" w:hAnsi="Arial" w:cs="Arial"/>
              </w:rPr>
              <w:t>3 días hábiles</w:t>
            </w:r>
          </w:p>
        </w:tc>
      </w:tr>
      <w:tr w:rsidR="00BD00FC" w:rsidRPr="000A5337" w14:paraId="7054E5D4" w14:textId="77777777" w:rsidTr="007C64C1">
        <w:trPr>
          <w:trHeight w:val="320"/>
        </w:trPr>
        <w:tc>
          <w:tcPr>
            <w:tcW w:w="5153" w:type="dxa"/>
          </w:tcPr>
          <w:p w14:paraId="16557DE8" w14:textId="77777777" w:rsidR="00BD00FC" w:rsidRPr="000A5337" w:rsidRDefault="00BD00FC" w:rsidP="007B6145">
            <w:pPr>
              <w:pStyle w:val="Prrafodelista"/>
              <w:widowControl w:val="0"/>
              <w:tabs>
                <w:tab w:val="left" w:pos="0"/>
                <w:tab w:val="left" w:pos="720"/>
              </w:tabs>
              <w:autoSpaceDE w:val="0"/>
              <w:autoSpaceDN w:val="0"/>
              <w:adjustRightInd w:val="0"/>
              <w:ind w:left="0"/>
              <w:jc w:val="both"/>
              <w:rPr>
                <w:rFonts w:ascii="Arial" w:hAnsi="Arial" w:cs="Arial"/>
              </w:rPr>
            </w:pPr>
            <w:r w:rsidRPr="000A5337">
              <w:rPr>
                <w:rFonts w:ascii="Arial" w:hAnsi="Arial" w:cs="Arial"/>
              </w:rPr>
              <w:t>Derecho de petición</w:t>
            </w:r>
          </w:p>
        </w:tc>
        <w:tc>
          <w:tcPr>
            <w:tcW w:w="1717" w:type="dxa"/>
            <w:vAlign w:val="center"/>
          </w:tcPr>
          <w:p w14:paraId="68CBDFC8" w14:textId="77777777" w:rsidR="00BD00FC" w:rsidRPr="000A5337" w:rsidRDefault="00BD00FC" w:rsidP="007B6145">
            <w:pPr>
              <w:pStyle w:val="Prrafodelista"/>
              <w:widowControl w:val="0"/>
              <w:tabs>
                <w:tab w:val="left" w:pos="0"/>
                <w:tab w:val="left" w:pos="720"/>
              </w:tabs>
              <w:autoSpaceDE w:val="0"/>
              <w:autoSpaceDN w:val="0"/>
              <w:adjustRightInd w:val="0"/>
              <w:ind w:left="0"/>
              <w:jc w:val="center"/>
              <w:rPr>
                <w:rFonts w:ascii="Arial" w:hAnsi="Arial" w:cs="Arial"/>
              </w:rPr>
            </w:pPr>
            <w:r w:rsidRPr="000A5337">
              <w:rPr>
                <w:rFonts w:ascii="Arial" w:hAnsi="Arial" w:cs="Arial"/>
              </w:rPr>
              <w:t>15 días</w:t>
            </w:r>
          </w:p>
        </w:tc>
      </w:tr>
      <w:tr w:rsidR="00BD00FC" w:rsidRPr="000A5337" w14:paraId="0949EB4A" w14:textId="77777777" w:rsidTr="007C64C1">
        <w:trPr>
          <w:trHeight w:val="299"/>
        </w:trPr>
        <w:tc>
          <w:tcPr>
            <w:tcW w:w="5153" w:type="dxa"/>
          </w:tcPr>
          <w:p w14:paraId="0401DE9F" w14:textId="77777777" w:rsidR="00BD00FC" w:rsidRPr="000A5337" w:rsidRDefault="00BD00FC" w:rsidP="007B6145">
            <w:pPr>
              <w:pStyle w:val="Prrafodelista"/>
              <w:widowControl w:val="0"/>
              <w:tabs>
                <w:tab w:val="left" w:pos="0"/>
                <w:tab w:val="left" w:pos="720"/>
              </w:tabs>
              <w:autoSpaceDE w:val="0"/>
              <w:autoSpaceDN w:val="0"/>
              <w:adjustRightInd w:val="0"/>
              <w:ind w:left="0"/>
              <w:jc w:val="both"/>
              <w:rPr>
                <w:rFonts w:ascii="Arial" w:hAnsi="Arial" w:cs="Arial"/>
              </w:rPr>
            </w:pPr>
            <w:r w:rsidRPr="000A5337">
              <w:rPr>
                <w:rFonts w:ascii="Arial" w:hAnsi="Arial" w:cs="Arial"/>
              </w:rPr>
              <w:t>Peticiones de información</w:t>
            </w:r>
          </w:p>
        </w:tc>
        <w:tc>
          <w:tcPr>
            <w:tcW w:w="1717" w:type="dxa"/>
            <w:vAlign w:val="center"/>
          </w:tcPr>
          <w:p w14:paraId="56C61CC1" w14:textId="77777777" w:rsidR="00BD00FC" w:rsidRPr="000A5337" w:rsidRDefault="00BD00FC" w:rsidP="007B6145">
            <w:pPr>
              <w:pStyle w:val="Prrafodelista"/>
              <w:widowControl w:val="0"/>
              <w:tabs>
                <w:tab w:val="left" w:pos="0"/>
                <w:tab w:val="left" w:pos="720"/>
              </w:tabs>
              <w:autoSpaceDE w:val="0"/>
              <w:autoSpaceDN w:val="0"/>
              <w:adjustRightInd w:val="0"/>
              <w:ind w:left="0"/>
              <w:jc w:val="center"/>
              <w:rPr>
                <w:rFonts w:ascii="Arial" w:hAnsi="Arial" w:cs="Arial"/>
              </w:rPr>
            </w:pPr>
            <w:r w:rsidRPr="000A5337">
              <w:rPr>
                <w:rFonts w:ascii="Arial" w:hAnsi="Arial" w:cs="Arial"/>
              </w:rPr>
              <w:t>10 días</w:t>
            </w:r>
          </w:p>
        </w:tc>
      </w:tr>
      <w:tr w:rsidR="00BD00FC" w:rsidRPr="000A5337" w14:paraId="0039B353" w14:textId="77777777" w:rsidTr="007C64C1">
        <w:trPr>
          <w:trHeight w:val="320"/>
        </w:trPr>
        <w:tc>
          <w:tcPr>
            <w:tcW w:w="5153" w:type="dxa"/>
          </w:tcPr>
          <w:p w14:paraId="73D41AD2" w14:textId="77777777" w:rsidR="00BD00FC" w:rsidRPr="000A5337" w:rsidRDefault="00BD00FC" w:rsidP="007B6145">
            <w:pPr>
              <w:pStyle w:val="Prrafodelista"/>
              <w:widowControl w:val="0"/>
              <w:tabs>
                <w:tab w:val="left" w:pos="0"/>
                <w:tab w:val="left" w:pos="720"/>
              </w:tabs>
              <w:autoSpaceDE w:val="0"/>
              <w:autoSpaceDN w:val="0"/>
              <w:adjustRightInd w:val="0"/>
              <w:ind w:left="0"/>
              <w:jc w:val="both"/>
              <w:rPr>
                <w:rFonts w:ascii="Arial" w:hAnsi="Arial" w:cs="Arial"/>
              </w:rPr>
            </w:pPr>
            <w:r w:rsidRPr="000A5337">
              <w:rPr>
                <w:rFonts w:ascii="Arial" w:hAnsi="Arial" w:cs="Arial"/>
              </w:rPr>
              <w:t>Consultas</w:t>
            </w:r>
          </w:p>
        </w:tc>
        <w:tc>
          <w:tcPr>
            <w:tcW w:w="1717" w:type="dxa"/>
          </w:tcPr>
          <w:p w14:paraId="2B15D92F" w14:textId="6F7193F7" w:rsidR="00BD00FC" w:rsidRPr="000A5337" w:rsidRDefault="007C64C1" w:rsidP="007C64C1">
            <w:pPr>
              <w:pStyle w:val="Prrafodelista"/>
              <w:widowControl w:val="0"/>
              <w:numPr>
                <w:ilvl w:val="0"/>
                <w:numId w:val="50"/>
              </w:numPr>
              <w:tabs>
                <w:tab w:val="left" w:pos="0"/>
                <w:tab w:val="left" w:pos="720"/>
              </w:tabs>
              <w:autoSpaceDE w:val="0"/>
              <w:autoSpaceDN w:val="0"/>
              <w:adjustRightInd w:val="0"/>
              <w:rPr>
                <w:rFonts w:ascii="Arial" w:hAnsi="Arial" w:cs="Arial"/>
              </w:rPr>
            </w:pPr>
            <w:r w:rsidRPr="000A5337">
              <w:rPr>
                <w:rFonts w:ascii="Arial" w:hAnsi="Arial" w:cs="Arial"/>
              </w:rPr>
              <w:t>días</w:t>
            </w:r>
          </w:p>
        </w:tc>
      </w:tr>
    </w:tbl>
    <w:p w14:paraId="65074767" w14:textId="77777777" w:rsidR="00F83852" w:rsidRPr="00F83852" w:rsidRDefault="00F83852" w:rsidP="00F83852">
      <w:pPr>
        <w:spacing w:after="0" w:line="240" w:lineRule="auto"/>
        <w:jc w:val="both"/>
        <w:rPr>
          <w:rFonts w:ascii="Arial" w:hAnsi="Arial" w:cs="Arial"/>
          <w:b/>
        </w:rPr>
      </w:pPr>
    </w:p>
    <w:p w14:paraId="5882442C" w14:textId="77777777" w:rsidR="00F83852" w:rsidRDefault="00F83852" w:rsidP="00F83852">
      <w:pPr>
        <w:pStyle w:val="Prrafodelista"/>
        <w:spacing w:after="0" w:line="240" w:lineRule="auto"/>
        <w:ind w:left="360"/>
        <w:jc w:val="both"/>
        <w:rPr>
          <w:rFonts w:ascii="Arial" w:hAnsi="Arial" w:cs="Arial"/>
          <w:b/>
        </w:rPr>
      </w:pPr>
    </w:p>
    <w:p w14:paraId="420BFAAE" w14:textId="77777777" w:rsidR="00F83852" w:rsidRDefault="00F83852" w:rsidP="00F83852">
      <w:pPr>
        <w:pStyle w:val="Prrafodelista"/>
        <w:spacing w:after="0" w:line="240" w:lineRule="auto"/>
        <w:ind w:left="360"/>
        <w:jc w:val="both"/>
        <w:rPr>
          <w:rFonts w:ascii="Arial" w:hAnsi="Arial" w:cs="Arial"/>
          <w:b/>
        </w:rPr>
      </w:pPr>
    </w:p>
    <w:p w14:paraId="622A230A" w14:textId="6A04A799" w:rsidR="008E6EF0" w:rsidRPr="00C57E3C" w:rsidRDefault="00927EF8" w:rsidP="00C57E3C">
      <w:pPr>
        <w:pStyle w:val="Prrafodelista"/>
        <w:numPr>
          <w:ilvl w:val="0"/>
          <w:numId w:val="40"/>
        </w:numPr>
        <w:spacing w:after="0" w:line="240" w:lineRule="auto"/>
        <w:jc w:val="both"/>
        <w:rPr>
          <w:rFonts w:ascii="Arial" w:hAnsi="Arial" w:cs="Arial"/>
          <w:b/>
        </w:rPr>
      </w:pPr>
      <w:r w:rsidRPr="00C57E3C">
        <w:rPr>
          <w:rFonts w:ascii="Arial" w:hAnsi="Arial" w:cs="Arial"/>
          <w:b/>
        </w:rPr>
        <w:t>Descripción de actividades</w:t>
      </w:r>
    </w:p>
    <w:p w14:paraId="727BADF0" w14:textId="77777777" w:rsidR="00ED23D6" w:rsidRPr="00531135" w:rsidRDefault="00ED23D6" w:rsidP="00DE1F8B">
      <w:pPr>
        <w:pStyle w:val="Prrafodelista"/>
        <w:spacing w:after="0" w:line="240" w:lineRule="auto"/>
        <w:ind w:left="360"/>
        <w:jc w:val="both"/>
        <w:rPr>
          <w:rFonts w:ascii="Arial" w:hAnsi="Arial" w:cs="Arial"/>
          <w:b/>
        </w:rPr>
      </w:pPr>
    </w:p>
    <w:p w14:paraId="27C14371" w14:textId="0048090E" w:rsidR="00156162" w:rsidRDefault="00C57E3C" w:rsidP="005B6E24">
      <w:pPr>
        <w:spacing w:after="0" w:line="240" w:lineRule="auto"/>
        <w:jc w:val="both"/>
        <w:rPr>
          <w:rFonts w:ascii="Arial" w:hAnsi="Arial" w:cs="Arial"/>
        </w:rPr>
      </w:pPr>
      <w:r w:rsidRPr="00C57E3C">
        <w:rPr>
          <w:noProof/>
          <w:lang w:val="es-MX" w:eastAsia="es-MX"/>
        </w:rPr>
        <w:drawing>
          <wp:inline distT="0" distB="0" distL="0" distR="0" wp14:anchorId="2BD5725A" wp14:editId="3D53C675">
            <wp:extent cx="5810250" cy="24593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4106" cy="2460997"/>
                    </a:xfrm>
                    <a:prstGeom prst="rect">
                      <a:avLst/>
                    </a:prstGeom>
                    <a:noFill/>
                    <a:ln>
                      <a:noFill/>
                    </a:ln>
                  </pic:spPr>
                </pic:pic>
              </a:graphicData>
            </a:graphic>
          </wp:inline>
        </w:drawing>
      </w:r>
    </w:p>
    <w:p w14:paraId="66900220" w14:textId="588AA2DE" w:rsidR="007C64C1" w:rsidRDefault="007C64C1" w:rsidP="005B6E24">
      <w:pPr>
        <w:spacing w:after="0" w:line="240" w:lineRule="auto"/>
        <w:jc w:val="both"/>
        <w:rPr>
          <w:rFonts w:ascii="Arial" w:hAnsi="Arial" w:cs="Arial"/>
        </w:rPr>
      </w:pPr>
    </w:p>
    <w:p w14:paraId="59970526" w14:textId="40E280AD" w:rsidR="007C64C1" w:rsidRDefault="007C64C1" w:rsidP="005B6E24">
      <w:pPr>
        <w:spacing w:after="0" w:line="240" w:lineRule="auto"/>
        <w:jc w:val="both"/>
        <w:rPr>
          <w:rFonts w:ascii="Arial" w:hAnsi="Arial" w:cs="Arial"/>
        </w:rPr>
      </w:pPr>
    </w:p>
    <w:p w14:paraId="4C6F5346" w14:textId="32D731FD" w:rsidR="007C64C1" w:rsidRDefault="007C64C1" w:rsidP="005B6E24">
      <w:pPr>
        <w:spacing w:after="0" w:line="240" w:lineRule="auto"/>
        <w:jc w:val="both"/>
        <w:rPr>
          <w:rFonts w:ascii="Arial" w:hAnsi="Arial" w:cs="Arial"/>
        </w:rPr>
      </w:pPr>
    </w:p>
    <w:p w14:paraId="04A58F54" w14:textId="74592717" w:rsidR="007C64C1" w:rsidRDefault="007C64C1" w:rsidP="005B6E24">
      <w:pPr>
        <w:spacing w:after="0" w:line="240" w:lineRule="auto"/>
        <w:jc w:val="both"/>
        <w:rPr>
          <w:rFonts w:ascii="Arial" w:hAnsi="Arial" w:cs="Arial"/>
        </w:rPr>
      </w:pPr>
    </w:p>
    <w:p w14:paraId="1B3DA5E1" w14:textId="2DCE4902" w:rsidR="007C64C1" w:rsidRDefault="007C64C1" w:rsidP="005B6E24">
      <w:pPr>
        <w:spacing w:after="0" w:line="240" w:lineRule="auto"/>
        <w:jc w:val="both"/>
        <w:rPr>
          <w:rFonts w:ascii="Arial" w:hAnsi="Arial" w:cs="Arial"/>
        </w:rPr>
      </w:pPr>
    </w:p>
    <w:p w14:paraId="5DD38E31" w14:textId="0F2C9D32" w:rsidR="007C64C1" w:rsidRDefault="007C64C1" w:rsidP="005B6E24">
      <w:pPr>
        <w:spacing w:after="0" w:line="240" w:lineRule="auto"/>
        <w:jc w:val="both"/>
        <w:rPr>
          <w:rFonts w:ascii="Arial" w:hAnsi="Arial" w:cs="Arial"/>
        </w:rPr>
      </w:pPr>
    </w:p>
    <w:p w14:paraId="077193F1" w14:textId="7C4D65E9" w:rsidR="007C64C1" w:rsidRDefault="007C64C1" w:rsidP="005B6E24">
      <w:pPr>
        <w:spacing w:after="0" w:line="240" w:lineRule="auto"/>
        <w:jc w:val="both"/>
        <w:rPr>
          <w:rFonts w:ascii="Arial" w:hAnsi="Arial" w:cs="Arial"/>
        </w:rPr>
      </w:pPr>
    </w:p>
    <w:p w14:paraId="00E3A3CA" w14:textId="673235AF" w:rsidR="007C64C1" w:rsidRDefault="007C64C1" w:rsidP="005B6E24">
      <w:pPr>
        <w:spacing w:after="0" w:line="240" w:lineRule="auto"/>
        <w:jc w:val="both"/>
        <w:rPr>
          <w:rFonts w:ascii="Arial" w:hAnsi="Arial" w:cs="Arial"/>
        </w:rPr>
      </w:pPr>
      <w:r w:rsidRPr="007C64C1">
        <w:rPr>
          <w:noProof/>
          <w:lang w:val="es-MX" w:eastAsia="es-MX"/>
        </w:rPr>
        <w:lastRenderedPageBreak/>
        <w:drawing>
          <wp:inline distT="0" distB="0" distL="0" distR="0" wp14:anchorId="3F0C3AD4" wp14:editId="388D2590">
            <wp:extent cx="5972175" cy="742461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7424610"/>
                    </a:xfrm>
                    <a:prstGeom prst="rect">
                      <a:avLst/>
                    </a:prstGeom>
                    <a:noFill/>
                    <a:ln>
                      <a:noFill/>
                    </a:ln>
                  </pic:spPr>
                </pic:pic>
              </a:graphicData>
            </a:graphic>
          </wp:inline>
        </w:drawing>
      </w:r>
    </w:p>
    <w:p w14:paraId="1FA48D2B" w14:textId="0676B4FB" w:rsidR="007C64C1" w:rsidRDefault="007C64C1" w:rsidP="005B6E24">
      <w:pPr>
        <w:spacing w:after="0" w:line="240" w:lineRule="auto"/>
        <w:jc w:val="both"/>
        <w:rPr>
          <w:rFonts w:ascii="Arial" w:hAnsi="Arial" w:cs="Arial"/>
        </w:rPr>
      </w:pPr>
    </w:p>
    <w:p w14:paraId="67BDEAB6" w14:textId="195F866C" w:rsidR="004D3725" w:rsidRPr="00C57E3C" w:rsidRDefault="004D3725" w:rsidP="00C57E3C">
      <w:pPr>
        <w:pStyle w:val="Prrafodelista"/>
        <w:numPr>
          <w:ilvl w:val="0"/>
          <w:numId w:val="40"/>
        </w:numPr>
        <w:spacing w:after="0" w:line="240" w:lineRule="auto"/>
        <w:jc w:val="both"/>
        <w:rPr>
          <w:rFonts w:ascii="Arial" w:hAnsi="Arial" w:cs="Arial"/>
          <w:b/>
        </w:rPr>
      </w:pPr>
      <w:r w:rsidRPr="00C57E3C">
        <w:rPr>
          <w:rFonts w:ascii="Arial" w:hAnsi="Arial" w:cs="Arial"/>
          <w:b/>
        </w:rPr>
        <w:lastRenderedPageBreak/>
        <w:t>D</w:t>
      </w:r>
      <w:r w:rsidR="00927EF8" w:rsidRPr="00C57E3C">
        <w:rPr>
          <w:rFonts w:ascii="Arial" w:hAnsi="Arial" w:cs="Arial"/>
          <w:b/>
        </w:rPr>
        <w:t>isposiciones de almacenamiento y archivo</w:t>
      </w:r>
      <w:r w:rsidRPr="00C57E3C">
        <w:rPr>
          <w:rFonts w:ascii="Arial" w:hAnsi="Arial" w:cs="Arial"/>
          <w:b/>
        </w:rPr>
        <w:t xml:space="preserve"> </w:t>
      </w:r>
    </w:p>
    <w:p w14:paraId="645ED618" w14:textId="2050D715" w:rsidR="00927EF8" w:rsidRPr="006F5092" w:rsidRDefault="00927EF8" w:rsidP="005B6E24">
      <w:pPr>
        <w:spacing w:after="0" w:line="240" w:lineRule="auto"/>
        <w:jc w:val="both"/>
        <w:rPr>
          <w:rFonts w:ascii="Arial" w:hAnsi="Arial" w:cs="Arial"/>
          <w:b/>
          <w:sz w:val="10"/>
        </w:rPr>
      </w:pPr>
    </w:p>
    <w:p w14:paraId="377C4FA2" w14:textId="073250DA" w:rsidR="00F94D9A" w:rsidRPr="00531135" w:rsidRDefault="00F94D9A" w:rsidP="004135C1">
      <w:pPr>
        <w:pStyle w:val="Sangradetextonormal"/>
        <w:ind w:left="0" w:right="-29"/>
        <w:rPr>
          <w:rFonts w:ascii="Arial" w:eastAsiaTheme="minorHAnsi" w:hAnsi="Arial" w:cs="Arial"/>
          <w:color w:val="auto"/>
          <w:szCs w:val="22"/>
          <w:lang w:val="es-CO" w:eastAsia="en-US"/>
        </w:rPr>
      </w:pPr>
      <w:r w:rsidRPr="00531135">
        <w:rPr>
          <w:rFonts w:ascii="Arial" w:eastAsiaTheme="minorHAnsi" w:hAnsi="Arial" w:cs="Arial"/>
          <w:color w:val="auto"/>
          <w:szCs w:val="22"/>
          <w:lang w:val="es-CO" w:eastAsia="en-US"/>
        </w:rPr>
        <w:t xml:space="preserve">Las disposiciones de almacenamiento y archivo de la documentación del Sistema Integrado de Gestión, se realizará de conformidad con lo dispuesto en el </w:t>
      </w:r>
      <w:r w:rsidR="00C220EA" w:rsidRPr="00531135">
        <w:rPr>
          <w:rFonts w:ascii="Arial" w:eastAsiaTheme="minorHAnsi" w:hAnsi="Arial" w:cs="Arial"/>
          <w:color w:val="auto"/>
          <w:szCs w:val="22"/>
          <w:lang w:val="es-CO" w:eastAsia="en-US"/>
        </w:rPr>
        <w:t>Subs</w:t>
      </w:r>
      <w:r w:rsidRPr="00531135">
        <w:rPr>
          <w:rFonts w:ascii="Arial" w:eastAsiaTheme="minorHAnsi" w:hAnsi="Arial" w:cs="Arial"/>
          <w:color w:val="auto"/>
          <w:szCs w:val="22"/>
          <w:lang w:val="es-CO" w:eastAsia="en-US"/>
        </w:rPr>
        <w:t>istema de Ges</w:t>
      </w:r>
      <w:r w:rsidR="004135C1" w:rsidRPr="00531135">
        <w:rPr>
          <w:rFonts w:ascii="Arial" w:eastAsiaTheme="minorHAnsi" w:hAnsi="Arial" w:cs="Arial"/>
          <w:color w:val="auto"/>
          <w:szCs w:val="22"/>
          <w:lang w:val="es-CO" w:eastAsia="en-US"/>
        </w:rPr>
        <w:t>tión Documental y Archivo (SIGA)</w:t>
      </w:r>
      <w:r w:rsidRPr="00531135">
        <w:rPr>
          <w:rFonts w:ascii="Arial" w:eastAsiaTheme="minorHAnsi" w:hAnsi="Arial" w:cs="Arial"/>
          <w:color w:val="auto"/>
          <w:szCs w:val="22"/>
          <w:lang w:val="es-CO" w:eastAsia="en-US"/>
        </w:rPr>
        <w:t>.</w:t>
      </w:r>
    </w:p>
    <w:p w14:paraId="585812D3" w14:textId="77777777" w:rsidR="00F94D9A" w:rsidRDefault="00F94D9A" w:rsidP="005B6E24">
      <w:pPr>
        <w:spacing w:after="0" w:line="240" w:lineRule="auto"/>
        <w:jc w:val="both"/>
        <w:rPr>
          <w:rFonts w:ascii="Arial" w:hAnsi="Arial" w:cs="Arial"/>
          <w:b/>
        </w:rPr>
      </w:pPr>
    </w:p>
    <w:p w14:paraId="12D9A9CB" w14:textId="77777777" w:rsidR="003D37B8" w:rsidRPr="00531135" w:rsidRDefault="003D37B8" w:rsidP="005B6E24">
      <w:pPr>
        <w:spacing w:after="0" w:line="240" w:lineRule="auto"/>
        <w:jc w:val="both"/>
        <w:rPr>
          <w:rFonts w:ascii="Arial" w:hAnsi="Arial" w:cs="Arial"/>
          <w:b/>
        </w:rPr>
      </w:pPr>
    </w:p>
    <w:p w14:paraId="25483761" w14:textId="77777777" w:rsidR="00927EF8" w:rsidRPr="00531135" w:rsidRDefault="00927EF8" w:rsidP="00C57E3C">
      <w:pPr>
        <w:pStyle w:val="Prrafodelista"/>
        <w:numPr>
          <w:ilvl w:val="0"/>
          <w:numId w:val="40"/>
        </w:numPr>
        <w:spacing w:after="0" w:line="240" w:lineRule="auto"/>
        <w:jc w:val="both"/>
        <w:rPr>
          <w:rFonts w:ascii="Arial" w:hAnsi="Arial" w:cs="Arial"/>
          <w:b/>
        </w:rPr>
      </w:pPr>
      <w:r w:rsidRPr="00531135">
        <w:rPr>
          <w:rFonts w:ascii="Arial" w:hAnsi="Arial" w:cs="Arial"/>
          <w:b/>
        </w:rPr>
        <w:t>Dependencia encargada de administrar este procedimient</w:t>
      </w:r>
      <w:r w:rsidR="00CB1310" w:rsidRPr="00531135">
        <w:rPr>
          <w:rFonts w:ascii="Arial" w:hAnsi="Arial" w:cs="Arial"/>
          <w:b/>
        </w:rPr>
        <w:t>o</w:t>
      </w:r>
    </w:p>
    <w:p w14:paraId="3B4445C3" w14:textId="7BCBEEF2" w:rsidR="001467E0" w:rsidRPr="006F5092" w:rsidRDefault="001467E0" w:rsidP="005B6E24">
      <w:pPr>
        <w:spacing w:after="0" w:line="240" w:lineRule="auto"/>
        <w:jc w:val="both"/>
        <w:rPr>
          <w:rFonts w:ascii="Arial" w:hAnsi="Arial" w:cs="Arial"/>
          <w:b/>
          <w:sz w:val="10"/>
        </w:rPr>
      </w:pPr>
    </w:p>
    <w:p w14:paraId="37980EFF" w14:textId="53EE9A6B" w:rsidR="00F94D9A" w:rsidRPr="00531135" w:rsidRDefault="00146AC1" w:rsidP="005B6E24">
      <w:pPr>
        <w:pStyle w:val="Sangradetextonormal"/>
        <w:ind w:left="0" w:right="-29"/>
        <w:rPr>
          <w:rFonts w:ascii="Arial" w:eastAsiaTheme="minorHAnsi" w:hAnsi="Arial" w:cs="Arial"/>
          <w:color w:val="auto"/>
          <w:szCs w:val="22"/>
          <w:lang w:val="es-CO" w:eastAsia="en-US"/>
        </w:rPr>
      </w:pPr>
      <w:r w:rsidRPr="00531135">
        <w:rPr>
          <w:rFonts w:ascii="Arial" w:eastAsiaTheme="minorHAnsi" w:hAnsi="Arial" w:cs="Arial"/>
          <w:color w:val="auto"/>
          <w:szCs w:val="22"/>
          <w:lang w:val="es-CO" w:eastAsia="en-US"/>
        </w:rPr>
        <w:t xml:space="preserve">Subdirección de </w:t>
      </w:r>
      <w:r w:rsidR="004135C1" w:rsidRPr="00531135">
        <w:rPr>
          <w:rFonts w:ascii="Arial" w:eastAsiaTheme="minorHAnsi" w:hAnsi="Arial" w:cs="Arial"/>
          <w:color w:val="auto"/>
          <w:szCs w:val="22"/>
          <w:lang w:val="es-CO" w:eastAsia="en-US"/>
        </w:rPr>
        <w:t>Investigación e Información</w:t>
      </w:r>
      <w:bookmarkStart w:id="1" w:name="_GoBack"/>
      <w:bookmarkEnd w:id="1"/>
    </w:p>
    <w:p w14:paraId="599AC3DC" w14:textId="4F25C411" w:rsidR="00F94D9A" w:rsidRDefault="00F94D9A" w:rsidP="005B6E24">
      <w:pPr>
        <w:spacing w:after="0" w:line="240" w:lineRule="auto"/>
        <w:jc w:val="both"/>
        <w:rPr>
          <w:rFonts w:ascii="Arial" w:hAnsi="Arial" w:cs="Arial"/>
          <w:b/>
        </w:rPr>
      </w:pPr>
    </w:p>
    <w:p w14:paraId="1F74039D" w14:textId="77777777" w:rsidR="003D37B8" w:rsidRPr="00531135" w:rsidRDefault="003D37B8" w:rsidP="005B6E24">
      <w:pPr>
        <w:spacing w:after="0" w:line="240" w:lineRule="auto"/>
        <w:jc w:val="both"/>
        <w:rPr>
          <w:rFonts w:ascii="Arial" w:hAnsi="Arial" w:cs="Arial"/>
          <w:b/>
        </w:rPr>
      </w:pPr>
    </w:p>
    <w:p w14:paraId="385A0B06" w14:textId="77777777" w:rsidR="00927EF8" w:rsidRPr="00531135" w:rsidRDefault="00927EF8" w:rsidP="00C57E3C">
      <w:pPr>
        <w:pStyle w:val="Prrafodelista"/>
        <w:numPr>
          <w:ilvl w:val="0"/>
          <w:numId w:val="40"/>
        </w:numPr>
        <w:spacing w:after="0" w:line="240" w:lineRule="auto"/>
        <w:jc w:val="both"/>
        <w:rPr>
          <w:rFonts w:ascii="Arial" w:hAnsi="Arial" w:cs="Arial"/>
          <w:b/>
        </w:rPr>
      </w:pPr>
      <w:r w:rsidRPr="00531135">
        <w:rPr>
          <w:rFonts w:ascii="Arial" w:hAnsi="Arial" w:cs="Arial"/>
          <w:b/>
        </w:rPr>
        <w:t>Documentos asociados</w:t>
      </w:r>
    </w:p>
    <w:p w14:paraId="39D926BF" w14:textId="77777777" w:rsidR="001467E0" w:rsidRPr="006F5092" w:rsidRDefault="001467E0" w:rsidP="005B6E24">
      <w:pPr>
        <w:spacing w:after="0" w:line="240" w:lineRule="auto"/>
        <w:jc w:val="both"/>
        <w:rPr>
          <w:rFonts w:ascii="Arial" w:hAnsi="Arial" w:cs="Arial"/>
          <w:b/>
          <w:sz w:val="10"/>
          <w:lang w:val="es-MX"/>
        </w:rPr>
      </w:pPr>
    </w:p>
    <w:p w14:paraId="1C3552B2" w14:textId="6F2AFF99" w:rsidR="001E2CD6" w:rsidRPr="00ED23D6" w:rsidRDefault="00ED23D6" w:rsidP="00DE1F8B">
      <w:pPr>
        <w:pStyle w:val="Encabezado"/>
        <w:ind w:left="284" w:right="-777"/>
        <w:jc w:val="both"/>
        <w:rPr>
          <w:rFonts w:ascii="Arial" w:hAnsi="Arial" w:cs="Arial"/>
          <w:lang w:val="es-MX"/>
        </w:rPr>
      </w:pPr>
      <w:r>
        <w:rPr>
          <w:rFonts w:ascii="Arial" w:hAnsi="Arial" w:cs="Arial"/>
          <w:lang w:val="es-MX"/>
        </w:rPr>
        <w:t>NA</w:t>
      </w:r>
    </w:p>
    <w:p w14:paraId="4DA234FE" w14:textId="77777777" w:rsidR="001043AC" w:rsidRDefault="001043AC" w:rsidP="005B6E24">
      <w:pPr>
        <w:spacing w:after="0" w:line="240" w:lineRule="auto"/>
        <w:jc w:val="both"/>
        <w:rPr>
          <w:rFonts w:ascii="Arial" w:hAnsi="Arial" w:cs="Arial"/>
          <w:b/>
          <w:sz w:val="12"/>
        </w:rPr>
      </w:pPr>
    </w:p>
    <w:p w14:paraId="40BB6644" w14:textId="77777777" w:rsidR="003D37B8" w:rsidRPr="003D37B8" w:rsidRDefault="003D37B8" w:rsidP="005B6E24">
      <w:pPr>
        <w:spacing w:after="0" w:line="240" w:lineRule="auto"/>
        <w:jc w:val="both"/>
        <w:rPr>
          <w:rFonts w:ascii="Arial" w:hAnsi="Arial" w:cs="Arial"/>
          <w:b/>
        </w:rPr>
      </w:pPr>
    </w:p>
    <w:p w14:paraId="260ECE62" w14:textId="77777777" w:rsidR="00D203E5" w:rsidRPr="00531135" w:rsidRDefault="00D203E5" w:rsidP="00C57E3C">
      <w:pPr>
        <w:pStyle w:val="Prrafodelista"/>
        <w:numPr>
          <w:ilvl w:val="0"/>
          <w:numId w:val="40"/>
        </w:numPr>
        <w:spacing w:after="0" w:line="240" w:lineRule="auto"/>
        <w:jc w:val="both"/>
        <w:rPr>
          <w:rFonts w:ascii="Arial" w:hAnsi="Arial" w:cs="Arial"/>
          <w:b/>
        </w:rPr>
      </w:pPr>
      <w:r w:rsidRPr="00531135">
        <w:rPr>
          <w:rFonts w:ascii="Arial" w:hAnsi="Arial" w:cs="Arial"/>
          <w:b/>
        </w:rPr>
        <w:t>Aprobación del documento</w:t>
      </w:r>
    </w:p>
    <w:p w14:paraId="4DBCA7FA" w14:textId="5BC68213" w:rsidR="00F94D9A" w:rsidRPr="006F5092" w:rsidRDefault="00F94D9A" w:rsidP="005B6E24">
      <w:pPr>
        <w:spacing w:after="0" w:line="240" w:lineRule="auto"/>
        <w:jc w:val="both"/>
        <w:rPr>
          <w:rFonts w:ascii="Arial" w:hAnsi="Arial" w:cs="Arial"/>
          <w:b/>
          <w:sz w:val="12"/>
          <w:lang w:val="es-MX"/>
        </w:rPr>
      </w:pPr>
    </w:p>
    <w:tbl>
      <w:tblPr>
        <w:tblStyle w:val="Tablaconcuadrcula"/>
        <w:tblW w:w="0" w:type="auto"/>
        <w:jc w:val="center"/>
        <w:tblLayout w:type="fixed"/>
        <w:tblLook w:val="04A0" w:firstRow="1" w:lastRow="0" w:firstColumn="1" w:lastColumn="0" w:noHBand="0" w:noVBand="1"/>
      </w:tblPr>
      <w:tblGrid>
        <w:gridCol w:w="851"/>
        <w:gridCol w:w="3118"/>
        <w:gridCol w:w="2977"/>
        <w:gridCol w:w="2126"/>
      </w:tblGrid>
      <w:tr w:rsidR="007B29DC" w:rsidRPr="006F5092" w14:paraId="4340A7C1" w14:textId="77777777" w:rsidTr="006F5092">
        <w:trPr>
          <w:trHeight w:val="56"/>
          <w:jc w:val="center"/>
        </w:trPr>
        <w:tc>
          <w:tcPr>
            <w:tcW w:w="851" w:type="dxa"/>
            <w:tcBorders>
              <w:top w:val="nil"/>
              <w:left w:val="nil"/>
              <w:bottom w:val="single" w:sz="4" w:space="0" w:color="auto"/>
              <w:right w:val="single" w:sz="4" w:space="0" w:color="auto"/>
            </w:tcBorders>
            <w:vAlign w:val="center"/>
          </w:tcPr>
          <w:p w14:paraId="28ED9D97" w14:textId="77777777" w:rsidR="0079125C" w:rsidRPr="006F5092" w:rsidRDefault="0079125C" w:rsidP="005B6E24">
            <w:pPr>
              <w:jc w:val="both"/>
              <w:rPr>
                <w:rFonts w:ascii="Arial" w:hAnsi="Arial" w:cs="Arial"/>
                <w:sz w:val="14"/>
                <w:szCs w:val="16"/>
              </w:rPr>
            </w:pPr>
          </w:p>
        </w:tc>
        <w:tc>
          <w:tcPr>
            <w:tcW w:w="3118" w:type="dxa"/>
            <w:tcBorders>
              <w:left w:val="single" w:sz="4" w:space="0" w:color="auto"/>
              <w:bottom w:val="single" w:sz="4" w:space="0" w:color="auto"/>
            </w:tcBorders>
            <w:vAlign w:val="center"/>
          </w:tcPr>
          <w:p w14:paraId="3EC37589" w14:textId="77777777" w:rsidR="0079125C" w:rsidRPr="006F5092" w:rsidRDefault="0079125C" w:rsidP="00474C8B">
            <w:pPr>
              <w:jc w:val="center"/>
              <w:rPr>
                <w:rFonts w:ascii="Arial" w:hAnsi="Arial" w:cs="Arial"/>
                <w:b/>
                <w:sz w:val="14"/>
                <w:szCs w:val="16"/>
              </w:rPr>
            </w:pPr>
            <w:r w:rsidRPr="006F5092">
              <w:rPr>
                <w:rFonts w:ascii="Arial" w:hAnsi="Arial" w:cs="Arial"/>
                <w:b/>
                <w:sz w:val="14"/>
                <w:szCs w:val="16"/>
              </w:rPr>
              <w:t>Elaboró</w:t>
            </w:r>
          </w:p>
        </w:tc>
        <w:tc>
          <w:tcPr>
            <w:tcW w:w="2977" w:type="dxa"/>
            <w:tcBorders>
              <w:bottom w:val="single" w:sz="4" w:space="0" w:color="auto"/>
            </w:tcBorders>
            <w:vAlign w:val="center"/>
          </w:tcPr>
          <w:p w14:paraId="6B80CDC7" w14:textId="77777777" w:rsidR="0079125C" w:rsidRPr="006F5092" w:rsidRDefault="0079125C" w:rsidP="00474C8B">
            <w:pPr>
              <w:jc w:val="center"/>
              <w:rPr>
                <w:rFonts w:ascii="Arial" w:hAnsi="Arial" w:cs="Arial"/>
                <w:b/>
                <w:sz w:val="14"/>
                <w:szCs w:val="16"/>
              </w:rPr>
            </w:pPr>
            <w:r w:rsidRPr="006F5092">
              <w:rPr>
                <w:rFonts w:ascii="Arial" w:hAnsi="Arial" w:cs="Arial"/>
                <w:b/>
                <w:sz w:val="14"/>
                <w:szCs w:val="16"/>
              </w:rPr>
              <w:t>Revisó</w:t>
            </w:r>
          </w:p>
        </w:tc>
        <w:tc>
          <w:tcPr>
            <w:tcW w:w="2126" w:type="dxa"/>
            <w:tcBorders>
              <w:bottom w:val="single" w:sz="4" w:space="0" w:color="auto"/>
            </w:tcBorders>
            <w:vAlign w:val="center"/>
          </w:tcPr>
          <w:p w14:paraId="4763304C" w14:textId="77777777" w:rsidR="0079125C" w:rsidRPr="006F5092" w:rsidRDefault="0079125C" w:rsidP="00474C8B">
            <w:pPr>
              <w:jc w:val="center"/>
              <w:rPr>
                <w:rFonts w:ascii="Arial" w:hAnsi="Arial" w:cs="Arial"/>
                <w:b/>
                <w:sz w:val="14"/>
                <w:szCs w:val="16"/>
              </w:rPr>
            </w:pPr>
            <w:r w:rsidRPr="006F5092">
              <w:rPr>
                <w:rFonts w:ascii="Arial" w:hAnsi="Arial" w:cs="Arial"/>
                <w:b/>
                <w:sz w:val="14"/>
                <w:szCs w:val="16"/>
              </w:rPr>
              <w:t>Aprobó</w:t>
            </w:r>
          </w:p>
        </w:tc>
      </w:tr>
      <w:tr w:rsidR="003F7C75" w:rsidRPr="006F5092" w14:paraId="386B1F95" w14:textId="77777777" w:rsidTr="00B35871">
        <w:trPr>
          <w:trHeight w:val="1074"/>
          <w:jc w:val="center"/>
        </w:trPr>
        <w:tc>
          <w:tcPr>
            <w:tcW w:w="851" w:type="dxa"/>
            <w:tcBorders>
              <w:top w:val="single" w:sz="4" w:space="0" w:color="auto"/>
              <w:bottom w:val="single" w:sz="4" w:space="0" w:color="auto"/>
            </w:tcBorders>
            <w:vAlign w:val="center"/>
          </w:tcPr>
          <w:p w14:paraId="22707048" w14:textId="77777777" w:rsidR="003F7C75" w:rsidRPr="006F5092" w:rsidRDefault="003F7C75" w:rsidP="003F7C75">
            <w:pPr>
              <w:jc w:val="center"/>
              <w:rPr>
                <w:rFonts w:ascii="Arial" w:hAnsi="Arial" w:cs="Arial"/>
                <w:b/>
                <w:sz w:val="14"/>
                <w:szCs w:val="16"/>
              </w:rPr>
            </w:pPr>
            <w:r w:rsidRPr="006F5092">
              <w:rPr>
                <w:rFonts w:ascii="Arial" w:hAnsi="Arial" w:cs="Arial"/>
                <w:b/>
                <w:sz w:val="14"/>
                <w:szCs w:val="16"/>
              </w:rPr>
              <w:t>Nombre</w:t>
            </w:r>
          </w:p>
        </w:tc>
        <w:tc>
          <w:tcPr>
            <w:tcW w:w="3118" w:type="dxa"/>
            <w:tcBorders>
              <w:bottom w:val="single" w:sz="4" w:space="0" w:color="auto"/>
            </w:tcBorders>
            <w:vAlign w:val="center"/>
          </w:tcPr>
          <w:p w14:paraId="0C3C2043" w14:textId="102B445E" w:rsidR="004A0587" w:rsidRPr="006F5092" w:rsidRDefault="00405B22" w:rsidP="00C220EA">
            <w:pPr>
              <w:jc w:val="center"/>
              <w:rPr>
                <w:rFonts w:ascii="Arial" w:hAnsi="Arial" w:cs="Arial"/>
                <w:sz w:val="14"/>
                <w:szCs w:val="16"/>
              </w:rPr>
            </w:pPr>
            <w:r w:rsidRPr="006F5092">
              <w:rPr>
                <w:rFonts w:ascii="Arial" w:hAnsi="Arial" w:cs="Arial"/>
                <w:sz w:val="14"/>
                <w:szCs w:val="16"/>
              </w:rPr>
              <w:t>Angélica Herrera Jiménez</w:t>
            </w:r>
          </w:p>
          <w:p w14:paraId="509467FA" w14:textId="77777777" w:rsidR="00405B22" w:rsidRPr="006F5092" w:rsidRDefault="00405B22" w:rsidP="00C220EA">
            <w:pPr>
              <w:jc w:val="center"/>
              <w:rPr>
                <w:rFonts w:ascii="Arial" w:hAnsi="Arial" w:cs="Arial"/>
                <w:sz w:val="14"/>
                <w:szCs w:val="16"/>
              </w:rPr>
            </w:pPr>
            <w:proofErr w:type="spellStart"/>
            <w:r w:rsidRPr="006F5092">
              <w:rPr>
                <w:rFonts w:ascii="Arial" w:hAnsi="Arial" w:cs="Arial"/>
                <w:sz w:val="14"/>
                <w:szCs w:val="16"/>
              </w:rPr>
              <w:t>Mileni</w:t>
            </w:r>
            <w:proofErr w:type="spellEnd"/>
            <w:r w:rsidRPr="006F5092">
              <w:rPr>
                <w:rFonts w:ascii="Arial" w:hAnsi="Arial" w:cs="Arial"/>
                <w:sz w:val="14"/>
                <w:szCs w:val="16"/>
              </w:rPr>
              <w:t xml:space="preserve"> Rodríguez Gómez</w:t>
            </w:r>
          </w:p>
          <w:p w14:paraId="222210F7" w14:textId="77777777" w:rsidR="00405B22" w:rsidRPr="006F5092" w:rsidRDefault="00405B22" w:rsidP="00C220EA">
            <w:pPr>
              <w:jc w:val="center"/>
              <w:rPr>
                <w:rFonts w:ascii="Arial" w:hAnsi="Arial" w:cs="Arial"/>
                <w:sz w:val="14"/>
                <w:szCs w:val="16"/>
              </w:rPr>
            </w:pPr>
            <w:r w:rsidRPr="006F5092">
              <w:rPr>
                <w:rFonts w:ascii="Arial" w:hAnsi="Arial" w:cs="Arial"/>
                <w:sz w:val="14"/>
                <w:szCs w:val="16"/>
              </w:rPr>
              <w:t>Johan Camilo Murcia</w:t>
            </w:r>
          </w:p>
          <w:p w14:paraId="423872C4" w14:textId="3E29EF80" w:rsidR="00405B22" w:rsidRPr="006F5092" w:rsidRDefault="00405B22" w:rsidP="00C220EA">
            <w:pPr>
              <w:jc w:val="center"/>
              <w:rPr>
                <w:rFonts w:ascii="Arial" w:hAnsi="Arial" w:cs="Arial"/>
                <w:sz w:val="14"/>
                <w:szCs w:val="16"/>
              </w:rPr>
            </w:pPr>
            <w:r w:rsidRPr="006F5092">
              <w:rPr>
                <w:rFonts w:ascii="Arial" w:hAnsi="Arial" w:cs="Arial"/>
                <w:sz w:val="14"/>
                <w:szCs w:val="16"/>
              </w:rPr>
              <w:t>Carlos Andrés Castilla</w:t>
            </w:r>
          </w:p>
          <w:p w14:paraId="4E90337A" w14:textId="78CF1237" w:rsidR="00405B22" w:rsidRPr="006F5092" w:rsidRDefault="00405B22" w:rsidP="00C220EA">
            <w:pPr>
              <w:jc w:val="center"/>
              <w:rPr>
                <w:rFonts w:ascii="Arial" w:hAnsi="Arial" w:cs="Arial"/>
                <w:sz w:val="14"/>
                <w:szCs w:val="16"/>
              </w:rPr>
            </w:pPr>
            <w:r w:rsidRPr="006F5092">
              <w:rPr>
                <w:rFonts w:ascii="Arial" w:hAnsi="Arial" w:cs="Arial"/>
                <w:sz w:val="14"/>
                <w:szCs w:val="16"/>
              </w:rPr>
              <w:t>Diego Felipe Prieto</w:t>
            </w:r>
          </w:p>
        </w:tc>
        <w:tc>
          <w:tcPr>
            <w:tcW w:w="2977" w:type="dxa"/>
            <w:tcBorders>
              <w:bottom w:val="single" w:sz="4" w:space="0" w:color="auto"/>
            </w:tcBorders>
            <w:vAlign w:val="center"/>
          </w:tcPr>
          <w:p w14:paraId="4E10B11A" w14:textId="61D4E89B" w:rsidR="00C220EA" w:rsidRPr="006F5092" w:rsidRDefault="00405B22" w:rsidP="00F35277">
            <w:pPr>
              <w:ind w:left="708" w:hanging="708"/>
              <w:jc w:val="center"/>
              <w:rPr>
                <w:rFonts w:ascii="Arial" w:hAnsi="Arial" w:cs="Arial"/>
                <w:sz w:val="14"/>
                <w:szCs w:val="16"/>
              </w:rPr>
            </w:pPr>
            <w:r w:rsidRPr="006F5092">
              <w:rPr>
                <w:rFonts w:ascii="Arial" w:hAnsi="Arial" w:cs="Arial"/>
                <w:sz w:val="14"/>
                <w:szCs w:val="16"/>
              </w:rPr>
              <w:t xml:space="preserve">Teresa Victoria Dávila </w:t>
            </w:r>
          </w:p>
          <w:p w14:paraId="16EE1E72" w14:textId="4A0AE9CB" w:rsidR="00F00FFE" w:rsidRPr="006F5092" w:rsidRDefault="00F00FFE" w:rsidP="00F35277">
            <w:pPr>
              <w:ind w:left="708" w:hanging="708"/>
              <w:jc w:val="center"/>
              <w:rPr>
                <w:rFonts w:ascii="Arial" w:hAnsi="Arial" w:cs="Arial"/>
                <w:sz w:val="14"/>
                <w:szCs w:val="16"/>
              </w:rPr>
            </w:pPr>
            <w:proofErr w:type="spellStart"/>
            <w:r w:rsidRPr="006F5092">
              <w:rPr>
                <w:rFonts w:ascii="Arial" w:hAnsi="Arial" w:cs="Arial"/>
                <w:sz w:val="14"/>
                <w:szCs w:val="16"/>
              </w:rPr>
              <w:t>Katheryn</w:t>
            </w:r>
            <w:proofErr w:type="spellEnd"/>
            <w:r w:rsidRPr="006F5092">
              <w:rPr>
                <w:rFonts w:ascii="Arial" w:hAnsi="Arial" w:cs="Arial"/>
                <w:sz w:val="14"/>
                <w:szCs w:val="16"/>
              </w:rPr>
              <w:t xml:space="preserve"> González Castillo</w:t>
            </w:r>
          </w:p>
          <w:p w14:paraId="326047B9" w14:textId="77777777" w:rsidR="004B27B1" w:rsidRPr="006F5092" w:rsidRDefault="004B27B1" w:rsidP="004B27B1">
            <w:pPr>
              <w:ind w:left="708" w:hanging="708"/>
              <w:jc w:val="center"/>
              <w:rPr>
                <w:rFonts w:ascii="Arial" w:hAnsi="Arial" w:cs="Arial"/>
                <w:sz w:val="14"/>
                <w:szCs w:val="16"/>
              </w:rPr>
            </w:pPr>
            <w:r w:rsidRPr="006F5092">
              <w:rPr>
                <w:rFonts w:ascii="Arial" w:hAnsi="Arial" w:cs="Arial"/>
                <w:sz w:val="14"/>
                <w:szCs w:val="16"/>
              </w:rPr>
              <w:t xml:space="preserve">Rocío Gómez Rodríguez </w:t>
            </w:r>
          </w:p>
          <w:p w14:paraId="0D13A770" w14:textId="3CA13A38" w:rsidR="003F7C75" w:rsidRPr="006F5092" w:rsidRDefault="003F7C75" w:rsidP="00954230">
            <w:pPr>
              <w:ind w:left="708" w:hanging="708"/>
              <w:jc w:val="center"/>
              <w:rPr>
                <w:rFonts w:ascii="Arial" w:hAnsi="Arial" w:cs="Arial"/>
                <w:sz w:val="14"/>
                <w:szCs w:val="16"/>
              </w:rPr>
            </w:pPr>
          </w:p>
        </w:tc>
        <w:tc>
          <w:tcPr>
            <w:tcW w:w="2126" w:type="dxa"/>
            <w:tcBorders>
              <w:bottom w:val="single" w:sz="4" w:space="0" w:color="auto"/>
            </w:tcBorders>
          </w:tcPr>
          <w:p w14:paraId="71F6806A" w14:textId="77777777" w:rsidR="003F7C75" w:rsidRPr="006F5092" w:rsidRDefault="003F7C75" w:rsidP="003F7C75">
            <w:pPr>
              <w:jc w:val="center"/>
              <w:rPr>
                <w:rFonts w:ascii="Arial" w:hAnsi="Arial" w:cs="Arial"/>
                <w:sz w:val="14"/>
                <w:szCs w:val="16"/>
              </w:rPr>
            </w:pPr>
          </w:p>
          <w:p w14:paraId="18A95FDE" w14:textId="77777777" w:rsidR="003F7C75" w:rsidRPr="006F5092" w:rsidRDefault="003F7C75" w:rsidP="003F7C75">
            <w:pPr>
              <w:jc w:val="center"/>
              <w:rPr>
                <w:rFonts w:ascii="Arial" w:hAnsi="Arial" w:cs="Arial"/>
                <w:sz w:val="14"/>
                <w:szCs w:val="16"/>
              </w:rPr>
            </w:pPr>
          </w:p>
          <w:p w14:paraId="460B3E8A" w14:textId="5BF2151B" w:rsidR="003F7C75" w:rsidRPr="006F5092" w:rsidRDefault="003F7C75" w:rsidP="003F7C75">
            <w:pPr>
              <w:jc w:val="center"/>
              <w:rPr>
                <w:rFonts w:ascii="Arial" w:hAnsi="Arial" w:cs="Arial"/>
                <w:sz w:val="14"/>
                <w:szCs w:val="16"/>
              </w:rPr>
            </w:pPr>
            <w:r w:rsidRPr="006F5092">
              <w:rPr>
                <w:rFonts w:ascii="Arial" w:hAnsi="Arial" w:cs="Arial"/>
                <w:sz w:val="14"/>
                <w:szCs w:val="16"/>
              </w:rPr>
              <w:t>Liliana Pulido Villamil</w:t>
            </w:r>
          </w:p>
        </w:tc>
      </w:tr>
      <w:tr w:rsidR="003F7C75" w:rsidRPr="006F5092" w14:paraId="669167A6" w14:textId="77777777" w:rsidTr="006F5092">
        <w:trPr>
          <w:trHeight w:val="108"/>
          <w:jc w:val="center"/>
        </w:trPr>
        <w:tc>
          <w:tcPr>
            <w:tcW w:w="851" w:type="dxa"/>
            <w:tcBorders>
              <w:top w:val="single" w:sz="4" w:space="0" w:color="auto"/>
            </w:tcBorders>
            <w:vAlign w:val="center"/>
          </w:tcPr>
          <w:p w14:paraId="083AA905" w14:textId="0A97B388" w:rsidR="00C220EA" w:rsidRPr="006F5092" w:rsidRDefault="003F7C75" w:rsidP="003F7C75">
            <w:pPr>
              <w:jc w:val="center"/>
              <w:rPr>
                <w:rFonts w:ascii="Arial" w:hAnsi="Arial" w:cs="Arial"/>
                <w:b/>
                <w:sz w:val="14"/>
                <w:szCs w:val="16"/>
              </w:rPr>
            </w:pPr>
            <w:r w:rsidRPr="006F5092">
              <w:rPr>
                <w:rFonts w:ascii="Arial" w:hAnsi="Arial" w:cs="Arial"/>
                <w:b/>
                <w:sz w:val="14"/>
                <w:szCs w:val="16"/>
              </w:rPr>
              <w:t>Cargo/</w:t>
            </w:r>
          </w:p>
          <w:p w14:paraId="00A75CBE" w14:textId="4D72DA17" w:rsidR="003F7C75" w:rsidRPr="006F5092" w:rsidRDefault="003F7C75" w:rsidP="003F7C75">
            <w:pPr>
              <w:jc w:val="center"/>
              <w:rPr>
                <w:rFonts w:ascii="Arial" w:hAnsi="Arial" w:cs="Arial"/>
                <w:b/>
                <w:sz w:val="14"/>
                <w:szCs w:val="16"/>
              </w:rPr>
            </w:pPr>
            <w:r w:rsidRPr="006F5092">
              <w:rPr>
                <w:rFonts w:ascii="Arial" w:hAnsi="Arial" w:cs="Arial"/>
                <w:b/>
                <w:sz w:val="14"/>
                <w:szCs w:val="16"/>
              </w:rPr>
              <w:t>Rol</w:t>
            </w:r>
          </w:p>
        </w:tc>
        <w:tc>
          <w:tcPr>
            <w:tcW w:w="3118" w:type="dxa"/>
            <w:tcBorders>
              <w:top w:val="single" w:sz="4" w:space="0" w:color="auto"/>
            </w:tcBorders>
            <w:vAlign w:val="center"/>
          </w:tcPr>
          <w:p w14:paraId="450854C5" w14:textId="23899D7D" w:rsidR="00405B22" w:rsidRPr="006F5092" w:rsidRDefault="00405B22" w:rsidP="00C220EA">
            <w:pPr>
              <w:jc w:val="center"/>
              <w:rPr>
                <w:rFonts w:ascii="Arial" w:hAnsi="Arial" w:cs="Arial"/>
                <w:sz w:val="14"/>
                <w:szCs w:val="16"/>
              </w:rPr>
            </w:pPr>
            <w:r w:rsidRPr="006F5092">
              <w:rPr>
                <w:rFonts w:ascii="Arial" w:hAnsi="Arial" w:cs="Arial"/>
                <w:sz w:val="14"/>
                <w:szCs w:val="16"/>
              </w:rPr>
              <w:t xml:space="preserve">Contratista – </w:t>
            </w:r>
            <w:r w:rsidR="00F00FFE" w:rsidRPr="006F5092">
              <w:rPr>
                <w:rFonts w:ascii="Arial" w:hAnsi="Arial" w:cs="Arial"/>
                <w:sz w:val="14"/>
                <w:szCs w:val="16"/>
              </w:rPr>
              <w:t>SII</w:t>
            </w:r>
          </w:p>
          <w:p w14:paraId="00C0F830" w14:textId="2E89FF57" w:rsidR="00405B22" w:rsidRPr="006F5092" w:rsidRDefault="00F00FFE" w:rsidP="00C220EA">
            <w:pPr>
              <w:jc w:val="center"/>
              <w:rPr>
                <w:rFonts w:ascii="Arial" w:hAnsi="Arial" w:cs="Arial"/>
                <w:sz w:val="14"/>
                <w:szCs w:val="16"/>
              </w:rPr>
            </w:pPr>
            <w:r w:rsidRPr="006F5092">
              <w:rPr>
                <w:rFonts w:ascii="Arial" w:hAnsi="Arial" w:cs="Arial"/>
                <w:sz w:val="14"/>
                <w:szCs w:val="16"/>
              </w:rPr>
              <w:t>Contratista-</w:t>
            </w:r>
            <w:r w:rsidR="00405B22" w:rsidRPr="006F5092">
              <w:rPr>
                <w:rFonts w:ascii="Arial" w:hAnsi="Arial" w:cs="Arial"/>
                <w:sz w:val="14"/>
                <w:szCs w:val="16"/>
              </w:rPr>
              <w:t>Gestor de dependencia</w:t>
            </w:r>
            <w:r w:rsidR="00B35871" w:rsidRPr="006F5092">
              <w:rPr>
                <w:rFonts w:ascii="Arial" w:hAnsi="Arial" w:cs="Arial"/>
                <w:sz w:val="14"/>
                <w:szCs w:val="16"/>
              </w:rPr>
              <w:t xml:space="preserve"> SIG</w:t>
            </w:r>
            <w:r w:rsidR="00405B22" w:rsidRPr="006F5092">
              <w:rPr>
                <w:rFonts w:ascii="Arial" w:hAnsi="Arial" w:cs="Arial"/>
                <w:sz w:val="14"/>
                <w:szCs w:val="16"/>
              </w:rPr>
              <w:t xml:space="preserve"> </w:t>
            </w:r>
          </w:p>
          <w:p w14:paraId="0C1EC465" w14:textId="4624ABA2" w:rsidR="00405B22" w:rsidRPr="006F5092" w:rsidRDefault="00405B22" w:rsidP="00405B22">
            <w:pPr>
              <w:jc w:val="center"/>
              <w:rPr>
                <w:rFonts w:ascii="Arial" w:hAnsi="Arial" w:cs="Arial"/>
                <w:sz w:val="14"/>
                <w:szCs w:val="16"/>
              </w:rPr>
            </w:pPr>
            <w:r w:rsidRPr="006F5092">
              <w:rPr>
                <w:rFonts w:ascii="Arial" w:hAnsi="Arial" w:cs="Arial"/>
                <w:sz w:val="14"/>
                <w:szCs w:val="16"/>
              </w:rPr>
              <w:t xml:space="preserve">Contratista – </w:t>
            </w:r>
            <w:r w:rsidR="00F00FFE" w:rsidRPr="006F5092">
              <w:rPr>
                <w:rFonts w:ascii="Arial" w:hAnsi="Arial" w:cs="Arial"/>
                <w:sz w:val="14"/>
                <w:szCs w:val="16"/>
              </w:rPr>
              <w:t>SII</w:t>
            </w:r>
          </w:p>
          <w:p w14:paraId="13611110" w14:textId="0FD87BD4" w:rsidR="00405B22" w:rsidRPr="006F5092" w:rsidRDefault="00405B22" w:rsidP="00405B22">
            <w:pPr>
              <w:jc w:val="center"/>
              <w:rPr>
                <w:rFonts w:ascii="Arial" w:hAnsi="Arial" w:cs="Arial"/>
                <w:sz w:val="14"/>
                <w:szCs w:val="16"/>
              </w:rPr>
            </w:pPr>
            <w:r w:rsidRPr="006F5092">
              <w:rPr>
                <w:rFonts w:ascii="Arial" w:hAnsi="Arial" w:cs="Arial"/>
                <w:sz w:val="14"/>
                <w:szCs w:val="16"/>
              </w:rPr>
              <w:t xml:space="preserve">Contratista – </w:t>
            </w:r>
            <w:r w:rsidR="00F00FFE" w:rsidRPr="006F5092">
              <w:rPr>
                <w:rFonts w:ascii="Arial" w:hAnsi="Arial" w:cs="Arial"/>
                <w:sz w:val="14"/>
                <w:szCs w:val="16"/>
              </w:rPr>
              <w:t>SII</w:t>
            </w:r>
          </w:p>
          <w:p w14:paraId="2F9D8EAF" w14:textId="1D9C95EA" w:rsidR="004A0587" w:rsidRPr="006F5092" w:rsidRDefault="00F00FFE" w:rsidP="00F00FFE">
            <w:pPr>
              <w:jc w:val="center"/>
              <w:rPr>
                <w:rFonts w:ascii="Arial" w:hAnsi="Arial" w:cs="Arial"/>
                <w:sz w:val="14"/>
                <w:szCs w:val="16"/>
              </w:rPr>
            </w:pPr>
            <w:r w:rsidRPr="006F5092">
              <w:rPr>
                <w:rFonts w:ascii="Arial" w:hAnsi="Arial" w:cs="Arial"/>
                <w:sz w:val="14"/>
                <w:szCs w:val="16"/>
              </w:rPr>
              <w:t>Profesional especializado</w:t>
            </w:r>
            <w:r w:rsidR="00405B22" w:rsidRPr="006F5092">
              <w:rPr>
                <w:rFonts w:ascii="Arial" w:hAnsi="Arial" w:cs="Arial"/>
                <w:sz w:val="14"/>
                <w:szCs w:val="16"/>
              </w:rPr>
              <w:t xml:space="preserve"> -</w:t>
            </w:r>
            <w:r w:rsidRPr="006F5092">
              <w:rPr>
                <w:rFonts w:ascii="Arial" w:hAnsi="Arial" w:cs="Arial"/>
                <w:sz w:val="14"/>
                <w:szCs w:val="16"/>
              </w:rPr>
              <w:t xml:space="preserve"> SII</w:t>
            </w:r>
          </w:p>
        </w:tc>
        <w:tc>
          <w:tcPr>
            <w:tcW w:w="2977" w:type="dxa"/>
            <w:tcBorders>
              <w:top w:val="single" w:sz="4" w:space="0" w:color="auto"/>
            </w:tcBorders>
            <w:vAlign w:val="center"/>
          </w:tcPr>
          <w:p w14:paraId="128A7F8C" w14:textId="6A4187D8" w:rsidR="00C220EA" w:rsidRPr="006F5092" w:rsidRDefault="00C220EA" w:rsidP="003F7C75">
            <w:pPr>
              <w:jc w:val="center"/>
              <w:rPr>
                <w:rFonts w:ascii="Arial" w:hAnsi="Arial" w:cs="Arial"/>
                <w:sz w:val="14"/>
                <w:szCs w:val="16"/>
              </w:rPr>
            </w:pPr>
            <w:r w:rsidRPr="006F5092">
              <w:rPr>
                <w:rFonts w:ascii="Arial" w:hAnsi="Arial" w:cs="Arial"/>
                <w:sz w:val="14"/>
                <w:szCs w:val="16"/>
              </w:rPr>
              <w:t xml:space="preserve">Gestor SIG Proceso </w:t>
            </w:r>
            <w:r w:rsidR="00405B22" w:rsidRPr="006F5092">
              <w:rPr>
                <w:rFonts w:ascii="Arial" w:hAnsi="Arial" w:cs="Arial"/>
                <w:sz w:val="14"/>
                <w:szCs w:val="16"/>
              </w:rPr>
              <w:t>Gestión del Conocimiento</w:t>
            </w:r>
          </w:p>
          <w:p w14:paraId="4A77A91D" w14:textId="0B1B3A0B" w:rsidR="003F7C75" w:rsidRPr="006F5092" w:rsidRDefault="00F00FFE" w:rsidP="00B01BB3">
            <w:pPr>
              <w:jc w:val="center"/>
              <w:rPr>
                <w:rFonts w:ascii="Arial" w:hAnsi="Arial" w:cs="Arial"/>
                <w:sz w:val="14"/>
                <w:szCs w:val="16"/>
              </w:rPr>
            </w:pPr>
            <w:r w:rsidRPr="006F5092">
              <w:rPr>
                <w:rFonts w:ascii="Arial" w:hAnsi="Arial" w:cs="Arial"/>
                <w:sz w:val="14"/>
                <w:szCs w:val="16"/>
              </w:rPr>
              <w:t xml:space="preserve">Asesora </w:t>
            </w:r>
            <w:r w:rsidR="00B35871" w:rsidRPr="006F5092">
              <w:rPr>
                <w:rFonts w:ascii="Arial" w:hAnsi="Arial" w:cs="Arial"/>
                <w:sz w:val="14"/>
                <w:szCs w:val="16"/>
              </w:rPr>
              <w:t xml:space="preserve">Dirección de Análisis y Diseño Estratégico </w:t>
            </w:r>
            <w:r w:rsidR="002D2187" w:rsidRPr="006F5092">
              <w:rPr>
                <w:rFonts w:ascii="Arial" w:hAnsi="Arial" w:cs="Arial"/>
                <w:sz w:val="14"/>
                <w:szCs w:val="16"/>
              </w:rPr>
              <w:t>Subdirec</w:t>
            </w:r>
            <w:r w:rsidR="00954230" w:rsidRPr="006F5092">
              <w:rPr>
                <w:rFonts w:ascii="Arial" w:hAnsi="Arial" w:cs="Arial"/>
                <w:sz w:val="14"/>
                <w:szCs w:val="16"/>
              </w:rPr>
              <w:t>tora</w:t>
            </w:r>
            <w:r w:rsidR="002D2187" w:rsidRPr="006F5092">
              <w:rPr>
                <w:rFonts w:ascii="Arial" w:hAnsi="Arial" w:cs="Arial"/>
                <w:sz w:val="14"/>
                <w:szCs w:val="16"/>
              </w:rPr>
              <w:t xml:space="preserve"> Investigación e Información </w:t>
            </w:r>
          </w:p>
        </w:tc>
        <w:tc>
          <w:tcPr>
            <w:tcW w:w="2126" w:type="dxa"/>
            <w:tcBorders>
              <w:top w:val="single" w:sz="4" w:space="0" w:color="auto"/>
            </w:tcBorders>
            <w:vAlign w:val="center"/>
          </w:tcPr>
          <w:p w14:paraId="6B9FA532" w14:textId="71208226" w:rsidR="003F7C75" w:rsidRPr="006F5092" w:rsidRDefault="003F7C75" w:rsidP="00C220EA">
            <w:pPr>
              <w:jc w:val="center"/>
              <w:rPr>
                <w:rFonts w:ascii="Arial" w:hAnsi="Arial" w:cs="Arial"/>
                <w:sz w:val="14"/>
                <w:szCs w:val="16"/>
              </w:rPr>
            </w:pPr>
            <w:r w:rsidRPr="006F5092">
              <w:rPr>
                <w:rFonts w:ascii="Arial" w:hAnsi="Arial" w:cs="Arial"/>
                <w:sz w:val="14"/>
                <w:szCs w:val="16"/>
              </w:rPr>
              <w:t>Directora de Análisis y Diseño Estratégico</w:t>
            </w:r>
          </w:p>
        </w:tc>
      </w:tr>
    </w:tbl>
    <w:p w14:paraId="005250F6" w14:textId="2EE32962" w:rsidR="005A3ABF" w:rsidRPr="007B29DC" w:rsidRDefault="005A3ABF" w:rsidP="000C3064">
      <w:pPr>
        <w:spacing w:after="0" w:line="240" w:lineRule="auto"/>
        <w:jc w:val="both"/>
        <w:rPr>
          <w:rFonts w:ascii="Arial" w:hAnsi="Arial" w:cs="Arial"/>
        </w:rPr>
      </w:pPr>
    </w:p>
    <w:sectPr w:rsidR="005A3ABF" w:rsidRPr="007B29DC" w:rsidSect="00C220EA">
      <w:headerReference w:type="default" r:id="rId10"/>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E9580" w14:textId="77777777" w:rsidR="002D7456" w:rsidRDefault="002D7456" w:rsidP="00B41D48">
      <w:pPr>
        <w:spacing w:after="0" w:line="240" w:lineRule="auto"/>
      </w:pPr>
      <w:r>
        <w:separator/>
      </w:r>
    </w:p>
  </w:endnote>
  <w:endnote w:type="continuationSeparator" w:id="0">
    <w:p w14:paraId="4C48ABC6" w14:textId="77777777" w:rsidR="002D7456" w:rsidRDefault="002D7456"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E59C8" w14:textId="77777777" w:rsidR="002D7456" w:rsidRDefault="002D7456" w:rsidP="00B41D48">
      <w:pPr>
        <w:spacing w:after="0" w:line="240" w:lineRule="auto"/>
      </w:pPr>
      <w:r>
        <w:separator/>
      </w:r>
    </w:p>
  </w:footnote>
  <w:footnote w:type="continuationSeparator" w:id="0">
    <w:p w14:paraId="16CB9E46" w14:textId="77777777" w:rsidR="002D7456" w:rsidRDefault="002D7456" w:rsidP="00B41D48">
      <w:pPr>
        <w:spacing w:after="0" w:line="240" w:lineRule="auto"/>
      </w:pPr>
      <w:r>
        <w:continuationSeparator/>
      </w:r>
    </w:p>
  </w:footnote>
  <w:footnote w:id="1">
    <w:p w14:paraId="13E69052" w14:textId="77777777" w:rsidR="00FA4521" w:rsidRPr="00094284" w:rsidRDefault="00FA4521" w:rsidP="00FA4521">
      <w:pPr>
        <w:pStyle w:val="Textonotapie"/>
      </w:pPr>
      <w:r>
        <w:rPr>
          <w:rStyle w:val="Refdenotaalpie"/>
        </w:rPr>
        <w:footnoteRef/>
      </w:r>
      <w:r>
        <w:t xml:space="preserve"> </w:t>
      </w:r>
      <w:r w:rsidRPr="00820F52">
        <w:t>http://metadatos.ideca.gov.co/geoportal/catalog/search/resource/details.page?uuid=%7B1A18D8AF-DEB9-46CC-9D9A-0F26627BCB24%7D</w:t>
      </w:r>
    </w:p>
  </w:footnote>
  <w:footnote w:id="2">
    <w:p w14:paraId="0F3B4ADF" w14:textId="77777777" w:rsidR="00FA4521" w:rsidRDefault="00FA4521" w:rsidP="00FA4521">
      <w:pPr>
        <w:pStyle w:val="Textonotapie"/>
      </w:pPr>
      <w:r>
        <w:rPr>
          <w:rStyle w:val="Refdenotaalpie"/>
        </w:rPr>
        <w:footnoteRef/>
      </w:r>
      <w:r>
        <w:t xml:space="preserve"> </w:t>
      </w:r>
      <w:r w:rsidRPr="00BE438A">
        <w:t>http://panorama-sig-libre.readthedocs.io/es/latest/bbdd/</w:t>
      </w:r>
    </w:p>
  </w:footnote>
  <w:footnote w:id="3">
    <w:p w14:paraId="70B3FF83" w14:textId="77777777" w:rsidR="00FA4521" w:rsidRPr="008103C4" w:rsidRDefault="00FA4521" w:rsidP="00FA4521">
      <w:pPr>
        <w:pStyle w:val="Textonotapie"/>
        <w:rPr>
          <w:rFonts w:ascii="Arial" w:hAnsi="Arial" w:cs="Arial"/>
          <w:sz w:val="16"/>
        </w:rPr>
      </w:pPr>
      <w:r w:rsidRPr="008103C4">
        <w:rPr>
          <w:rStyle w:val="Refdenotaalpie"/>
          <w:rFonts w:ascii="Arial" w:hAnsi="Arial" w:cs="Arial"/>
          <w:sz w:val="16"/>
        </w:rPr>
        <w:footnoteRef/>
      </w:r>
      <w:r w:rsidRPr="008103C4">
        <w:rPr>
          <w:rFonts w:ascii="Arial" w:hAnsi="Arial" w:cs="Arial"/>
          <w:sz w:val="16"/>
        </w:rPr>
        <w:t xml:space="preserve"> http://metadatos.ideca.gov.co/geoportal/catalog/search/resource/details.page?uuid=%7B3F0B3E90-DDD0-4B15-A274-7238C5EE041D%7D</w:t>
      </w:r>
    </w:p>
  </w:footnote>
  <w:footnote w:id="4">
    <w:p w14:paraId="6C34D783" w14:textId="77777777" w:rsidR="00FA4521" w:rsidRPr="008103C4" w:rsidRDefault="00FA4521" w:rsidP="00FA4521">
      <w:pPr>
        <w:pStyle w:val="Textonotapie"/>
        <w:rPr>
          <w:rFonts w:ascii="Arial" w:hAnsi="Arial" w:cs="Arial"/>
          <w:sz w:val="16"/>
        </w:rPr>
      </w:pPr>
      <w:r w:rsidRPr="008103C4">
        <w:rPr>
          <w:rStyle w:val="Refdenotaalpie"/>
          <w:rFonts w:ascii="Arial" w:hAnsi="Arial" w:cs="Arial"/>
          <w:sz w:val="16"/>
        </w:rPr>
        <w:footnoteRef/>
      </w:r>
      <w:r w:rsidRPr="008103C4">
        <w:rPr>
          <w:rFonts w:ascii="Arial" w:hAnsi="Arial" w:cs="Arial"/>
          <w:sz w:val="16"/>
        </w:rPr>
        <w:t xml:space="preserve"> https://www.catastrobogota.gov.co/es/node/312</w:t>
      </w:r>
    </w:p>
  </w:footnote>
  <w:footnote w:id="5">
    <w:p w14:paraId="423CB347" w14:textId="77777777" w:rsidR="00FA4521" w:rsidRPr="008103C4" w:rsidRDefault="00FA4521" w:rsidP="00FA4521">
      <w:pPr>
        <w:pStyle w:val="Textonotapie"/>
        <w:rPr>
          <w:rFonts w:ascii="Arial" w:hAnsi="Arial" w:cs="Arial"/>
          <w:sz w:val="16"/>
        </w:rPr>
      </w:pPr>
      <w:r w:rsidRPr="008103C4">
        <w:rPr>
          <w:rStyle w:val="Refdenotaalpie"/>
          <w:rFonts w:ascii="Arial" w:hAnsi="Arial" w:cs="Arial"/>
          <w:sz w:val="16"/>
        </w:rPr>
        <w:footnoteRef/>
      </w:r>
      <w:r w:rsidRPr="008103C4">
        <w:rPr>
          <w:rFonts w:ascii="Arial" w:hAnsi="Arial" w:cs="Arial"/>
          <w:sz w:val="16"/>
        </w:rPr>
        <w:t xml:space="preserve"> http://www.elmundo.es/economia/2015/03/11/55001d87ca4741a5368b4575.html</w:t>
      </w:r>
    </w:p>
  </w:footnote>
  <w:footnote w:id="6">
    <w:p w14:paraId="4C6D1F25" w14:textId="77777777" w:rsidR="00FA4521" w:rsidRPr="008103C4" w:rsidRDefault="00FA4521" w:rsidP="00FA4521">
      <w:pPr>
        <w:pStyle w:val="Textonotapie"/>
        <w:rPr>
          <w:rFonts w:ascii="Arial" w:hAnsi="Arial" w:cs="Arial"/>
          <w:sz w:val="16"/>
          <w:szCs w:val="16"/>
        </w:rPr>
      </w:pPr>
      <w:r w:rsidRPr="008103C4">
        <w:rPr>
          <w:rStyle w:val="Refdenotaalpie"/>
          <w:rFonts w:ascii="Arial" w:hAnsi="Arial" w:cs="Arial"/>
          <w:sz w:val="16"/>
          <w:szCs w:val="16"/>
        </w:rPr>
        <w:footnoteRef/>
      </w:r>
      <w:r w:rsidRPr="008103C4">
        <w:rPr>
          <w:rFonts w:ascii="Arial" w:hAnsi="Arial" w:cs="Arial"/>
          <w:sz w:val="16"/>
          <w:szCs w:val="16"/>
        </w:rPr>
        <w:t xml:space="preserve"> https://www.catastrobogota.gov.co/es/catastro/quienes-somos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820"/>
      <w:gridCol w:w="2381"/>
    </w:tblGrid>
    <w:tr w:rsidR="006579DB" w:rsidRPr="000979F8" w14:paraId="1D40F080" w14:textId="77777777" w:rsidTr="00B73653">
      <w:trPr>
        <w:cantSplit/>
        <w:trHeight w:val="437"/>
      </w:trPr>
      <w:tc>
        <w:tcPr>
          <w:tcW w:w="2405" w:type="dxa"/>
          <w:vMerge w:val="restart"/>
          <w:tcBorders>
            <w:right w:val="single" w:sz="4" w:space="0" w:color="auto"/>
          </w:tcBorders>
          <w:vAlign w:val="center"/>
        </w:tcPr>
        <w:p w14:paraId="2167F3B5" w14:textId="77777777" w:rsidR="006579DB" w:rsidRPr="000979F8" w:rsidRDefault="006579DB" w:rsidP="00B41D48">
          <w:pPr>
            <w:pStyle w:val="Encabezado"/>
            <w:jc w:val="center"/>
            <w:rPr>
              <w:rFonts w:ascii="Arial" w:hAnsi="Arial" w:cs="Arial"/>
            </w:rPr>
          </w:pPr>
          <w:r w:rsidRPr="000979F8">
            <w:rPr>
              <w:rFonts w:ascii="Arial" w:hAnsi="Arial" w:cs="Arial"/>
              <w:noProof/>
              <w:lang w:val="es-MX" w:eastAsia="es-MX"/>
            </w:rPr>
            <w:drawing>
              <wp:inline distT="0" distB="0" distL="0" distR="0" wp14:anchorId="09133F88" wp14:editId="42790598">
                <wp:extent cx="1419225" cy="809625"/>
                <wp:effectExtent l="0" t="0" r="9525" b="9525"/>
                <wp:docPr id="4" name="Imagen 4"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820" w:type="dxa"/>
          <w:vMerge w:val="restart"/>
          <w:tcBorders>
            <w:left w:val="single" w:sz="4" w:space="0" w:color="auto"/>
          </w:tcBorders>
          <w:vAlign w:val="center"/>
        </w:tcPr>
        <w:p w14:paraId="63F5F4DD" w14:textId="3B57F62E" w:rsidR="006579DB" w:rsidRPr="00450D99" w:rsidRDefault="006579DB" w:rsidP="003C054A">
          <w:pPr>
            <w:pStyle w:val="Encabezado"/>
            <w:jc w:val="center"/>
            <w:rPr>
              <w:rFonts w:ascii="Arial" w:hAnsi="Arial" w:cs="Arial"/>
              <w:b/>
              <w:sz w:val="18"/>
              <w:szCs w:val="18"/>
            </w:rPr>
          </w:pPr>
          <w:r w:rsidRPr="00450D99">
            <w:rPr>
              <w:rFonts w:ascii="Arial" w:hAnsi="Arial" w:cs="Arial"/>
              <w:sz w:val="18"/>
              <w:szCs w:val="18"/>
            </w:rPr>
            <w:fldChar w:fldCharType="begin"/>
          </w:r>
          <w:r w:rsidRPr="00450D99">
            <w:rPr>
              <w:rFonts w:ascii="Arial" w:hAnsi="Arial" w:cs="Arial"/>
              <w:sz w:val="18"/>
              <w:szCs w:val="18"/>
            </w:rPr>
            <w:instrText xml:space="preserve"> MACROBUTTON  ActDesactEscrituraManual </w:instrText>
          </w:r>
          <w:r w:rsidRPr="00450D99">
            <w:rPr>
              <w:rFonts w:ascii="Arial" w:hAnsi="Arial" w:cs="Arial"/>
              <w:sz w:val="18"/>
              <w:szCs w:val="18"/>
            </w:rPr>
            <w:fldChar w:fldCharType="end"/>
          </w:r>
          <w:r w:rsidRPr="00450D99">
            <w:rPr>
              <w:rFonts w:ascii="Arial" w:hAnsi="Arial" w:cs="Arial"/>
              <w:sz w:val="18"/>
              <w:szCs w:val="18"/>
            </w:rPr>
            <w:fldChar w:fldCharType="begin"/>
          </w:r>
          <w:r w:rsidRPr="00450D99">
            <w:rPr>
              <w:rFonts w:ascii="Arial" w:hAnsi="Arial" w:cs="Arial"/>
              <w:sz w:val="18"/>
              <w:szCs w:val="18"/>
            </w:rPr>
            <w:instrText xml:space="preserve"> MACROBUTTON  InsertarCampo </w:instrText>
          </w:r>
          <w:r w:rsidRPr="00450D99">
            <w:rPr>
              <w:rFonts w:ascii="Arial" w:hAnsi="Arial" w:cs="Arial"/>
              <w:sz w:val="18"/>
              <w:szCs w:val="18"/>
            </w:rPr>
            <w:fldChar w:fldCharType="end"/>
          </w:r>
          <w:r w:rsidRPr="00450D99">
            <w:rPr>
              <w:rFonts w:ascii="Arial" w:hAnsi="Arial" w:cs="Arial"/>
              <w:b/>
              <w:sz w:val="18"/>
              <w:szCs w:val="18"/>
            </w:rPr>
            <w:t>PROCESO</w:t>
          </w:r>
          <w:r w:rsidR="00471757">
            <w:rPr>
              <w:rFonts w:ascii="Arial" w:hAnsi="Arial" w:cs="Arial"/>
              <w:b/>
              <w:sz w:val="18"/>
              <w:szCs w:val="18"/>
            </w:rPr>
            <w:t xml:space="preserve"> GESTIÓN DEL CONOCIMIENTO</w:t>
          </w:r>
          <w:r w:rsidRPr="00450D99">
            <w:rPr>
              <w:rFonts w:ascii="Arial" w:hAnsi="Arial" w:cs="Arial"/>
              <w:b/>
              <w:sz w:val="18"/>
              <w:szCs w:val="18"/>
            </w:rPr>
            <w:t xml:space="preserve"> </w:t>
          </w:r>
        </w:p>
        <w:p w14:paraId="6FFF8DCE" w14:textId="77777777" w:rsidR="006579DB" w:rsidRPr="00450D99" w:rsidRDefault="006579DB" w:rsidP="003C054A">
          <w:pPr>
            <w:pStyle w:val="Encabezado"/>
            <w:jc w:val="center"/>
            <w:rPr>
              <w:rFonts w:ascii="Arial" w:hAnsi="Arial" w:cs="Arial"/>
              <w:b/>
              <w:sz w:val="18"/>
              <w:szCs w:val="18"/>
            </w:rPr>
          </w:pPr>
        </w:p>
        <w:p w14:paraId="1419A3DD" w14:textId="30C25C78" w:rsidR="006579DB" w:rsidRPr="00450D99" w:rsidRDefault="006579DB" w:rsidP="00C140F1">
          <w:pPr>
            <w:pStyle w:val="Encabezado"/>
            <w:jc w:val="center"/>
            <w:rPr>
              <w:rFonts w:ascii="Arial" w:hAnsi="Arial" w:cs="Arial"/>
              <w:b/>
              <w:sz w:val="18"/>
              <w:szCs w:val="18"/>
            </w:rPr>
          </w:pPr>
          <w:r w:rsidRPr="00450D99">
            <w:rPr>
              <w:rFonts w:ascii="Arial" w:hAnsi="Arial" w:cs="Arial"/>
              <w:b/>
              <w:sz w:val="18"/>
              <w:szCs w:val="18"/>
            </w:rPr>
            <w:t xml:space="preserve">PROCEDIMIENTO </w:t>
          </w:r>
          <w:r w:rsidR="00C140F1">
            <w:rPr>
              <w:rFonts w:ascii="Arial" w:hAnsi="Arial" w:cs="Arial"/>
              <w:b/>
              <w:sz w:val="18"/>
              <w:szCs w:val="18"/>
            </w:rPr>
            <w:t>REQUERIMIENTOS GEOGRÁFICOS</w:t>
          </w:r>
        </w:p>
      </w:tc>
      <w:tc>
        <w:tcPr>
          <w:tcW w:w="2381" w:type="dxa"/>
          <w:tcBorders>
            <w:left w:val="single" w:sz="4" w:space="0" w:color="auto"/>
          </w:tcBorders>
          <w:vAlign w:val="center"/>
        </w:tcPr>
        <w:p w14:paraId="36B01C78" w14:textId="5CD50D2D" w:rsidR="006579DB" w:rsidRPr="00450D99" w:rsidRDefault="006579DB" w:rsidP="00BD5706">
          <w:pPr>
            <w:spacing w:after="0" w:line="240" w:lineRule="auto"/>
            <w:rPr>
              <w:rFonts w:ascii="Arial" w:hAnsi="Arial" w:cs="Arial"/>
              <w:bCs/>
              <w:sz w:val="18"/>
              <w:szCs w:val="18"/>
              <w:lang w:val="es-ES_tradnl"/>
            </w:rPr>
          </w:pPr>
          <w:r w:rsidRPr="00450D99">
            <w:rPr>
              <w:rFonts w:ascii="Arial" w:hAnsi="Arial" w:cs="Arial"/>
              <w:sz w:val="18"/>
              <w:szCs w:val="18"/>
            </w:rPr>
            <w:t>Código:</w:t>
          </w:r>
          <w:r w:rsidRPr="00450D99">
            <w:rPr>
              <w:rFonts w:ascii="Arial" w:hAnsi="Arial" w:cs="Arial"/>
              <w:sz w:val="18"/>
              <w:szCs w:val="18"/>
              <w:lang w:val="es-ES" w:eastAsia="es-ES"/>
            </w:rPr>
            <w:t xml:space="preserve"> </w:t>
          </w:r>
          <w:r w:rsidR="00B01BB3">
            <w:rPr>
              <w:rFonts w:ascii="Arial" w:hAnsi="Arial" w:cs="Arial"/>
              <w:sz w:val="18"/>
              <w:szCs w:val="18"/>
            </w:rPr>
            <w:t>PCD-GC-003</w:t>
          </w:r>
        </w:p>
      </w:tc>
    </w:tr>
    <w:tr w:rsidR="006579DB" w:rsidRPr="000979F8" w14:paraId="1D5C01EE" w14:textId="77777777" w:rsidTr="00B73653">
      <w:trPr>
        <w:cantSplit/>
        <w:trHeight w:val="454"/>
      </w:trPr>
      <w:tc>
        <w:tcPr>
          <w:tcW w:w="2405" w:type="dxa"/>
          <w:vMerge/>
          <w:tcBorders>
            <w:right w:val="single" w:sz="4" w:space="0" w:color="auto"/>
          </w:tcBorders>
        </w:tcPr>
        <w:p w14:paraId="5F572E39" w14:textId="77777777" w:rsidR="006579DB" w:rsidRPr="000979F8" w:rsidRDefault="006579DB" w:rsidP="00B41D48">
          <w:pPr>
            <w:pStyle w:val="Encabezado"/>
            <w:jc w:val="center"/>
            <w:rPr>
              <w:rFonts w:ascii="Arial" w:hAnsi="Arial" w:cs="Arial"/>
            </w:rPr>
          </w:pPr>
        </w:p>
      </w:tc>
      <w:tc>
        <w:tcPr>
          <w:tcW w:w="4820" w:type="dxa"/>
          <w:vMerge/>
          <w:tcBorders>
            <w:left w:val="single" w:sz="4" w:space="0" w:color="auto"/>
          </w:tcBorders>
        </w:tcPr>
        <w:p w14:paraId="2E9524BD" w14:textId="77777777" w:rsidR="006579DB" w:rsidRPr="00450D99" w:rsidRDefault="006579DB" w:rsidP="00B41D48">
          <w:pPr>
            <w:pStyle w:val="Encabezado"/>
            <w:jc w:val="center"/>
            <w:rPr>
              <w:rFonts w:ascii="Arial" w:hAnsi="Arial" w:cs="Arial"/>
              <w:sz w:val="18"/>
              <w:szCs w:val="18"/>
            </w:rPr>
          </w:pPr>
        </w:p>
      </w:tc>
      <w:tc>
        <w:tcPr>
          <w:tcW w:w="2381" w:type="dxa"/>
          <w:tcBorders>
            <w:left w:val="single" w:sz="4" w:space="0" w:color="auto"/>
          </w:tcBorders>
          <w:vAlign w:val="center"/>
        </w:tcPr>
        <w:p w14:paraId="2AAF2CF2" w14:textId="602C52DE" w:rsidR="006579DB" w:rsidRPr="00450D99" w:rsidRDefault="003D37B8" w:rsidP="000979F8">
          <w:pPr>
            <w:pStyle w:val="Encabezado"/>
            <w:rPr>
              <w:rFonts w:ascii="Arial" w:hAnsi="Arial" w:cs="Arial"/>
              <w:sz w:val="18"/>
              <w:szCs w:val="18"/>
            </w:rPr>
          </w:pPr>
          <w:r>
            <w:rPr>
              <w:rFonts w:ascii="Arial" w:hAnsi="Arial" w:cs="Arial"/>
              <w:sz w:val="18"/>
              <w:szCs w:val="18"/>
            </w:rPr>
            <w:t>Versión: 0</w:t>
          </w:r>
        </w:p>
      </w:tc>
    </w:tr>
    <w:tr w:rsidR="006579DB" w:rsidRPr="000979F8" w14:paraId="1BB954CC" w14:textId="77777777" w:rsidTr="00B73653">
      <w:trPr>
        <w:cantSplit/>
        <w:trHeight w:val="454"/>
      </w:trPr>
      <w:tc>
        <w:tcPr>
          <w:tcW w:w="2405" w:type="dxa"/>
          <w:vMerge/>
          <w:tcBorders>
            <w:right w:val="single" w:sz="4" w:space="0" w:color="auto"/>
          </w:tcBorders>
        </w:tcPr>
        <w:p w14:paraId="6DC2BBE9" w14:textId="77777777" w:rsidR="006579DB" w:rsidRPr="000979F8" w:rsidRDefault="006579DB" w:rsidP="00B41D48">
          <w:pPr>
            <w:pStyle w:val="Encabezado"/>
            <w:jc w:val="center"/>
            <w:rPr>
              <w:rFonts w:ascii="Arial" w:hAnsi="Arial" w:cs="Arial"/>
            </w:rPr>
          </w:pPr>
        </w:p>
      </w:tc>
      <w:tc>
        <w:tcPr>
          <w:tcW w:w="4820" w:type="dxa"/>
          <w:vMerge/>
          <w:tcBorders>
            <w:left w:val="single" w:sz="4" w:space="0" w:color="auto"/>
          </w:tcBorders>
        </w:tcPr>
        <w:p w14:paraId="62AFB92D" w14:textId="77777777" w:rsidR="006579DB" w:rsidRPr="00450D99" w:rsidRDefault="006579DB" w:rsidP="00B41D48">
          <w:pPr>
            <w:pStyle w:val="Encabezado"/>
            <w:jc w:val="center"/>
            <w:rPr>
              <w:rFonts w:ascii="Arial" w:hAnsi="Arial" w:cs="Arial"/>
              <w:sz w:val="18"/>
              <w:szCs w:val="18"/>
            </w:rPr>
          </w:pPr>
        </w:p>
      </w:tc>
      <w:tc>
        <w:tcPr>
          <w:tcW w:w="2381" w:type="dxa"/>
          <w:tcBorders>
            <w:left w:val="single" w:sz="4" w:space="0" w:color="auto"/>
          </w:tcBorders>
          <w:vAlign w:val="center"/>
        </w:tcPr>
        <w:p w14:paraId="0A5FE3F8" w14:textId="6E7E09BA" w:rsidR="006579DB" w:rsidRPr="00450D99" w:rsidRDefault="006579DB" w:rsidP="008C707B">
          <w:pPr>
            <w:pStyle w:val="Encabezado"/>
            <w:rPr>
              <w:rFonts w:ascii="Arial" w:hAnsi="Arial" w:cs="Arial"/>
              <w:sz w:val="18"/>
              <w:szCs w:val="18"/>
            </w:rPr>
          </w:pPr>
          <w:r w:rsidRPr="00450D99">
            <w:rPr>
              <w:rFonts w:ascii="Arial" w:hAnsi="Arial" w:cs="Arial"/>
              <w:sz w:val="18"/>
              <w:szCs w:val="18"/>
            </w:rPr>
            <w:t>Fecha</w:t>
          </w:r>
          <w:r w:rsidR="0008315C">
            <w:rPr>
              <w:rFonts w:ascii="Arial" w:hAnsi="Arial" w:cs="Arial"/>
              <w:sz w:val="18"/>
              <w:szCs w:val="18"/>
            </w:rPr>
            <w:t xml:space="preserve">: </w:t>
          </w:r>
          <w:r w:rsidR="00B01BB3">
            <w:rPr>
              <w:rFonts w:ascii="Arial" w:hAnsi="Arial" w:cs="Arial"/>
              <w:sz w:val="18"/>
              <w:szCs w:val="18"/>
            </w:rPr>
            <w:t xml:space="preserve">Circular No. </w:t>
          </w:r>
          <w:r w:rsidR="008C707B">
            <w:rPr>
              <w:rFonts w:ascii="Arial" w:hAnsi="Arial" w:cs="Arial"/>
              <w:sz w:val="18"/>
              <w:szCs w:val="18"/>
            </w:rPr>
            <w:t>020</w:t>
          </w:r>
          <w:r w:rsidR="008103C4">
            <w:rPr>
              <w:rFonts w:ascii="Arial" w:hAnsi="Arial" w:cs="Arial"/>
              <w:sz w:val="18"/>
              <w:szCs w:val="18"/>
            </w:rPr>
            <w:t xml:space="preserve"> – 29/06/2017</w:t>
          </w:r>
        </w:p>
      </w:tc>
    </w:tr>
    <w:tr w:rsidR="006579DB" w:rsidRPr="000979F8" w14:paraId="72CB9DFF" w14:textId="77777777" w:rsidTr="00B73653">
      <w:trPr>
        <w:cantSplit/>
        <w:trHeight w:val="435"/>
      </w:trPr>
      <w:tc>
        <w:tcPr>
          <w:tcW w:w="2405" w:type="dxa"/>
          <w:vMerge/>
          <w:tcBorders>
            <w:right w:val="single" w:sz="4" w:space="0" w:color="auto"/>
          </w:tcBorders>
        </w:tcPr>
        <w:p w14:paraId="2FF6D653" w14:textId="77777777" w:rsidR="006579DB" w:rsidRPr="000979F8" w:rsidRDefault="006579DB" w:rsidP="00B41D48">
          <w:pPr>
            <w:pStyle w:val="Encabezado"/>
            <w:jc w:val="center"/>
            <w:rPr>
              <w:rFonts w:ascii="Arial" w:hAnsi="Arial" w:cs="Arial"/>
            </w:rPr>
          </w:pPr>
        </w:p>
      </w:tc>
      <w:tc>
        <w:tcPr>
          <w:tcW w:w="4820" w:type="dxa"/>
          <w:vMerge/>
          <w:tcBorders>
            <w:left w:val="single" w:sz="4" w:space="0" w:color="auto"/>
            <w:bottom w:val="single" w:sz="4" w:space="0" w:color="auto"/>
          </w:tcBorders>
        </w:tcPr>
        <w:p w14:paraId="2B88FB2E" w14:textId="77777777" w:rsidR="006579DB" w:rsidRPr="00450D99" w:rsidRDefault="006579DB" w:rsidP="00B41D48">
          <w:pPr>
            <w:pStyle w:val="Encabezado"/>
            <w:jc w:val="center"/>
            <w:rPr>
              <w:rFonts w:ascii="Arial" w:hAnsi="Arial" w:cs="Arial"/>
              <w:sz w:val="18"/>
              <w:szCs w:val="18"/>
            </w:rPr>
          </w:pPr>
        </w:p>
      </w:tc>
      <w:tc>
        <w:tcPr>
          <w:tcW w:w="2381" w:type="dxa"/>
          <w:tcBorders>
            <w:left w:val="single" w:sz="4" w:space="0" w:color="auto"/>
            <w:bottom w:val="single" w:sz="4" w:space="0" w:color="auto"/>
          </w:tcBorders>
          <w:vAlign w:val="center"/>
        </w:tcPr>
        <w:p w14:paraId="4118E30F" w14:textId="4C3857C9" w:rsidR="006579DB" w:rsidRPr="00450D99" w:rsidRDefault="006579DB" w:rsidP="00B41D48">
          <w:pPr>
            <w:pStyle w:val="Encabezado"/>
            <w:rPr>
              <w:rFonts w:ascii="Arial" w:hAnsi="Arial" w:cs="Arial"/>
              <w:sz w:val="18"/>
              <w:szCs w:val="18"/>
            </w:rPr>
          </w:pPr>
          <w:r w:rsidRPr="00450D99">
            <w:rPr>
              <w:rFonts w:ascii="Arial" w:hAnsi="Arial" w:cs="Arial"/>
              <w:sz w:val="18"/>
              <w:szCs w:val="18"/>
            </w:rPr>
            <w:t xml:space="preserve">Página: </w:t>
          </w:r>
          <w:r w:rsidRPr="00450D99">
            <w:rPr>
              <w:rFonts w:ascii="Arial" w:hAnsi="Arial" w:cs="Arial"/>
              <w:sz w:val="18"/>
              <w:szCs w:val="18"/>
              <w:lang w:val="es-ES"/>
            </w:rPr>
            <w:fldChar w:fldCharType="begin"/>
          </w:r>
          <w:r w:rsidRPr="00450D99">
            <w:rPr>
              <w:rFonts w:ascii="Arial" w:hAnsi="Arial" w:cs="Arial"/>
              <w:sz w:val="18"/>
              <w:szCs w:val="18"/>
              <w:lang w:val="es-ES"/>
            </w:rPr>
            <w:instrText xml:space="preserve"> PAGE </w:instrText>
          </w:r>
          <w:r w:rsidRPr="00450D99">
            <w:rPr>
              <w:rFonts w:ascii="Arial" w:hAnsi="Arial" w:cs="Arial"/>
              <w:sz w:val="18"/>
              <w:szCs w:val="18"/>
              <w:lang w:val="es-ES"/>
            </w:rPr>
            <w:fldChar w:fldCharType="separate"/>
          </w:r>
          <w:r w:rsidR="008103C4">
            <w:rPr>
              <w:rFonts w:ascii="Arial" w:hAnsi="Arial" w:cs="Arial"/>
              <w:noProof/>
              <w:sz w:val="18"/>
              <w:szCs w:val="18"/>
              <w:lang w:val="es-ES"/>
            </w:rPr>
            <w:t>8</w:t>
          </w:r>
          <w:r w:rsidRPr="00450D99">
            <w:rPr>
              <w:rFonts w:ascii="Arial" w:hAnsi="Arial" w:cs="Arial"/>
              <w:sz w:val="18"/>
              <w:szCs w:val="18"/>
              <w:lang w:val="es-ES"/>
            </w:rPr>
            <w:fldChar w:fldCharType="end"/>
          </w:r>
          <w:r w:rsidRPr="00450D99">
            <w:rPr>
              <w:rFonts w:ascii="Arial" w:hAnsi="Arial" w:cs="Arial"/>
              <w:sz w:val="18"/>
              <w:szCs w:val="18"/>
              <w:lang w:val="es-ES"/>
            </w:rPr>
            <w:t xml:space="preserve"> de </w:t>
          </w:r>
          <w:r w:rsidRPr="00450D99">
            <w:rPr>
              <w:rFonts w:ascii="Arial" w:hAnsi="Arial" w:cs="Arial"/>
              <w:sz w:val="18"/>
              <w:szCs w:val="18"/>
              <w:lang w:val="es-ES"/>
            </w:rPr>
            <w:fldChar w:fldCharType="begin"/>
          </w:r>
          <w:r w:rsidRPr="00450D99">
            <w:rPr>
              <w:rFonts w:ascii="Arial" w:hAnsi="Arial" w:cs="Arial"/>
              <w:sz w:val="18"/>
              <w:szCs w:val="18"/>
              <w:lang w:val="es-ES"/>
            </w:rPr>
            <w:instrText xml:space="preserve"> NUMPAGES  </w:instrText>
          </w:r>
          <w:r w:rsidRPr="00450D99">
            <w:rPr>
              <w:rFonts w:ascii="Arial" w:hAnsi="Arial" w:cs="Arial"/>
              <w:sz w:val="18"/>
              <w:szCs w:val="18"/>
              <w:lang w:val="es-ES"/>
            </w:rPr>
            <w:fldChar w:fldCharType="separate"/>
          </w:r>
          <w:r w:rsidR="008103C4">
            <w:rPr>
              <w:rFonts w:ascii="Arial" w:hAnsi="Arial" w:cs="Arial"/>
              <w:noProof/>
              <w:sz w:val="18"/>
              <w:szCs w:val="18"/>
              <w:lang w:val="es-ES"/>
            </w:rPr>
            <w:t>8</w:t>
          </w:r>
          <w:r w:rsidRPr="00450D99">
            <w:rPr>
              <w:rFonts w:ascii="Arial" w:hAnsi="Arial" w:cs="Arial"/>
              <w:sz w:val="18"/>
              <w:szCs w:val="18"/>
              <w:lang w:val="es-ES"/>
            </w:rPr>
            <w:fldChar w:fldCharType="end"/>
          </w:r>
        </w:p>
      </w:tc>
    </w:tr>
  </w:tbl>
  <w:p w14:paraId="087940E4" w14:textId="2F593693" w:rsidR="006579DB" w:rsidRDefault="006579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C66"/>
    <w:multiLevelType w:val="hybridMultilevel"/>
    <w:tmpl w:val="FC2EF586"/>
    <w:lvl w:ilvl="0" w:tplc="A5927CC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352751"/>
    <w:multiLevelType w:val="hybridMultilevel"/>
    <w:tmpl w:val="346A2896"/>
    <w:lvl w:ilvl="0" w:tplc="B9D0E304">
      <w:start w:val="1"/>
      <w:numFmt w:val="bullet"/>
      <w:lvlText w:val="-"/>
      <w:lvlJc w:val="left"/>
      <w:pPr>
        <w:ind w:left="1318"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A000D">
      <w:start w:val="1"/>
      <w:numFmt w:val="bullet"/>
      <w:lvlText w:val=""/>
      <w:lvlJc w:val="left"/>
      <w:pPr>
        <w:ind w:left="2038" w:hanging="360"/>
      </w:pPr>
      <w:rPr>
        <w:rFonts w:ascii="Wingdings" w:hAnsi="Wingdings" w:hint="default"/>
      </w:rPr>
    </w:lvl>
    <w:lvl w:ilvl="2" w:tplc="0C0A0005" w:tentative="1">
      <w:start w:val="1"/>
      <w:numFmt w:val="bullet"/>
      <w:lvlText w:val=""/>
      <w:lvlJc w:val="left"/>
      <w:pPr>
        <w:ind w:left="2758" w:hanging="360"/>
      </w:pPr>
      <w:rPr>
        <w:rFonts w:ascii="Wingdings" w:hAnsi="Wingdings" w:hint="default"/>
      </w:rPr>
    </w:lvl>
    <w:lvl w:ilvl="3" w:tplc="0C0A0001" w:tentative="1">
      <w:start w:val="1"/>
      <w:numFmt w:val="bullet"/>
      <w:lvlText w:val=""/>
      <w:lvlJc w:val="left"/>
      <w:pPr>
        <w:ind w:left="3478" w:hanging="360"/>
      </w:pPr>
      <w:rPr>
        <w:rFonts w:ascii="Symbol" w:hAnsi="Symbol" w:hint="default"/>
      </w:rPr>
    </w:lvl>
    <w:lvl w:ilvl="4" w:tplc="0C0A0003" w:tentative="1">
      <w:start w:val="1"/>
      <w:numFmt w:val="bullet"/>
      <w:lvlText w:val="o"/>
      <w:lvlJc w:val="left"/>
      <w:pPr>
        <w:ind w:left="4198" w:hanging="360"/>
      </w:pPr>
      <w:rPr>
        <w:rFonts w:ascii="Courier New" w:hAnsi="Courier New" w:cs="Courier New" w:hint="default"/>
      </w:rPr>
    </w:lvl>
    <w:lvl w:ilvl="5" w:tplc="0C0A0005" w:tentative="1">
      <w:start w:val="1"/>
      <w:numFmt w:val="bullet"/>
      <w:lvlText w:val=""/>
      <w:lvlJc w:val="left"/>
      <w:pPr>
        <w:ind w:left="4918" w:hanging="360"/>
      </w:pPr>
      <w:rPr>
        <w:rFonts w:ascii="Wingdings" w:hAnsi="Wingdings" w:hint="default"/>
      </w:rPr>
    </w:lvl>
    <w:lvl w:ilvl="6" w:tplc="0C0A0001" w:tentative="1">
      <w:start w:val="1"/>
      <w:numFmt w:val="bullet"/>
      <w:lvlText w:val=""/>
      <w:lvlJc w:val="left"/>
      <w:pPr>
        <w:ind w:left="5638" w:hanging="360"/>
      </w:pPr>
      <w:rPr>
        <w:rFonts w:ascii="Symbol" w:hAnsi="Symbol" w:hint="default"/>
      </w:rPr>
    </w:lvl>
    <w:lvl w:ilvl="7" w:tplc="0C0A0003" w:tentative="1">
      <w:start w:val="1"/>
      <w:numFmt w:val="bullet"/>
      <w:lvlText w:val="o"/>
      <w:lvlJc w:val="left"/>
      <w:pPr>
        <w:ind w:left="6358" w:hanging="360"/>
      </w:pPr>
      <w:rPr>
        <w:rFonts w:ascii="Courier New" w:hAnsi="Courier New" w:cs="Courier New" w:hint="default"/>
      </w:rPr>
    </w:lvl>
    <w:lvl w:ilvl="8" w:tplc="0C0A0005" w:tentative="1">
      <w:start w:val="1"/>
      <w:numFmt w:val="bullet"/>
      <w:lvlText w:val=""/>
      <w:lvlJc w:val="left"/>
      <w:pPr>
        <w:ind w:left="7078" w:hanging="360"/>
      </w:pPr>
      <w:rPr>
        <w:rFonts w:ascii="Wingdings" w:hAnsi="Wingdings" w:hint="default"/>
      </w:rPr>
    </w:lvl>
  </w:abstractNum>
  <w:abstractNum w:abstractNumId="2"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F158AE"/>
    <w:multiLevelType w:val="hybridMultilevel"/>
    <w:tmpl w:val="B6AC5C16"/>
    <w:lvl w:ilvl="0" w:tplc="4E08FF0E">
      <w:start w:val="1"/>
      <w:numFmt w:val="lowerLetter"/>
      <w:lvlText w:val="%1)"/>
      <w:lvlJc w:val="left"/>
      <w:pPr>
        <w:ind w:left="1440" w:hanging="360"/>
      </w:pPr>
      <w:rPr>
        <w:strike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15261674"/>
    <w:multiLevelType w:val="hybridMultilevel"/>
    <w:tmpl w:val="41C0C0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5F1A8F"/>
    <w:multiLevelType w:val="hybridMultilevel"/>
    <w:tmpl w:val="051A0BC0"/>
    <w:lvl w:ilvl="0" w:tplc="080A0001">
      <w:start w:val="1"/>
      <w:numFmt w:val="bullet"/>
      <w:lvlText w:val=""/>
      <w:lvlJc w:val="left"/>
      <w:pPr>
        <w:ind w:left="720" w:hanging="360"/>
      </w:pPr>
      <w:rPr>
        <w:rFonts w:ascii="Symbol" w:hAnsi="Symbol" w:hint="default"/>
      </w:rPr>
    </w:lvl>
    <w:lvl w:ilvl="1" w:tplc="81ECB1F2">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614C42"/>
    <w:multiLevelType w:val="hybridMultilevel"/>
    <w:tmpl w:val="3E1AC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0676CD"/>
    <w:multiLevelType w:val="hybridMultilevel"/>
    <w:tmpl w:val="DC820986"/>
    <w:lvl w:ilvl="0" w:tplc="080A0001">
      <w:start w:val="1"/>
      <w:numFmt w:val="bullet"/>
      <w:lvlText w:val=""/>
      <w:lvlJc w:val="left"/>
      <w:pPr>
        <w:ind w:left="1678" w:hanging="360"/>
      </w:pPr>
      <w:rPr>
        <w:rFonts w:ascii="Symbol" w:hAnsi="Symbol" w:hint="default"/>
      </w:rPr>
    </w:lvl>
    <w:lvl w:ilvl="1" w:tplc="080A0003" w:tentative="1">
      <w:start w:val="1"/>
      <w:numFmt w:val="bullet"/>
      <w:lvlText w:val="o"/>
      <w:lvlJc w:val="left"/>
      <w:pPr>
        <w:ind w:left="2398" w:hanging="360"/>
      </w:pPr>
      <w:rPr>
        <w:rFonts w:ascii="Courier New" w:hAnsi="Courier New" w:cs="Courier New" w:hint="default"/>
      </w:rPr>
    </w:lvl>
    <w:lvl w:ilvl="2" w:tplc="080A0005" w:tentative="1">
      <w:start w:val="1"/>
      <w:numFmt w:val="bullet"/>
      <w:lvlText w:val=""/>
      <w:lvlJc w:val="left"/>
      <w:pPr>
        <w:ind w:left="3118" w:hanging="360"/>
      </w:pPr>
      <w:rPr>
        <w:rFonts w:ascii="Wingdings" w:hAnsi="Wingdings" w:hint="default"/>
      </w:rPr>
    </w:lvl>
    <w:lvl w:ilvl="3" w:tplc="080A0001" w:tentative="1">
      <w:start w:val="1"/>
      <w:numFmt w:val="bullet"/>
      <w:lvlText w:val=""/>
      <w:lvlJc w:val="left"/>
      <w:pPr>
        <w:ind w:left="3838" w:hanging="360"/>
      </w:pPr>
      <w:rPr>
        <w:rFonts w:ascii="Symbol" w:hAnsi="Symbol" w:hint="default"/>
      </w:rPr>
    </w:lvl>
    <w:lvl w:ilvl="4" w:tplc="080A0003" w:tentative="1">
      <w:start w:val="1"/>
      <w:numFmt w:val="bullet"/>
      <w:lvlText w:val="o"/>
      <w:lvlJc w:val="left"/>
      <w:pPr>
        <w:ind w:left="4558" w:hanging="360"/>
      </w:pPr>
      <w:rPr>
        <w:rFonts w:ascii="Courier New" w:hAnsi="Courier New" w:cs="Courier New" w:hint="default"/>
      </w:rPr>
    </w:lvl>
    <w:lvl w:ilvl="5" w:tplc="080A0005" w:tentative="1">
      <w:start w:val="1"/>
      <w:numFmt w:val="bullet"/>
      <w:lvlText w:val=""/>
      <w:lvlJc w:val="left"/>
      <w:pPr>
        <w:ind w:left="5278" w:hanging="360"/>
      </w:pPr>
      <w:rPr>
        <w:rFonts w:ascii="Wingdings" w:hAnsi="Wingdings" w:hint="default"/>
      </w:rPr>
    </w:lvl>
    <w:lvl w:ilvl="6" w:tplc="080A0001" w:tentative="1">
      <w:start w:val="1"/>
      <w:numFmt w:val="bullet"/>
      <w:lvlText w:val=""/>
      <w:lvlJc w:val="left"/>
      <w:pPr>
        <w:ind w:left="5998" w:hanging="360"/>
      </w:pPr>
      <w:rPr>
        <w:rFonts w:ascii="Symbol" w:hAnsi="Symbol" w:hint="default"/>
      </w:rPr>
    </w:lvl>
    <w:lvl w:ilvl="7" w:tplc="080A0003" w:tentative="1">
      <w:start w:val="1"/>
      <w:numFmt w:val="bullet"/>
      <w:lvlText w:val="o"/>
      <w:lvlJc w:val="left"/>
      <w:pPr>
        <w:ind w:left="6718" w:hanging="360"/>
      </w:pPr>
      <w:rPr>
        <w:rFonts w:ascii="Courier New" w:hAnsi="Courier New" w:cs="Courier New" w:hint="default"/>
      </w:rPr>
    </w:lvl>
    <w:lvl w:ilvl="8" w:tplc="080A0005" w:tentative="1">
      <w:start w:val="1"/>
      <w:numFmt w:val="bullet"/>
      <w:lvlText w:val=""/>
      <w:lvlJc w:val="left"/>
      <w:pPr>
        <w:ind w:left="7438" w:hanging="360"/>
      </w:pPr>
      <w:rPr>
        <w:rFonts w:ascii="Wingdings" w:hAnsi="Wingdings" w:hint="default"/>
      </w:rPr>
    </w:lvl>
  </w:abstractNum>
  <w:abstractNum w:abstractNumId="8"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E0C5B24"/>
    <w:multiLevelType w:val="hybridMultilevel"/>
    <w:tmpl w:val="5D2A7FFE"/>
    <w:lvl w:ilvl="0" w:tplc="B9D0E304">
      <w:start w:val="1"/>
      <w:numFmt w:val="bullet"/>
      <w:lvlText w:val="-"/>
      <w:lvlJc w:val="left"/>
      <w:pPr>
        <w:ind w:left="1318"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start w:val="1"/>
      <w:numFmt w:val="bullet"/>
      <w:lvlText w:val="o"/>
      <w:lvlJc w:val="left"/>
      <w:pPr>
        <w:ind w:left="2038" w:hanging="360"/>
      </w:pPr>
      <w:rPr>
        <w:rFonts w:ascii="Courier New" w:hAnsi="Courier New" w:cs="Courier New" w:hint="default"/>
      </w:rPr>
    </w:lvl>
    <w:lvl w:ilvl="2" w:tplc="0C0A0005" w:tentative="1">
      <w:start w:val="1"/>
      <w:numFmt w:val="bullet"/>
      <w:lvlText w:val=""/>
      <w:lvlJc w:val="left"/>
      <w:pPr>
        <w:ind w:left="2758" w:hanging="360"/>
      </w:pPr>
      <w:rPr>
        <w:rFonts w:ascii="Wingdings" w:hAnsi="Wingdings" w:hint="default"/>
      </w:rPr>
    </w:lvl>
    <w:lvl w:ilvl="3" w:tplc="0C0A0001" w:tentative="1">
      <w:start w:val="1"/>
      <w:numFmt w:val="bullet"/>
      <w:lvlText w:val=""/>
      <w:lvlJc w:val="left"/>
      <w:pPr>
        <w:ind w:left="3478" w:hanging="360"/>
      </w:pPr>
      <w:rPr>
        <w:rFonts w:ascii="Symbol" w:hAnsi="Symbol" w:hint="default"/>
      </w:rPr>
    </w:lvl>
    <w:lvl w:ilvl="4" w:tplc="0C0A0003" w:tentative="1">
      <w:start w:val="1"/>
      <w:numFmt w:val="bullet"/>
      <w:lvlText w:val="o"/>
      <w:lvlJc w:val="left"/>
      <w:pPr>
        <w:ind w:left="4198" w:hanging="360"/>
      </w:pPr>
      <w:rPr>
        <w:rFonts w:ascii="Courier New" w:hAnsi="Courier New" w:cs="Courier New" w:hint="default"/>
      </w:rPr>
    </w:lvl>
    <w:lvl w:ilvl="5" w:tplc="0C0A0005" w:tentative="1">
      <w:start w:val="1"/>
      <w:numFmt w:val="bullet"/>
      <w:lvlText w:val=""/>
      <w:lvlJc w:val="left"/>
      <w:pPr>
        <w:ind w:left="4918" w:hanging="360"/>
      </w:pPr>
      <w:rPr>
        <w:rFonts w:ascii="Wingdings" w:hAnsi="Wingdings" w:hint="default"/>
      </w:rPr>
    </w:lvl>
    <w:lvl w:ilvl="6" w:tplc="0C0A0001" w:tentative="1">
      <w:start w:val="1"/>
      <w:numFmt w:val="bullet"/>
      <w:lvlText w:val=""/>
      <w:lvlJc w:val="left"/>
      <w:pPr>
        <w:ind w:left="5638" w:hanging="360"/>
      </w:pPr>
      <w:rPr>
        <w:rFonts w:ascii="Symbol" w:hAnsi="Symbol" w:hint="default"/>
      </w:rPr>
    </w:lvl>
    <w:lvl w:ilvl="7" w:tplc="0C0A0003" w:tentative="1">
      <w:start w:val="1"/>
      <w:numFmt w:val="bullet"/>
      <w:lvlText w:val="o"/>
      <w:lvlJc w:val="left"/>
      <w:pPr>
        <w:ind w:left="6358" w:hanging="360"/>
      </w:pPr>
      <w:rPr>
        <w:rFonts w:ascii="Courier New" w:hAnsi="Courier New" w:cs="Courier New" w:hint="default"/>
      </w:rPr>
    </w:lvl>
    <w:lvl w:ilvl="8" w:tplc="0C0A0005" w:tentative="1">
      <w:start w:val="1"/>
      <w:numFmt w:val="bullet"/>
      <w:lvlText w:val=""/>
      <w:lvlJc w:val="left"/>
      <w:pPr>
        <w:ind w:left="7078" w:hanging="360"/>
      </w:pPr>
      <w:rPr>
        <w:rFonts w:ascii="Wingdings" w:hAnsi="Wingdings" w:hint="default"/>
      </w:rPr>
    </w:lvl>
  </w:abstractNum>
  <w:abstractNum w:abstractNumId="10" w15:restartNumberingAfterBreak="0">
    <w:nsid w:val="1E1B1C52"/>
    <w:multiLevelType w:val="hybridMultilevel"/>
    <w:tmpl w:val="55EC9736"/>
    <w:lvl w:ilvl="0" w:tplc="B9D0E304">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FE43402"/>
    <w:multiLevelType w:val="hybridMultilevel"/>
    <w:tmpl w:val="F0EE67DC"/>
    <w:lvl w:ilvl="0" w:tplc="B9D0E30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23C0971"/>
    <w:multiLevelType w:val="hybridMultilevel"/>
    <w:tmpl w:val="A46C5AE8"/>
    <w:lvl w:ilvl="0" w:tplc="4C42E0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465C84"/>
    <w:multiLevelType w:val="hybridMultilevel"/>
    <w:tmpl w:val="F27C23D8"/>
    <w:lvl w:ilvl="0" w:tplc="240A000D">
      <w:start w:val="1"/>
      <w:numFmt w:val="bullet"/>
      <w:lvlText w:val=""/>
      <w:lvlJc w:val="left"/>
      <w:pPr>
        <w:ind w:left="1494" w:hanging="360"/>
      </w:pPr>
      <w:rPr>
        <w:rFonts w:ascii="Wingdings" w:hAnsi="Wingdings"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4" w15:restartNumberingAfterBreak="0">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C94490"/>
    <w:multiLevelType w:val="hybridMultilevel"/>
    <w:tmpl w:val="1E60A0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8" w15:restartNumberingAfterBreak="0">
    <w:nsid w:val="325C2175"/>
    <w:multiLevelType w:val="hybridMultilevel"/>
    <w:tmpl w:val="08143CF4"/>
    <w:lvl w:ilvl="0" w:tplc="BC7EB65A">
      <w:start w:val="3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375F7921"/>
    <w:multiLevelType w:val="hybridMultilevel"/>
    <w:tmpl w:val="8AB0F998"/>
    <w:lvl w:ilvl="0" w:tplc="080A0001">
      <w:start w:val="1"/>
      <w:numFmt w:val="bullet"/>
      <w:lvlText w:val=""/>
      <w:lvlJc w:val="left"/>
      <w:pPr>
        <w:ind w:left="1318"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9D0E304">
      <w:start w:val="1"/>
      <w:numFmt w:val="bullet"/>
      <w:lvlText w:val="-"/>
      <w:lvlJc w:val="left"/>
      <w:pPr>
        <w:ind w:left="2038"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C0A0005" w:tentative="1">
      <w:start w:val="1"/>
      <w:numFmt w:val="bullet"/>
      <w:lvlText w:val=""/>
      <w:lvlJc w:val="left"/>
      <w:pPr>
        <w:ind w:left="2758" w:hanging="360"/>
      </w:pPr>
      <w:rPr>
        <w:rFonts w:ascii="Wingdings" w:hAnsi="Wingdings" w:hint="default"/>
      </w:rPr>
    </w:lvl>
    <w:lvl w:ilvl="3" w:tplc="0C0A0001" w:tentative="1">
      <w:start w:val="1"/>
      <w:numFmt w:val="bullet"/>
      <w:lvlText w:val=""/>
      <w:lvlJc w:val="left"/>
      <w:pPr>
        <w:ind w:left="3478" w:hanging="360"/>
      </w:pPr>
      <w:rPr>
        <w:rFonts w:ascii="Symbol" w:hAnsi="Symbol" w:hint="default"/>
      </w:rPr>
    </w:lvl>
    <w:lvl w:ilvl="4" w:tplc="0C0A0003" w:tentative="1">
      <w:start w:val="1"/>
      <w:numFmt w:val="bullet"/>
      <w:lvlText w:val="o"/>
      <w:lvlJc w:val="left"/>
      <w:pPr>
        <w:ind w:left="4198" w:hanging="360"/>
      </w:pPr>
      <w:rPr>
        <w:rFonts w:ascii="Courier New" w:hAnsi="Courier New" w:cs="Courier New" w:hint="default"/>
      </w:rPr>
    </w:lvl>
    <w:lvl w:ilvl="5" w:tplc="0C0A0005" w:tentative="1">
      <w:start w:val="1"/>
      <w:numFmt w:val="bullet"/>
      <w:lvlText w:val=""/>
      <w:lvlJc w:val="left"/>
      <w:pPr>
        <w:ind w:left="4918" w:hanging="360"/>
      </w:pPr>
      <w:rPr>
        <w:rFonts w:ascii="Wingdings" w:hAnsi="Wingdings" w:hint="default"/>
      </w:rPr>
    </w:lvl>
    <w:lvl w:ilvl="6" w:tplc="0C0A0001" w:tentative="1">
      <w:start w:val="1"/>
      <w:numFmt w:val="bullet"/>
      <w:lvlText w:val=""/>
      <w:lvlJc w:val="left"/>
      <w:pPr>
        <w:ind w:left="5638" w:hanging="360"/>
      </w:pPr>
      <w:rPr>
        <w:rFonts w:ascii="Symbol" w:hAnsi="Symbol" w:hint="default"/>
      </w:rPr>
    </w:lvl>
    <w:lvl w:ilvl="7" w:tplc="0C0A0003" w:tentative="1">
      <w:start w:val="1"/>
      <w:numFmt w:val="bullet"/>
      <w:lvlText w:val="o"/>
      <w:lvlJc w:val="left"/>
      <w:pPr>
        <w:ind w:left="6358" w:hanging="360"/>
      </w:pPr>
      <w:rPr>
        <w:rFonts w:ascii="Courier New" w:hAnsi="Courier New" w:cs="Courier New" w:hint="default"/>
      </w:rPr>
    </w:lvl>
    <w:lvl w:ilvl="8" w:tplc="0C0A0005" w:tentative="1">
      <w:start w:val="1"/>
      <w:numFmt w:val="bullet"/>
      <w:lvlText w:val=""/>
      <w:lvlJc w:val="left"/>
      <w:pPr>
        <w:ind w:left="7078" w:hanging="360"/>
      </w:pPr>
      <w:rPr>
        <w:rFonts w:ascii="Wingdings" w:hAnsi="Wingdings" w:hint="default"/>
      </w:rPr>
    </w:lvl>
  </w:abstractNum>
  <w:abstractNum w:abstractNumId="21" w15:restartNumberingAfterBreak="0">
    <w:nsid w:val="37F161F2"/>
    <w:multiLevelType w:val="hybridMultilevel"/>
    <w:tmpl w:val="1E90C5EC"/>
    <w:lvl w:ilvl="0" w:tplc="A5927CC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9F4724B"/>
    <w:multiLevelType w:val="hybridMultilevel"/>
    <w:tmpl w:val="4942DB1E"/>
    <w:lvl w:ilvl="0" w:tplc="080A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B8B06F2"/>
    <w:multiLevelType w:val="multilevel"/>
    <w:tmpl w:val="546640D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5C42CC0"/>
    <w:multiLevelType w:val="hybridMultilevel"/>
    <w:tmpl w:val="D9D67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113B0F"/>
    <w:multiLevelType w:val="hybridMultilevel"/>
    <w:tmpl w:val="DF042048"/>
    <w:lvl w:ilvl="0" w:tplc="81ECB1F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7670A11"/>
    <w:multiLevelType w:val="multilevel"/>
    <w:tmpl w:val="080A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457075"/>
    <w:multiLevelType w:val="hybridMultilevel"/>
    <w:tmpl w:val="1FE8545A"/>
    <w:lvl w:ilvl="0" w:tplc="240A0001">
      <w:start w:val="1"/>
      <w:numFmt w:val="bullet"/>
      <w:lvlText w:val=""/>
      <w:lvlJc w:val="left"/>
      <w:pPr>
        <w:ind w:left="-756" w:hanging="360"/>
      </w:pPr>
      <w:rPr>
        <w:rFonts w:ascii="Symbol" w:hAnsi="Symbol" w:hint="default"/>
      </w:rPr>
    </w:lvl>
    <w:lvl w:ilvl="1" w:tplc="240A0003">
      <w:start w:val="1"/>
      <w:numFmt w:val="bullet"/>
      <w:lvlText w:val="o"/>
      <w:lvlJc w:val="left"/>
      <w:pPr>
        <w:ind w:left="-36" w:hanging="360"/>
      </w:pPr>
      <w:rPr>
        <w:rFonts w:ascii="Courier New" w:hAnsi="Courier New" w:cs="Courier New" w:hint="default"/>
      </w:rPr>
    </w:lvl>
    <w:lvl w:ilvl="2" w:tplc="240A0005">
      <w:start w:val="1"/>
      <w:numFmt w:val="bullet"/>
      <w:lvlText w:val=""/>
      <w:lvlJc w:val="left"/>
      <w:pPr>
        <w:ind w:left="684" w:hanging="360"/>
      </w:pPr>
      <w:rPr>
        <w:rFonts w:ascii="Wingdings" w:hAnsi="Wingdings" w:hint="default"/>
      </w:rPr>
    </w:lvl>
    <w:lvl w:ilvl="3" w:tplc="240A0001" w:tentative="1">
      <w:start w:val="1"/>
      <w:numFmt w:val="bullet"/>
      <w:lvlText w:val=""/>
      <w:lvlJc w:val="left"/>
      <w:pPr>
        <w:ind w:left="1404" w:hanging="360"/>
      </w:pPr>
      <w:rPr>
        <w:rFonts w:ascii="Symbol" w:hAnsi="Symbol" w:hint="default"/>
      </w:rPr>
    </w:lvl>
    <w:lvl w:ilvl="4" w:tplc="240A0003" w:tentative="1">
      <w:start w:val="1"/>
      <w:numFmt w:val="bullet"/>
      <w:lvlText w:val="o"/>
      <w:lvlJc w:val="left"/>
      <w:pPr>
        <w:ind w:left="2124" w:hanging="360"/>
      </w:pPr>
      <w:rPr>
        <w:rFonts w:ascii="Courier New" w:hAnsi="Courier New" w:cs="Courier New" w:hint="default"/>
      </w:rPr>
    </w:lvl>
    <w:lvl w:ilvl="5" w:tplc="240A0005" w:tentative="1">
      <w:start w:val="1"/>
      <w:numFmt w:val="bullet"/>
      <w:lvlText w:val=""/>
      <w:lvlJc w:val="left"/>
      <w:pPr>
        <w:ind w:left="2844" w:hanging="360"/>
      </w:pPr>
      <w:rPr>
        <w:rFonts w:ascii="Wingdings" w:hAnsi="Wingdings" w:hint="default"/>
      </w:rPr>
    </w:lvl>
    <w:lvl w:ilvl="6" w:tplc="240A0001" w:tentative="1">
      <w:start w:val="1"/>
      <w:numFmt w:val="bullet"/>
      <w:lvlText w:val=""/>
      <w:lvlJc w:val="left"/>
      <w:pPr>
        <w:ind w:left="3564" w:hanging="360"/>
      </w:pPr>
      <w:rPr>
        <w:rFonts w:ascii="Symbol" w:hAnsi="Symbol" w:hint="default"/>
      </w:rPr>
    </w:lvl>
    <w:lvl w:ilvl="7" w:tplc="240A0003" w:tentative="1">
      <w:start w:val="1"/>
      <w:numFmt w:val="bullet"/>
      <w:lvlText w:val="o"/>
      <w:lvlJc w:val="left"/>
      <w:pPr>
        <w:ind w:left="4284" w:hanging="360"/>
      </w:pPr>
      <w:rPr>
        <w:rFonts w:ascii="Courier New" w:hAnsi="Courier New" w:cs="Courier New" w:hint="default"/>
      </w:rPr>
    </w:lvl>
    <w:lvl w:ilvl="8" w:tplc="240A0005" w:tentative="1">
      <w:start w:val="1"/>
      <w:numFmt w:val="bullet"/>
      <w:lvlText w:val=""/>
      <w:lvlJc w:val="left"/>
      <w:pPr>
        <w:ind w:left="5004" w:hanging="360"/>
      </w:pPr>
      <w:rPr>
        <w:rFonts w:ascii="Wingdings" w:hAnsi="Wingdings" w:hint="default"/>
      </w:rPr>
    </w:lvl>
  </w:abstractNum>
  <w:abstractNum w:abstractNumId="29" w15:restartNumberingAfterBreak="0">
    <w:nsid w:val="4B93799A"/>
    <w:multiLevelType w:val="hybridMultilevel"/>
    <w:tmpl w:val="B948B8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BEC656A"/>
    <w:multiLevelType w:val="hybridMultilevel"/>
    <w:tmpl w:val="9CB454CA"/>
    <w:lvl w:ilvl="0" w:tplc="1CE4BEA4">
      <w:start w:val="1"/>
      <w:numFmt w:val="bullet"/>
      <w:lvlText w:val="•"/>
      <w:lvlJc w:val="left"/>
      <w:pPr>
        <w:ind w:left="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56BF22">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C02F5A">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58CC30">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CBD4A">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B6BBDC">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78A958">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A6178">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C4CCA2">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DEC1C77"/>
    <w:multiLevelType w:val="hybridMultilevel"/>
    <w:tmpl w:val="26C00848"/>
    <w:lvl w:ilvl="0" w:tplc="080A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53BC1572"/>
    <w:multiLevelType w:val="hybridMultilevel"/>
    <w:tmpl w:val="E696C5DC"/>
    <w:lvl w:ilvl="0" w:tplc="8CB6C79A">
      <w:numFmt w:val="bullet"/>
      <w:lvlText w:val="-"/>
      <w:lvlJc w:val="left"/>
      <w:pPr>
        <w:ind w:left="1044" w:hanging="360"/>
      </w:pPr>
      <w:rPr>
        <w:rFonts w:ascii="Arial" w:eastAsia="Lucida Sans Unicode" w:hAnsi="Arial" w:cs="Arial" w:hint="default"/>
      </w:rPr>
    </w:lvl>
    <w:lvl w:ilvl="1" w:tplc="080A0003" w:tentative="1">
      <w:start w:val="1"/>
      <w:numFmt w:val="bullet"/>
      <w:lvlText w:val="o"/>
      <w:lvlJc w:val="left"/>
      <w:pPr>
        <w:ind w:left="1764" w:hanging="360"/>
      </w:pPr>
      <w:rPr>
        <w:rFonts w:ascii="Courier New" w:hAnsi="Courier New" w:cs="Courier New" w:hint="default"/>
      </w:rPr>
    </w:lvl>
    <w:lvl w:ilvl="2" w:tplc="080A0005" w:tentative="1">
      <w:start w:val="1"/>
      <w:numFmt w:val="bullet"/>
      <w:lvlText w:val=""/>
      <w:lvlJc w:val="left"/>
      <w:pPr>
        <w:ind w:left="2484" w:hanging="360"/>
      </w:pPr>
      <w:rPr>
        <w:rFonts w:ascii="Wingdings" w:hAnsi="Wingdings" w:hint="default"/>
      </w:rPr>
    </w:lvl>
    <w:lvl w:ilvl="3" w:tplc="080A0001" w:tentative="1">
      <w:start w:val="1"/>
      <w:numFmt w:val="bullet"/>
      <w:lvlText w:val=""/>
      <w:lvlJc w:val="left"/>
      <w:pPr>
        <w:ind w:left="3204" w:hanging="360"/>
      </w:pPr>
      <w:rPr>
        <w:rFonts w:ascii="Symbol" w:hAnsi="Symbol" w:hint="default"/>
      </w:rPr>
    </w:lvl>
    <w:lvl w:ilvl="4" w:tplc="080A0003" w:tentative="1">
      <w:start w:val="1"/>
      <w:numFmt w:val="bullet"/>
      <w:lvlText w:val="o"/>
      <w:lvlJc w:val="left"/>
      <w:pPr>
        <w:ind w:left="3924" w:hanging="360"/>
      </w:pPr>
      <w:rPr>
        <w:rFonts w:ascii="Courier New" w:hAnsi="Courier New" w:cs="Courier New" w:hint="default"/>
      </w:rPr>
    </w:lvl>
    <w:lvl w:ilvl="5" w:tplc="080A0005" w:tentative="1">
      <w:start w:val="1"/>
      <w:numFmt w:val="bullet"/>
      <w:lvlText w:val=""/>
      <w:lvlJc w:val="left"/>
      <w:pPr>
        <w:ind w:left="4644" w:hanging="360"/>
      </w:pPr>
      <w:rPr>
        <w:rFonts w:ascii="Wingdings" w:hAnsi="Wingdings" w:hint="default"/>
      </w:rPr>
    </w:lvl>
    <w:lvl w:ilvl="6" w:tplc="080A0001" w:tentative="1">
      <w:start w:val="1"/>
      <w:numFmt w:val="bullet"/>
      <w:lvlText w:val=""/>
      <w:lvlJc w:val="left"/>
      <w:pPr>
        <w:ind w:left="5364" w:hanging="360"/>
      </w:pPr>
      <w:rPr>
        <w:rFonts w:ascii="Symbol" w:hAnsi="Symbol" w:hint="default"/>
      </w:rPr>
    </w:lvl>
    <w:lvl w:ilvl="7" w:tplc="080A0003" w:tentative="1">
      <w:start w:val="1"/>
      <w:numFmt w:val="bullet"/>
      <w:lvlText w:val="o"/>
      <w:lvlJc w:val="left"/>
      <w:pPr>
        <w:ind w:left="6084" w:hanging="360"/>
      </w:pPr>
      <w:rPr>
        <w:rFonts w:ascii="Courier New" w:hAnsi="Courier New" w:cs="Courier New" w:hint="default"/>
      </w:rPr>
    </w:lvl>
    <w:lvl w:ilvl="8" w:tplc="080A0005" w:tentative="1">
      <w:start w:val="1"/>
      <w:numFmt w:val="bullet"/>
      <w:lvlText w:val=""/>
      <w:lvlJc w:val="left"/>
      <w:pPr>
        <w:ind w:left="6804" w:hanging="360"/>
      </w:pPr>
      <w:rPr>
        <w:rFonts w:ascii="Wingdings" w:hAnsi="Wingdings" w:hint="default"/>
      </w:rPr>
    </w:lvl>
  </w:abstractNum>
  <w:abstractNum w:abstractNumId="35" w15:restartNumberingAfterBreak="0">
    <w:nsid w:val="55D50FEF"/>
    <w:multiLevelType w:val="hybridMultilevel"/>
    <w:tmpl w:val="9F9C8D68"/>
    <w:lvl w:ilvl="0" w:tplc="B9D0E304">
      <w:start w:val="1"/>
      <w:numFmt w:val="bullet"/>
      <w:lvlText w:val="-"/>
      <w:lvlJc w:val="left"/>
      <w:pPr>
        <w:ind w:left="1318"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start w:val="1"/>
      <w:numFmt w:val="bullet"/>
      <w:lvlText w:val="o"/>
      <w:lvlJc w:val="left"/>
      <w:pPr>
        <w:ind w:left="2038" w:hanging="360"/>
      </w:pPr>
      <w:rPr>
        <w:rFonts w:ascii="Courier New" w:hAnsi="Courier New" w:cs="Courier New" w:hint="default"/>
      </w:rPr>
    </w:lvl>
    <w:lvl w:ilvl="2" w:tplc="0C0A0005" w:tentative="1">
      <w:start w:val="1"/>
      <w:numFmt w:val="bullet"/>
      <w:lvlText w:val=""/>
      <w:lvlJc w:val="left"/>
      <w:pPr>
        <w:ind w:left="2758" w:hanging="360"/>
      </w:pPr>
      <w:rPr>
        <w:rFonts w:ascii="Wingdings" w:hAnsi="Wingdings" w:hint="default"/>
      </w:rPr>
    </w:lvl>
    <w:lvl w:ilvl="3" w:tplc="0C0A0001" w:tentative="1">
      <w:start w:val="1"/>
      <w:numFmt w:val="bullet"/>
      <w:lvlText w:val=""/>
      <w:lvlJc w:val="left"/>
      <w:pPr>
        <w:ind w:left="3478" w:hanging="360"/>
      </w:pPr>
      <w:rPr>
        <w:rFonts w:ascii="Symbol" w:hAnsi="Symbol" w:hint="default"/>
      </w:rPr>
    </w:lvl>
    <w:lvl w:ilvl="4" w:tplc="0C0A0003" w:tentative="1">
      <w:start w:val="1"/>
      <w:numFmt w:val="bullet"/>
      <w:lvlText w:val="o"/>
      <w:lvlJc w:val="left"/>
      <w:pPr>
        <w:ind w:left="4198" w:hanging="360"/>
      </w:pPr>
      <w:rPr>
        <w:rFonts w:ascii="Courier New" w:hAnsi="Courier New" w:cs="Courier New" w:hint="default"/>
      </w:rPr>
    </w:lvl>
    <w:lvl w:ilvl="5" w:tplc="0C0A0005" w:tentative="1">
      <w:start w:val="1"/>
      <w:numFmt w:val="bullet"/>
      <w:lvlText w:val=""/>
      <w:lvlJc w:val="left"/>
      <w:pPr>
        <w:ind w:left="4918" w:hanging="360"/>
      </w:pPr>
      <w:rPr>
        <w:rFonts w:ascii="Wingdings" w:hAnsi="Wingdings" w:hint="default"/>
      </w:rPr>
    </w:lvl>
    <w:lvl w:ilvl="6" w:tplc="0C0A0001" w:tentative="1">
      <w:start w:val="1"/>
      <w:numFmt w:val="bullet"/>
      <w:lvlText w:val=""/>
      <w:lvlJc w:val="left"/>
      <w:pPr>
        <w:ind w:left="5638" w:hanging="360"/>
      </w:pPr>
      <w:rPr>
        <w:rFonts w:ascii="Symbol" w:hAnsi="Symbol" w:hint="default"/>
      </w:rPr>
    </w:lvl>
    <w:lvl w:ilvl="7" w:tplc="0C0A0003" w:tentative="1">
      <w:start w:val="1"/>
      <w:numFmt w:val="bullet"/>
      <w:lvlText w:val="o"/>
      <w:lvlJc w:val="left"/>
      <w:pPr>
        <w:ind w:left="6358" w:hanging="360"/>
      </w:pPr>
      <w:rPr>
        <w:rFonts w:ascii="Courier New" w:hAnsi="Courier New" w:cs="Courier New" w:hint="default"/>
      </w:rPr>
    </w:lvl>
    <w:lvl w:ilvl="8" w:tplc="0C0A0005" w:tentative="1">
      <w:start w:val="1"/>
      <w:numFmt w:val="bullet"/>
      <w:lvlText w:val=""/>
      <w:lvlJc w:val="left"/>
      <w:pPr>
        <w:ind w:left="7078" w:hanging="360"/>
      </w:pPr>
      <w:rPr>
        <w:rFonts w:ascii="Wingdings" w:hAnsi="Wingdings" w:hint="default"/>
      </w:rPr>
    </w:lvl>
  </w:abstractNum>
  <w:abstractNum w:abstractNumId="36" w15:restartNumberingAfterBreak="0">
    <w:nsid w:val="55FD0D51"/>
    <w:multiLevelType w:val="hybridMultilevel"/>
    <w:tmpl w:val="B4326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6F42179"/>
    <w:multiLevelType w:val="hybridMultilevel"/>
    <w:tmpl w:val="B79EBE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2BD2AF1"/>
    <w:multiLevelType w:val="hybridMultilevel"/>
    <w:tmpl w:val="2B14E964"/>
    <w:lvl w:ilvl="0" w:tplc="81ECB1F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41D7A17"/>
    <w:multiLevelType w:val="hybridMultilevel"/>
    <w:tmpl w:val="5EE6F880"/>
    <w:lvl w:ilvl="0" w:tplc="080A0001">
      <w:start w:val="1"/>
      <w:numFmt w:val="bullet"/>
      <w:lvlText w:val=""/>
      <w:lvlJc w:val="left"/>
      <w:pPr>
        <w:ind w:left="360" w:hanging="360"/>
      </w:pPr>
      <w:rPr>
        <w:rFonts w:ascii="Symbol" w:hAnsi="Symbol" w:hint="default"/>
      </w:rPr>
    </w:lvl>
    <w:lvl w:ilvl="1" w:tplc="B9D0E30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77B21A4"/>
    <w:multiLevelType w:val="hybridMultilevel"/>
    <w:tmpl w:val="9D90327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94B289A"/>
    <w:multiLevelType w:val="hybridMultilevel"/>
    <w:tmpl w:val="125A87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9A35417"/>
    <w:multiLevelType w:val="hybridMultilevel"/>
    <w:tmpl w:val="64826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C3B50F1"/>
    <w:multiLevelType w:val="multilevel"/>
    <w:tmpl w:val="D8C0C8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CCC104C"/>
    <w:multiLevelType w:val="hybridMultilevel"/>
    <w:tmpl w:val="E4A08B6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7694566C"/>
    <w:multiLevelType w:val="hybridMultilevel"/>
    <w:tmpl w:val="6C208870"/>
    <w:lvl w:ilvl="0" w:tplc="B2F849F0">
      <w:start w:val="1"/>
      <w:numFmt w:val="bullet"/>
      <w:lvlText w:val="•"/>
      <w:lvlJc w:val="left"/>
      <w:pPr>
        <w:ind w:left="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B63E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D2A6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8C1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866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D019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44F3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202E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30DD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7BC43DE"/>
    <w:multiLevelType w:val="hybridMultilevel"/>
    <w:tmpl w:val="AE683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CA62E74"/>
    <w:multiLevelType w:val="multilevel"/>
    <w:tmpl w:val="55AC338A"/>
    <w:lvl w:ilvl="0">
      <w:start w:val="1"/>
      <w:numFmt w:val="decimal"/>
      <w:lvlText w:val="%1."/>
      <w:lvlJc w:val="left"/>
      <w:pPr>
        <w:ind w:left="360" w:hanging="360"/>
      </w:pPr>
      <w:rPr>
        <w:rFonts w:hint="default"/>
        <w:b/>
      </w:rPr>
    </w:lvl>
    <w:lvl w:ilvl="1">
      <w:start w:val="1"/>
      <w:numFmt w:val="bullet"/>
      <w:lvlText w:val=""/>
      <w:lvlJc w:val="left"/>
      <w:pPr>
        <w:ind w:left="1080" w:hanging="720"/>
      </w:pPr>
      <w:rPr>
        <w:rFonts w:ascii="Symbol" w:hAnsi="Symbol" w:hint="default"/>
        <w:b/>
      </w:rPr>
    </w:lvl>
    <w:lvl w:ilvl="2">
      <w:start w:val="1"/>
      <w:numFmt w:val="bullet"/>
      <w:lvlText w:val=""/>
      <w:lvlJc w:val="left"/>
      <w:pPr>
        <w:ind w:left="144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32"/>
  </w:num>
  <w:num w:numId="2">
    <w:abstractNumId w:val="14"/>
  </w:num>
  <w:num w:numId="3">
    <w:abstractNumId w:val="19"/>
  </w:num>
  <w:num w:numId="4">
    <w:abstractNumId w:val="8"/>
  </w:num>
  <w:num w:numId="5">
    <w:abstractNumId w:val="2"/>
  </w:num>
  <w:num w:numId="6">
    <w:abstractNumId w:val="15"/>
  </w:num>
  <w:num w:numId="7">
    <w:abstractNumId w:val="17"/>
  </w:num>
  <w:num w:numId="8">
    <w:abstractNumId w:val="33"/>
  </w:num>
  <w:num w:numId="9">
    <w:abstractNumId w:val="46"/>
  </w:num>
  <w:num w:numId="10">
    <w:abstractNumId w:val="26"/>
  </w:num>
  <w:num w:numId="11">
    <w:abstractNumId w:val="44"/>
  </w:num>
  <w:num w:numId="12">
    <w:abstractNumId w:val="40"/>
  </w:num>
  <w:num w:numId="13">
    <w:abstractNumId w:val="30"/>
  </w:num>
  <w:num w:numId="14">
    <w:abstractNumId w:val="47"/>
  </w:num>
  <w:num w:numId="15">
    <w:abstractNumId w:val="20"/>
  </w:num>
  <w:num w:numId="16">
    <w:abstractNumId w:val="10"/>
  </w:num>
  <w:num w:numId="17">
    <w:abstractNumId w:val="6"/>
  </w:num>
  <w:num w:numId="18">
    <w:abstractNumId w:val="0"/>
  </w:num>
  <w:num w:numId="19">
    <w:abstractNumId w:val="21"/>
  </w:num>
  <w:num w:numId="20">
    <w:abstractNumId w:val="39"/>
  </w:num>
  <w:num w:numId="21">
    <w:abstractNumId w:val="1"/>
  </w:num>
  <w:num w:numId="22">
    <w:abstractNumId w:val="24"/>
  </w:num>
  <w:num w:numId="23">
    <w:abstractNumId w:val="22"/>
  </w:num>
  <w:num w:numId="24">
    <w:abstractNumId w:val="11"/>
  </w:num>
  <w:num w:numId="25">
    <w:abstractNumId w:val="31"/>
  </w:num>
  <w:num w:numId="26">
    <w:abstractNumId w:val="35"/>
  </w:num>
  <w:num w:numId="27">
    <w:abstractNumId w:val="9"/>
  </w:num>
  <w:num w:numId="28">
    <w:abstractNumId w:val="5"/>
  </w:num>
  <w:num w:numId="29">
    <w:abstractNumId w:val="7"/>
  </w:num>
  <w:num w:numId="30">
    <w:abstractNumId w:val="16"/>
  </w:num>
  <w:num w:numId="31">
    <w:abstractNumId w:val="4"/>
  </w:num>
  <w:num w:numId="32">
    <w:abstractNumId w:val="36"/>
  </w:num>
  <w:num w:numId="33">
    <w:abstractNumId w:val="49"/>
  </w:num>
  <w:num w:numId="34">
    <w:abstractNumId w:val="28"/>
  </w:num>
  <w:num w:numId="35">
    <w:abstractNumId w:val="42"/>
  </w:num>
  <w:num w:numId="36">
    <w:abstractNumId w:val="38"/>
  </w:num>
  <w:num w:numId="37">
    <w:abstractNumId w:val="25"/>
  </w:num>
  <w:num w:numId="38">
    <w:abstractNumId w:val="43"/>
  </w:num>
  <w:num w:numId="39">
    <w:abstractNumId w:val="41"/>
  </w:num>
  <w:num w:numId="40">
    <w:abstractNumId w:val="27"/>
  </w:num>
  <w:num w:numId="41">
    <w:abstractNumId w:val="45"/>
  </w:num>
  <w:num w:numId="42">
    <w:abstractNumId w:val="37"/>
  </w:num>
  <w:num w:numId="43">
    <w:abstractNumId w:val="29"/>
  </w:num>
  <w:num w:numId="44">
    <w:abstractNumId w:val="13"/>
  </w:num>
  <w:num w:numId="45">
    <w:abstractNumId w:val="23"/>
  </w:num>
  <w:num w:numId="46">
    <w:abstractNumId w:val="3"/>
  </w:num>
  <w:num w:numId="47">
    <w:abstractNumId w:val="48"/>
  </w:num>
  <w:num w:numId="48">
    <w:abstractNumId w:val="34"/>
  </w:num>
  <w:num w:numId="49">
    <w:abstractNumId w:val="1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0123C"/>
    <w:rsid w:val="00003E16"/>
    <w:rsid w:val="00011FC7"/>
    <w:rsid w:val="00013E1B"/>
    <w:rsid w:val="00017591"/>
    <w:rsid w:val="00020B2B"/>
    <w:rsid w:val="00022B8C"/>
    <w:rsid w:val="000254F6"/>
    <w:rsid w:val="00027DEA"/>
    <w:rsid w:val="00036989"/>
    <w:rsid w:val="000451FC"/>
    <w:rsid w:val="000462F0"/>
    <w:rsid w:val="000616B6"/>
    <w:rsid w:val="000628E2"/>
    <w:rsid w:val="00081223"/>
    <w:rsid w:val="000828F3"/>
    <w:rsid w:val="0008315C"/>
    <w:rsid w:val="00083558"/>
    <w:rsid w:val="00083811"/>
    <w:rsid w:val="000867D1"/>
    <w:rsid w:val="00086CA2"/>
    <w:rsid w:val="00090BE2"/>
    <w:rsid w:val="00095603"/>
    <w:rsid w:val="000979F8"/>
    <w:rsid w:val="000A1385"/>
    <w:rsid w:val="000A1F5C"/>
    <w:rsid w:val="000A73E4"/>
    <w:rsid w:val="000B55BB"/>
    <w:rsid w:val="000C24D7"/>
    <w:rsid w:val="000C3064"/>
    <w:rsid w:val="000C6A93"/>
    <w:rsid w:val="000D0858"/>
    <w:rsid w:val="000D1E25"/>
    <w:rsid w:val="000D2096"/>
    <w:rsid w:val="000D566D"/>
    <w:rsid w:val="000E0CE4"/>
    <w:rsid w:val="000E4D01"/>
    <w:rsid w:val="000F1F53"/>
    <w:rsid w:val="000F2BAA"/>
    <w:rsid w:val="000F5DDF"/>
    <w:rsid w:val="001017AA"/>
    <w:rsid w:val="00101F75"/>
    <w:rsid w:val="00103513"/>
    <w:rsid w:val="001043AC"/>
    <w:rsid w:val="00107AD9"/>
    <w:rsid w:val="00110BED"/>
    <w:rsid w:val="0011272F"/>
    <w:rsid w:val="0011599B"/>
    <w:rsid w:val="001207C7"/>
    <w:rsid w:val="0012191F"/>
    <w:rsid w:val="001267EA"/>
    <w:rsid w:val="00127744"/>
    <w:rsid w:val="0013091A"/>
    <w:rsid w:val="00130A66"/>
    <w:rsid w:val="0013447C"/>
    <w:rsid w:val="00136462"/>
    <w:rsid w:val="001467E0"/>
    <w:rsid w:val="00146AC1"/>
    <w:rsid w:val="00150BF8"/>
    <w:rsid w:val="001520E7"/>
    <w:rsid w:val="00153A4E"/>
    <w:rsid w:val="00155764"/>
    <w:rsid w:val="0015586B"/>
    <w:rsid w:val="00156162"/>
    <w:rsid w:val="001562E5"/>
    <w:rsid w:val="00162D98"/>
    <w:rsid w:val="001650C2"/>
    <w:rsid w:val="001665FF"/>
    <w:rsid w:val="00170DDE"/>
    <w:rsid w:val="00171F10"/>
    <w:rsid w:val="001727EF"/>
    <w:rsid w:val="001735F9"/>
    <w:rsid w:val="0017784E"/>
    <w:rsid w:val="0019225D"/>
    <w:rsid w:val="001A3BB4"/>
    <w:rsid w:val="001B447C"/>
    <w:rsid w:val="001C1425"/>
    <w:rsid w:val="001C22E0"/>
    <w:rsid w:val="001C73A0"/>
    <w:rsid w:val="001C7990"/>
    <w:rsid w:val="001D1BD2"/>
    <w:rsid w:val="001D46E5"/>
    <w:rsid w:val="001E10DE"/>
    <w:rsid w:val="001E2CD6"/>
    <w:rsid w:val="001E47F0"/>
    <w:rsid w:val="001E78A1"/>
    <w:rsid w:val="001F0857"/>
    <w:rsid w:val="001F2B39"/>
    <w:rsid w:val="001F6E4B"/>
    <w:rsid w:val="002003E7"/>
    <w:rsid w:val="002042EC"/>
    <w:rsid w:val="00221632"/>
    <w:rsid w:val="002216C2"/>
    <w:rsid w:val="002241B9"/>
    <w:rsid w:val="00232BC9"/>
    <w:rsid w:val="00232F06"/>
    <w:rsid w:val="00247130"/>
    <w:rsid w:val="00251637"/>
    <w:rsid w:val="00251F56"/>
    <w:rsid w:val="0025262A"/>
    <w:rsid w:val="002537E3"/>
    <w:rsid w:val="00254C40"/>
    <w:rsid w:val="00255ABB"/>
    <w:rsid w:val="00255F7C"/>
    <w:rsid w:val="00257BF5"/>
    <w:rsid w:val="00267EEE"/>
    <w:rsid w:val="00271243"/>
    <w:rsid w:val="00271587"/>
    <w:rsid w:val="00272C52"/>
    <w:rsid w:val="00272E74"/>
    <w:rsid w:val="00273497"/>
    <w:rsid w:val="00273C6B"/>
    <w:rsid w:val="0027747C"/>
    <w:rsid w:val="00277CCC"/>
    <w:rsid w:val="00277DC6"/>
    <w:rsid w:val="002827C6"/>
    <w:rsid w:val="00290D89"/>
    <w:rsid w:val="00297C70"/>
    <w:rsid w:val="002A30F9"/>
    <w:rsid w:val="002A3653"/>
    <w:rsid w:val="002A4BB9"/>
    <w:rsid w:val="002A698C"/>
    <w:rsid w:val="002B1A30"/>
    <w:rsid w:val="002B335B"/>
    <w:rsid w:val="002B42DF"/>
    <w:rsid w:val="002B5FED"/>
    <w:rsid w:val="002C2CE2"/>
    <w:rsid w:val="002C4C1E"/>
    <w:rsid w:val="002D2187"/>
    <w:rsid w:val="002D3DE2"/>
    <w:rsid w:val="002D45E0"/>
    <w:rsid w:val="002D7456"/>
    <w:rsid w:val="002E12FA"/>
    <w:rsid w:val="002F15FC"/>
    <w:rsid w:val="002F209A"/>
    <w:rsid w:val="002F72D7"/>
    <w:rsid w:val="00302003"/>
    <w:rsid w:val="0030344E"/>
    <w:rsid w:val="00304540"/>
    <w:rsid w:val="00313118"/>
    <w:rsid w:val="00313EC9"/>
    <w:rsid w:val="0031603B"/>
    <w:rsid w:val="00321C7F"/>
    <w:rsid w:val="00335CDF"/>
    <w:rsid w:val="003429A4"/>
    <w:rsid w:val="003452BB"/>
    <w:rsid w:val="00345B8D"/>
    <w:rsid w:val="00364328"/>
    <w:rsid w:val="00366988"/>
    <w:rsid w:val="00366A81"/>
    <w:rsid w:val="00375DD6"/>
    <w:rsid w:val="00376C6E"/>
    <w:rsid w:val="00377279"/>
    <w:rsid w:val="00387747"/>
    <w:rsid w:val="00396AC3"/>
    <w:rsid w:val="003A068D"/>
    <w:rsid w:val="003A6335"/>
    <w:rsid w:val="003B0140"/>
    <w:rsid w:val="003B438A"/>
    <w:rsid w:val="003B571E"/>
    <w:rsid w:val="003B68DE"/>
    <w:rsid w:val="003C04E5"/>
    <w:rsid w:val="003C054A"/>
    <w:rsid w:val="003C11EC"/>
    <w:rsid w:val="003D2B3B"/>
    <w:rsid w:val="003D37B8"/>
    <w:rsid w:val="003E0697"/>
    <w:rsid w:val="003E1006"/>
    <w:rsid w:val="003E3660"/>
    <w:rsid w:val="003E633D"/>
    <w:rsid w:val="003F719C"/>
    <w:rsid w:val="003F7C75"/>
    <w:rsid w:val="004010FE"/>
    <w:rsid w:val="00405B22"/>
    <w:rsid w:val="0040769E"/>
    <w:rsid w:val="00411C7C"/>
    <w:rsid w:val="004135C1"/>
    <w:rsid w:val="00417166"/>
    <w:rsid w:val="0042007C"/>
    <w:rsid w:val="0042123B"/>
    <w:rsid w:val="00424EB0"/>
    <w:rsid w:val="004310CC"/>
    <w:rsid w:val="00443252"/>
    <w:rsid w:val="00444E45"/>
    <w:rsid w:val="00450D99"/>
    <w:rsid w:val="0045350F"/>
    <w:rsid w:val="004608F1"/>
    <w:rsid w:val="0046649B"/>
    <w:rsid w:val="00466817"/>
    <w:rsid w:val="00471757"/>
    <w:rsid w:val="00474C8B"/>
    <w:rsid w:val="00483169"/>
    <w:rsid w:val="004924EA"/>
    <w:rsid w:val="0049452F"/>
    <w:rsid w:val="0049560C"/>
    <w:rsid w:val="00496BBE"/>
    <w:rsid w:val="004A0587"/>
    <w:rsid w:val="004A2D1E"/>
    <w:rsid w:val="004A3620"/>
    <w:rsid w:val="004A630C"/>
    <w:rsid w:val="004B01C7"/>
    <w:rsid w:val="004B1B39"/>
    <w:rsid w:val="004B26A4"/>
    <w:rsid w:val="004B27B1"/>
    <w:rsid w:val="004B4CBB"/>
    <w:rsid w:val="004B7CD8"/>
    <w:rsid w:val="004D3725"/>
    <w:rsid w:val="004E1F8E"/>
    <w:rsid w:val="004E320C"/>
    <w:rsid w:val="004F3C01"/>
    <w:rsid w:val="0050204F"/>
    <w:rsid w:val="005136FD"/>
    <w:rsid w:val="005153CD"/>
    <w:rsid w:val="00523C8A"/>
    <w:rsid w:val="00530552"/>
    <w:rsid w:val="00531135"/>
    <w:rsid w:val="00534697"/>
    <w:rsid w:val="00536C9A"/>
    <w:rsid w:val="0054406B"/>
    <w:rsid w:val="005463FE"/>
    <w:rsid w:val="00555F03"/>
    <w:rsid w:val="005568B5"/>
    <w:rsid w:val="0056714D"/>
    <w:rsid w:val="00582309"/>
    <w:rsid w:val="005926E1"/>
    <w:rsid w:val="00595289"/>
    <w:rsid w:val="00597B18"/>
    <w:rsid w:val="005A3ABF"/>
    <w:rsid w:val="005B086A"/>
    <w:rsid w:val="005B263C"/>
    <w:rsid w:val="005B3E00"/>
    <w:rsid w:val="005B5692"/>
    <w:rsid w:val="005B6E24"/>
    <w:rsid w:val="005B7E1A"/>
    <w:rsid w:val="005C11F5"/>
    <w:rsid w:val="005C1AB3"/>
    <w:rsid w:val="005D415D"/>
    <w:rsid w:val="005D6689"/>
    <w:rsid w:val="005D782A"/>
    <w:rsid w:val="005E38CA"/>
    <w:rsid w:val="005E7D0E"/>
    <w:rsid w:val="005F0C36"/>
    <w:rsid w:val="00604A05"/>
    <w:rsid w:val="00615A2D"/>
    <w:rsid w:val="0063035A"/>
    <w:rsid w:val="00630587"/>
    <w:rsid w:val="00633B15"/>
    <w:rsid w:val="00651782"/>
    <w:rsid w:val="006549EA"/>
    <w:rsid w:val="00654FDE"/>
    <w:rsid w:val="006579DB"/>
    <w:rsid w:val="00660E80"/>
    <w:rsid w:val="006610B4"/>
    <w:rsid w:val="00665CB1"/>
    <w:rsid w:val="006666F8"/>
    <w:rsid w:val="00680894"/>
    <w:rsid w:val="006A00CF"/>
    <w:rsid w:val="006A3511"/>
    <w:rsid w:val="006A722C"/>
    <w:rsid w:val="006B1E0C"/>
    <w:rsid w:val="006B35FA"/>
    <w:rsid w:val="006B46F5"/>
    <w:rsid w:val="006B7445"/>
    <w:rsid w:val="006C0390"/>
    <w:rsid w:val="006C5E53"/>
    <w:rsid w:val="006D447E"/>
    <w:rsid w:val="006D7246"/>
    <w:rsid w:val="006E45B1"/>
    <w:rsid w:val="006E4A99"/>
    <w:rsid w:val="006E4EC6"/>
    <w:rsid w:val="006E68F5"/>
    <w:rsid w:val="006E744E"/>
    <w:rsid w:val="006F5092"/>
    <w:rsid w:val="006F5E07"/>
    <w:rsid w:val="007019A9"/>
    <w:rsid w:val="0070332A"/>
    <w:rsid w:val="007054DA"/>
    <w:rsid w:val="007066AB"/>
    <w:rsid w:val="007070DE"/>
    <w:rsid w:val="00711463"/>
    <w:rsid w:val="007276E1"/>
    <w:rsid w:val="007278C0"/>
    <w:rsid w:val="007343B3"/>
    <w:rsid w:val="00741EEE"/>
    <w:rsid w:val="00742834"/>
    <w:rsid w:val="007436B1"/>
    <w:rsid w:val="00745548"/>
    <w:rsid w:val="0075206C"/>
    <w:rsid w:val="007526C6"/>
    <w:rsid w:val="007535B4"/>
    <w:rsid w:val="0075541F"/>
    <w:rsid w:val="00756F89"/>
    <w:rsid w:val="00763CDF"/>
    <w:rsid w:val="007667A3"/>
    <w:rsid w:val="0078064B"/>
    <w:rsid w:val="0079125C"/>
    <w:rsid w:val="007967D5"/>
    <w:rsid w:val="007A63C1"/>
    <w:rsid w:val="007B0CA8"/>
    <w:rsid w:val="007B29DC"/>
    <w:rsid w:val="007B4BE8"/>
    <w:rsid w:val="007C5DFB"/>
    <w:rsid w:val="007C64C1"/>
    <w:rsid w:val="007C7089"/>
    <w:rsid w:val="007D5028"/>
    <w:rsid w:val="007D6216"/>
    <w:rsid w:val="007E52C1"/>
    <w:rsid w:val="007E5452"/>
    <w:rsid w:val="007E5940"/>
    <w:rsid w:val="007E7956"/>
    <w:rsid w:val="007F2E31"/>
    <w:rsid w:val="008103C4"/>
    <w:rsid w:val="00813D18"/>
    <w:rsid w:val="008151F2"/>
    <w:rsid w:val="00817A9A"/>
    <w:rsid w:val="008221CE"/>
    <w:rsid w:val="00822692"/>
    <w:rsid w:val="00833031"/>
    <w:rsid w:val="00841667"/>
    <w:rsid w:val="00851581"/>
    <w:rsid w:val="00853544"/>
    <w:rsid w:val="00862EA9"/>
    <w:rsid w:val="00863E59"/>
    <w:rsid w:val="00864346"/>
    <w:rsid w:val="00872D70"/>
    <w:rsid w:val="008740DC"/>
    <w:rsid w:val="00876251"/>
    <w:rsid w:val="00882A42"/>
    <w:rsid w:val="00884BB1"/>
    <w:rsid w:val="00891766"/>
    <w:rsid w:val="008C0B8A"/>
    <w:rsid w:val="008C707B"/>
    <w:rsid w:val="008D0E92"/>
    <w:rsid w:val="008E4354"/>
    <w:rsid w:val="008E4F71"/>
    <w:rsid w:val="008E58F3"/>
    <w:rsid w:val="008E6EF0"/>
    <w:rsid w:val="0090102E"/>
    <w:rsid w:val="009019D6"/>
    <w:rsid w:val="009107DA"/>
    <w:rsid w:val="00911344"/>
    <w:rsid w:val="00915DAD"/>
    <w:rsid w:val="0092068A"/>
    <w:rsid w:val="00927EF8"/>
    <w:rsid w:val="009328E6"/>
    <w:rsid w:val="00932B21"/>
    <w:rsid w:val="00934E1D"/>
    <w:rsid w:val="00942B47"/>
    <w:rsid w:val="00944D2D"/>
    <w:rsid w:val="00951B3A"/>
    <w:rsid w:val="00951E9E"/>
    <w:rsid w:val="00952331"/>
    <w:rsid w:val="00954230"/>
    <w:rsid w:val="00954A34"/>
    <w:rsid w:val="0096146B"/>
    <w:rsid w:val="00961D48"/>
    <w:rsid w:val="00963436"/>
    <w:rsid w:val="009642A4"/>
    <w:rsid w:val="00964412"/>
    <w:rsid w:val="00967E80"/>
    <w:rsid w:val="009722AC"/>
    <w:rsid w:val="00976076"/>
    <w:rsid w:val="00981119"/>
    <w:rsid w:val="0098351D"/>
    <w:rsid w:val="00985B50"/>
    <w:rsid w:val="009861F6"/>
    <w:rsid w:val="00987041"/>
    <w:rsid w:val="009952C2"/>
    <w:rsid w:val="00995494"/>
    <w:rsid w:val="009A19E8"/>
    <w:rsid w:val="009A38CE"/>
    <w:rsid w:val="009A413D"/>
    <w:rsid w:val="009B3268"/>
    <w:rsid w:val="009C05C9"/>
    <w:rsid w:val="009C203E"/>
    <w:rsid w:val="009C5A4B"/>
    <w:rsid w:val="009C5C95"/>
    <w:rsid w:val="009D2074"/>
    <w:rsid w:val="009E7A73"/>
    <w:rsid w:val="009F0307"/>
    <w:rsid w:val="009F50DE"/>
    <w:rsid w:val="00A0203F"/>
    <w:rsid w:val="00A032A0"/>
    <w:rsid w:val="00A1197C"/>
    <w:rsid w:val="00A20061"/>
    <w:rsid w:val="00A27B87"/>
    <w:rsid w:val="00A378F6"/>
    <w:rsid w:val="00A425F1"/>
    <w:rsid w:val="00A433DE"/>
    <w:rsid w:val="00A54338"/>
    <w:rsid w:val="00A57AE2"/>
    <w:rsid w:val="00A61C98"/>
    <w:rsid w:val="00A65E40"/>
    <w:rsid w:val="00A739F8"/>
    <w:rsid w:val="00A7637B"/>
    <w:rsid w:val="00A822CF"/>
    <w:rsid w:val="00A8573A"/>
    <w:rsid w:val="00A941B2"/>
    <w:rsid w:val="00AB0C12"/>
    <w:rsid w:val="00AB2657"/>
    <w:rsid w:val="00AB6A3F"/>
    <w:rsid w:val="00AB7429"/>
    <w:rsid w:val="00AB7666"/>
    <w:rsid w:val="00AC6734"/>
    <w:rsid w:val="00AD0757"/>
    <w:rsid w:val="00AD1CB4"/>
    <w:rsid w:val="00AE088B"/>
    <w:rsid w:val="00AF66CA"/>
    <w:rsid w:val="00B015A2"/>
    <w:rsid w:val="00B01BB3"/>
    <w:rsid w:val="00B0293E"/>
    <w:rsid w:val="00B070B2"/>
    <w:rsid w:val="00B121A9"/>
    <w:rsid w:val="00B1596F"/>
    <w:rsid w:val="00B16FE5"/>
    <w:rsid w:val="00B20288"/>
    <w:rsid w:val="00B205FE"/>
    <w:rsid w:val="00B2274D"/>
    <w:rsid w:val="00B24EE7"/>
    <w:rsid w:val="00B275D0"/>
    <w:rsid w:val="00B27653"/>
    <w:rsid w:val="00B35871"/>
    <w:rsid w:val="00B37E6D"/>
    <w:rsid w:val="00B41D48"/>
    <w:rsid w:val="00B576BF"/>
    <w:rsid w:val="00B67521"/>
    <w:rsid w:val="00B702F4"/>
    <w:rsid w:val="00B719BE"/>
    <w:rsid w:val="00B71CB7"/>
    <w:rsid w:val="00B73653"/>
    <w:rsid w:val="00B81F82"/>
    <w:rsid w:val="00B8236C"/>
    <w:rsid w:val="00B82507"/>
    <w:rsid w:val="00B84072"/>
    <w:rsid w:val="00B9133E"/>
    <w:rsid w:val="00B92AE1"/>
    <w:rsid w:val="00B970C6"/>
    <w:rsid w:val="00B97AEC"/>
    <w:rsid w:val="00B97E0B"/>
    <w:rsid w:val="00BA0402"/>
    <w:rsid w:val="00BA42FE"/>
    <w:rsid w:val="00BB2C6C"/>
    <w:rsid w:val="00BB7F15"/>
    <w:rsid w:val="00BC20D8"/>
    <w:rsid w:val="00BC2FF3"/>
    <w:rsid w:val="00BD00FC"/>
    <w:rsid w:val="00BD0961"/>
    <w:rsid w:val="00BD24D6"/>
    <w:rsid w:val="00BD5706"/>
    <w:rsid w:val="00BE1240"/>
    <w:rsid w:val="00BE3FB4"/>
    <w:rsid w:val="00BF0DA6"/>
    <w:rsid w:val="00BF0EA5"/>
    <w:rsid w:val="00BF3521"/>
    <w:rsid w:val="00BF425B"/>
    <w:rsid w:val="00C020A7"/>
    <w:rsid w:val="00C02214"/>
    <w:rsid w:val="00C02991"/>
    <w:rsid w:val="00C042CE"/>
    <w:rsid w:val="00C042E7"/>
    <w:rsid w:val="00C1001A"/>
    <w:rsid w:val="00C10CA4"/>
    <w:rsid w:val="00C110B4"/>
    <w:rsid w:val="00C1261C"/>
    <w:rsid w:val="00C133CB"/>
    <w:rsid w:val="00C140F1"/>
    <w:rsid w:val="00C16085"/>
    <w:rsid w:val="00C214C6"/>
    <w:rsid w:val="00C220EA"/>
    <w:rsid w:val="00C246C3"/>
    <w:rsid w:val="00C27C9C"/>
    <w:rsid w:val="00C378EA"/>
    <w:rsid w:val="00C37AE3"/>
    <w:rsid w:val="00C4366E"/>
    <w:rsid w:val="00C473DF"/>
    <w:rsid w:val="00C57594"/>
    <w:rsid w:val="00C57E3C"/>
    <w:rsid w:val="00C604E5"/>
    <w:rsid w:val="00C634B0"/>
    <w:rsid w:val="00C641C3"/>
    <w:rsid w:val="00C92029"/>
    <w:rsid w:val="00C939C7"/>
    <w:rsid w:val="00C94468"/>
    <w:rsid w:val="00C96B59"/>
    <w:rsid w:val="00C9727C"/>
    <w:rsid w:val="00C975AA"/>
    <w:rsid w:val="00CA3AF7"/>
    <w:rsid w:val="00CA67ED"/>
    <w:rsid w:val="00CB1310"/>
    <w:rsid w:val="00CC0496"/>
    <w:rsid w:val="00CC28D2"/>
    <w:rsid w:val="00CC3EE7"/>
    <w:rsid w:val="00CD0E68"/>
    <w:rsid w:val="00CE2FDB"/>
    <w:rsid w:val="00CF3DBA"/>
    <w:rsid w:val="00D0014F"/>
    <w:rsid w:val="00D04668"/>
    <w:rsid w:val="00D109CF"/>
    <w:rsid w:val="00D13754"/>
    <w:rsid w:val="00D14989"/>
    <w:rsid w:val="00D203E5"/>
    <w:rsid w:val="00D21D9F"/>
    <w:rsid w:val="00D237F0"/>
    <w:rsid w:val="00D31A28"/>
    <w:rsid w:val="00D34B60"/>
    <w:rsid w:val="00D40B6C"/>
    <w:rsid w:val="00D43CAE"/>
    <w:rsid w:val="00D46729"/>
    <w:rsid w:val="00D62D87"/>
    <w:rsid w:val="00D6418B"/>
    <w:rsid w:val="00D66BDA"/>
    <w:rsid w:val="00D72292"/>
    <w:rsid w:val="00D74B39"/>
    <w:rsid w:val="00D8264C"/>
    <w:rsid w:val="00D83338"/>
    <w:rsid w:val="00D9247E"/>
    <w:rsid w:val="00DA2681"/>
    <w:rsid w:val="00DA3EB1"/>
    <w:rsid w:val="00DA6C14"/>
    <w:rsid w:val="00DB1375"/>
    <w:rsid w:val="00DB27B7"/>
    <w:rsid w:val="00DC217D"/>
    <w:rsid w:val="00DC5102"/>
    <w:rsid w:val="00DD461E"/>
    <w:rsid w:val="00DE0F14"/>
    <w:rsid w:val="00DE1F8B"/>
    <w:rsid w:val="00DE2CE6"/>
    <w:rsid w:val="00DE7D5B"/>
    <w:rsid w:val="00DF1460"/>
    <w:rsid w:val="00DF3923"/>
    <w:rsid w:val="00DF5254"/>
    <w:rsid w:val="00E034CA"/>
    <w:rsid w:val="00E10E0F"/>
    <w:rsid w:val="00E14D6E"/>
    <w:rsid w:val="00E14F4A"/>
    <w:rsid w:val="00E16D79"/>
    <w:rsid w:val="00E30613"/>
    <w:rsid w:val="00E33176"/>
    <w:rsid w:val="00E33B54"/>
    <w:rsid w:val="00E33F3C"/>
    <w:rsid w:val="00E363C6"/>
    <w:rsid w:val="00E425AE"/>
    <w:rsid w:val="00E42BDF"/>
    <w:rsid w:val="00E43E34"/>
    <w:rsid w:val="00E52091"/>
    <w:rsid w:val="00E5393E"/>
    <w:rsid w:val="00E53D7B"/>
    <w:rsid w:val="00E620E9"/>
    <w:rsid w:val="00E63358"/>
    <w:rsid w:val="00E7470F"/>
    <w:rsid w:val="00E76C53"/>
    <w:rsid w:val="00E8224B"/>
    <w:rsid w:val="00E82309"/>
    <w:rsid w:val="00E931FB"/>
    <w:rsid w:val="00EB0F55"/>
    <w:rsid w:val="00EC3974"/>
    <w:rsid w:val="00ED145E"/>
    <w:rsid w:val="00ED23D6"/>
    <w:rsid w:val="00ED6847"/>
    <w:rsid w:val="00ED7A91"/>
    <w:rsid w:val="00EE4C28"/>
    <w:rsid w:val="00EF0B3D"/>
    <w:rsid w:val="00EF6BDF"/>
    <w:rsid w:val="00F00FFE"/>
    <w:rsid w:val="00F05EE1"/>
    <w:rsid w:val="00F11247"/>
    <w:rsid w:val="00F20AD5"/>
    <w:rsid w:val="00F2629D"/>
    <w:rsid w:val="00F27D21"/>
    <w:rsid w:val="00F32E17"/>
    <w:rsid w:val="00F32EE5"/>
    <w:rsid w:val="00F35277"/>
    <w:rsid w:val="00F4281F"/>
    <w:rsid w:val="00F44D80"/>
    <w:rsid w:val="00F530D2"/>
    <w:rsid w:val="00F66506"/>
    <w:rsid w:val="00F709D4"/>
    <w:rsid w:val="00F72EDC"/>
    <w:rsid w:val="00F737D5"/>
    <w:rsid w:val="00F73C29"/>
    <w:rsid w:val="00F83852"/>
    <w:rsid w:val="00F83BF0"/>
    <w:rsid w:val="00F841B7"/>
    <w:rsid w:val="00F86948"/>
    <w:rsid w:val="00F9061B"/>
    <w:rsid w:val="00F932FC"/>
    <w:rsid w:val="00F94D9A"/>
    <w:rsid w:val="00F97463"/>
    <w:rsid w:val="00F974FD"/>
    <w:rsid w:val="00FA0C90"/>
    <w:rsid w:val="00FA2E80"/>
    <w:rsid w:val="00FA4521"/>
    <w:rsid w:val="00FC4366"/>
    <w:rsid w:val="00FD12DA"/>
    <w:rsid w:val="00FD1919"/>
    <w:rsid w:val="00FD46ED"/>
    <w:rsid w:val="00FD4A77"/>
    <w:rsid w:val="00FD504B"/>
    <w:rsid w:val="00FE3196"/>
    <w:rsid w:val="00FE51FB"/>
    <w:rsid w:val="00FE7524"/>
    <w:rsid w:val="00FF2D15"/>
    <w:rsid w:val="00FF2F2C"/>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90BB"/>
  <w15:docId w15:val="{C5773FF2-5935-4368-95F8-E4DB67DD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5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table" w:customStyle="1" w:styleId="TableGrid">
    <w:name w:val="TableGrid"/>
    <w:rsid w:val="008E6EF0"/>
    <w:pPr>
      <w:spacing w:after="0" w:line="240" w:lineRule="auto"/>
    </w:pPr>
    <w:rPr>
      <w:rFonts w:eastAsiaTheme="minorEastAsia"/>
      <w:lang w:eastAsia="es-CO"/>
    </w:rPr>
    <w:tblPr>
      <w:tblCellMar>
        <w:top w:w="0" w:type="dxa"/>
        <w:left w:w="0" w:type="dxa"/>
        <w:bottom w:w="0" w:type="dxa"/>
        <w:right w:w="0" w:type="dxa"/>
      </w:tblCellMar>
    </w:tblPr>
  </w:style>
  <w:style w:type="character" w:styleId="Hipervnculo">
    <w:name w:val="Hyperlink"/>
    <w:basedOn w:val="Fuentedeprrafopredeter"/>
    <w:uiPriority w:val="99"/>
    <w:unhideWhenUsed/>
    <w:rsid w:val="008E6EF0"/>
    <w:rPr>
      <w:color w:val="0563C1" w:themeColor="hyperlink"/>
      <w:u w:val="single"/>
    </w:rPr>
  </w:style>
  <w:style w:type="paragraph" w:styleId="HTMLconformatoprevio">
    <w:name w:val="HTML Preformatted"/>
    <w:basedOn w:val="Normal"/>
    <w:link w:val="HTMLconformatoprevioCar"/>
    <w:uiPriority w:val="99"/>
    <w:unhideWhenUsed/>
    <w:rsid w:val="00A82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A822CF"/>
    <w:rPr>
      <w:rFonts w:ascii="Courier New" w:eastAsia="Times New Roman" w:hAnsi="Courier New" w:cs="Courier New"/>
      <w:sz w:val="20"/>
      <w:szCs w:val="20"/>
      <w:lang w:val="es-MX" w:eastAsia="es-MX"/>
    </w:rPr>
  </w:style>
  <w:style w:type="paragraph" w:styleId="Revisin">
    <w:name w:val="Revision"/>
    <w:hidden/>
    <w:uiPriority w:val="99"/>
    <w:semiHidden/>
    <w:rsid w:val="00C9727C"/>
    <w:pPr>
      <w:spacing w:after="0" w:line="240" w:lineRule="auto"/>
    </w:pPr>
  </w:style>
  <w:style w:type="character" w:customStyle="1" w:styleId="apple-converted-space">
    <w:name w:val="apple-converted-space"/>
    <w:basedOn w:val="Fuentedeprrafopredeter"/>
    <w:rsid w:val="00C9727C"/>
  </w:style>
  <w:style w:type="paragraph" w:styleId="Sinespaciado">
    <w:name w:val="No Spacing"/>
    <w:uiPriority w:val="1"/>
    <w:qFormat/>
    <w:rsid w:val="00156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1988">
      <w:bodyDiv w:val="1"/>
      <w:marLeft w:val="0"/>
      <w:marRight w:val="0"/>
      <w:marTop w:val="0"/>
      <w:marBottom w:val="0"/>
      <w:divBdr>
        <w:top w:val="none" w:sz="0" w:space="0" w:color="auto"/>
        <w:left w:val="none" w:sz="0" w:space="0" w:color="auto"/>
        <w:bottom w:val="none" w:sz="0" w:space="0" w:color="auto"/>
        <w:right w:val="none" w:sz="0" w:space="0" w:color="auto"/>
      </w:divBdr>
    </w:div>
    <w:div w:id="153645381">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424301073">
      <w:bodyDiv w:val="1"/>
      <w:marLeft w:val="0"/>
      <w:marRight w:val="0"/>
      <w:marTop w:val="0"/>
      <w:marBottom w:val="0"/>
      <w:divBdr>
        <w:top w:val="none" w:sz="0" w:space="0" w:color="auto"/>
        <w:left w:val="none" w:sz="0" w:space="0" w:color="auto"/>
        <w:bottom w:val="none" w:sz="0" w:space="0" w:color="auto"/>
        <w:right w:val="none" w:sz="0" w:space="0" w:color="auto"/>
      </w:divBdr>
    </w:div>
    <w:div w:id="61906840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758936915">
      <w:bodyDiv w:val="1"/>
      <w:marLeft w:val="0"/>
      <w:marRight w:val="0"/>
      <w:marTop w:val="0"/>
      <w:marBottom w:val="0"/>
      <w:divBdr>
        <w:top w:val="none" w:sz="0" w:space="0" w:color="auto"/>
        <w:left w:val="none" w:sz="0" w:space="0" w:color="auto"/>
        <w:bottom w:val="none" w:sz="0" w:space="0" w:color="auto"/>
        <w:right w:val="none" w:sz="0" w:space="0" w:color="auto"/>
      </w:divBdr>
    </w:div>
    <w:div w:id="177447407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02465017">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 w:id="2081101291">
      <w:bodyDiv w:val="1"/>
      <w:marLeft w:val="0"/>
      <w:marRight w:val="0"/>
      <w:marTop w:val="0"/>
      <w:marBottom w:val="0"/>
      <w:divBdr>
        <w:top w:val="none" w:sz="0" w:space="0" w:color="auto"/>
        <w:left w:val="none" w:sz="0" w:space="0" w:color="auto"/>
        <w:bottom w:val="none" w:sz="0" w:space="0" w:color="auto"/>
        <w:right w:val="none" w:sz="0" w:space="0" w:color="auto"/>
      </w:divBdr>
    </w:div>
    <w:div w:id="21449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B393-9E10-4257-9031-5DF489B1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1970</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Liliana Sofia Navas Pineda</cp:lastModifiedBy>
  <cp:revision>3</cp:revision>
  <cp:lastPrinted>2017-06-02T21:19:00Z</cp:lastPrinted>
  <dcterms:created xsi:type="dcterms:W3CDTF">2017-07-06T20:39:00Z</dcterms:created>
  <dcterms:modified xsi:type="dcterms:W3CDTF">2017-07-06T20:53:00Z</dcterms:modified>
</cp:coreProperties>
</file>