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4CBB8" w14:textId="77777777" w:rsidR="005C3A3F" w:rsidRDefault="005C3A3F" w:rsidP="005C3A3F">
      <w:pPr>
        <w:jc w:val="center"/>
        <w:rPr>
          <w:rFonts w:ascii="Arial Narrow" w:hAnsi="Arial Narrow" w:cs="Arial"/>
          <w:b/>
          <w:bCs/>
        </w:rPr>
      </w:pPr>
      <w:r w:rsidRPr="19E971F4">
        <w:rPr>
          <w:rFonts w:ascii="Arial Narrow" w:hAnsi="Arial Narrow" w:cs="Arial"/>
          <w:b/>
          <w:bCs/>
          <w:lang w:val="es-CO"/>
        </w:rPr>
        <w:t xml:space="preserve">PROCESO COMPETITIVO </w:t>
      </w:r>
      <w:r w:rsidRPr="19E971F4">
        <w:rPr>
          <w:rFonts w:ascii="Arial Narrow" w:hAnsi="Arial Narrow" w:cs="Arial"/>
          <w:b/>
          <w:bCs/>
        </w:rPr>
        <w:t xml:space="preserve">SDIS - </w:t>
      </w:r>
      <w:r>
        <w:rPr>
          <w:rFonts w:ascii="Arial Narrow" w:hAnsi="Arial Narrow" w:cs="Arial"/>
          <w:b/>
          <w:bCs/>
        </w:rPr>
        <w:t>DCT092-00x-201x</w:t>
      </w:r>
    </w:p>
    <w:p w14:paraId="57449803" w14:textId="77777777" w:rsidR="00EC1E7A" w:rsidRPr="00386F6F" w:rsidRDefault="00EC1E7A" w:rsidP="005C3A3F">
      <w:pPr>
        <w:ind w:left="708" w:hanging="708"/>
        <w:rPr>
          <w:rFonts w:ascii="Arial Narrow" w:hAnsi="Arial Narrow" w:cs="Arial"/>
          <w:b/>
          <w:lang w:val="es-ES"/>
        </w:rPr>
      </w:pPr>
    </w:p>
    <w:p w14:paraId="57449804" w14:textId="77777777" w:rsidR="005043E4" w:rsidRPr="00386F6F" w:rsidRDefault="005043E4" w:rsidP="005C3A3F">
      <w:pPr>
        <w:rPr>
          <w:rFonts w:ascii="Arial Narrow" w:hAnsi="Arial Narrow" w:cs="Arial"/>
          <w:b/>
          <w:lang w:val="es-ES"/>
        </w:rPr>
      </w:pPr>
    </w:p>
    <w:p w14:paraId="57449806" w14:textId="77777777" w:rsidR="00EC1E7A" w:rsidRPr="00774E9F" w:rsidRDefault="00EC1E7A" w:rsidP="005C3A3F">
      <w:pPr>
        <w:rPr>
          <w:rFonts w:ascii="Arial Narrow" w:hAnsi="Arial Narrow" w:cs="Arial"/>
          <w:b/>
          <w:lang w:val="es-ES"/>
        </w:rPr>
      </w:pPr>
    </w:p>
    <w:p w14:paraId="57449807" w14:textId="77777777" w:rsidR="00EC1E7A" w:rsidRPr="00774E9F" w:rsidRDefault="00EC1E7A" w:rsidP="005C3A3F">
      <w:pPr>
        <w:rPr>
          <w:rFonts w:ascii="Arial Narrow" w:hAnsi="Arial Narrow" w:cs="Arial"/>
          <w:b/>
          <w:lang w:val="es-ES"/>
        </w:rPr>
      </w:pPr>
    </w:p>
    <w:p w14:paraId="57449809" w14:textId="384C066D" w:rsidR="00636789" w:rsidRPr="00774E9F" w:rsidRDefault="00636789" w:rsidP="005C3A3F">
      <w:pPr>
        <w:tabs>
          <w:tab w:val="left" w:pos="6930"/>
        </w:tabs>
        <w:rPr>
          <w:rFonts w:ascii="Arial Narrow" w:hAnsi="Arial Narrow" w:cs="Arial"/>
          <w:b/>
          <w:lang w:val="es-ES"/>
        </w:rPr>
      </w:pPr>
    </w:p>
    <w:p w14:paraId="5744980A" w14:textId="77777777" w:rsidR="00636789" w:rsidRPr="00774E9F" w:rsidRDefault="00636789" w:rsidP="005C3A3F">
      <w:pPr>
        <w:rPr>
          <w:rFonts w:ascii="Arial Narrow" w:hAnsi="Arial Narrow" w:cs="Arial"/>
          <w:b/>
          <w:lang w:val="es-ES"/>
        </w:rPr>
      </w:pPr>
    </w:p>
    <w:p w14:paraId="5744980B" w14:textId="77777777" w:rsidR="00636789" w:rsidRPr="00774E9F" w:rsidRDefault="00636789" w:rsidP="005C3A3F">
      <w:pPr>
        <w:rPr>
          <w:rFonts w:ascii="Arial Narrow" w:hAnsi="Arial Narrow" w:cs="Arial"/>
          <w:b/>
          <w:lang w:val="es-ES"/>
        </w:rPr>
      </w:pPr>
    </w:p>
    <w:p w14:paraId="5744980C" w14:textId="77777777" w:rsidR="00636789" w:rsidRPr="00774E9F" w:rsidRDefault="00636789" w:rsidP="005C3A3F">
      <w:pPr>
        <w:rPr>
          <w:rFonts w:ascii="Arial Narrow" w:hAnsi="Arial Narrow" w:cs="Arial"/>
          <w:b/>
          <w:lang w:val="es-ES"/>
        </w:rPr>
      </w:pPr>
    </w:p>
    <w:p w14:paraId="5744980D" w14:textId="77777777" w:rsidR="00EC1E7A" w:rsidRPr="00774E9F" w:rsidRDefault="00EC1E7A" w:rsidP="005C3A3F">
      <w:pPr>
        <w:rPr>
          <w:rFonts w:ascii="Arial Narrow" w:hAnsi="Arial Narrow" w:cs="Arial"/>
          <w:b/>
          <w:lang w:val="es-ES"/>
        </w:rPr>
      </w:pPr>
    </w:p>
    <w:p w14:paraId="5744980E" w14:textId="77777777" w:rsidR="00EC1E7A" w:rsidRPr="00774E9F" w:rsidRDefault="00EC1E7A" w:rsidP="005C3A3F">
      <w:pPr>
        <w:rPr>
          <w:rFonts w:ascii="Arial Narrow" w:hAnsi="Arial Narrow" w:cs="Arial"/>
          <w:b/>
          <w:lang w:val="es-ES"/>
        </w:rPr>
      </w:pPr>
    </w:p>
    <w:p w14:paraId="5744980F" w14:textId="6C29517E" w:rsidR="00EC1E7A" w:rsidRPr="00774E9F" w:rsidRDefault="19E971F4" w:rsidP="005C3A3F">
      <w:pPr>
        <w:pStyle w:val="Puesto"/>
        <w:rPr>
          <w:rFonts w:ascii="Arial Narrow" w:hAnsi="Arial Narrow" w:cs="Arial"/>
          <w:sz w:val="20"/>
          <w:szCs w:val="20"/>
        </w:rPr>
      </w:pPr>
      <w:r w:rsidRPr="00774E9F">
        <w:rPr>
          <w:rFonts w:ascii="Arial Narrow" w:hAnsi="Arial Narrow" w:cs="Arial"/>
          <w:sz w:val="20"/>
          <w:szCs w:val="20"/>
        </w:rPr>
        <w:t xml:space="preserve">CONDICIONES PARA ADELANTAR </w:t>
      </w:r>
      <w:r w:rsidRPr="00774E9F">
        <w:rPr>
          <w:rFonts w:ascii="Arial Narrow" w:hAnsi="Arial Narrow" w:cs="Arial"/>
          <w:sz w:val="20"/>
          <w:szCs w:val="20"/>
          <w:lang w:val="es-CO"/>
        </w:rPr>
        <w:t xml:space="preserve">PROCESO </w:t>
      </w:r>
      <w:r w:rsidR="00556D7D">
        <w:rPr>
          <w:rFonts w:ascii="Arial Narrow" w:hAnsi="Arial Narrow" w:cs="Arial"/>
          <w:sz w:val="20"/>
          <w:szCs w:val="20"/>
          <w:lang w:val="es-CO"/>
        </w:rPr>
        <w:t>COMPETITIVO DECRETO 092 DEL 2017</w:t>
      </w:r>
      <w:r w:rsidRPr="00774E9F">
        <w:rPr>
          <w:rFonts w:ascii="Arial Narrow" w:hAnsi="Arial Narrow" w:cs="Arial"/>
          <w:sz w:val="20"/>
          <w:szCs w:val="20"/>
          <w:lang w:val="es-CO"/>
        </w:rPr>
        <w:t xml:space="preserve">  </w:t>
      </w:r>
    </w:p>
    <w:p w14:paraId="57449810" w14:textId="77777777" w:rsidR="00EC1E7A" w:rsidRPr="00774E9F" w:rsidRDefault="00EC1E7A" w:rsidP="005C3A3F">
      <w:pPr>
        <w:rPr>
          <w:rFonts w:ascii="Arial Narrow" w:hAnsi="Arial Narrow" w:cs="Arial"/>
          <w:b/>
          <w:lang w:val="es-ES"/>
        </w:rPr>
      </w:pPr>
    </w:p>
    <w:p w14:paraId="57449811" w14:textId="77777777" w:rsidR="00636789" w:rsidRPr="00774E9F" w:rsidRDefault="00636789" w:rsidP="005C3A3F">
      <w:pPr>
        <w:rPr>
          <w:rFonts w:ascii="Arial Narrow" w:hAnsi="Arial Narrow" w:cs="Arial"/>
          <w:b/>
          <w:lang w:val="es-ES"/>
        </w:rPr>
      </w:pPr>
    </w:p>
    <w:p w14:paraId="57449812" w14:textId="77777777" w:rsidR="00636789" w:rsidRPr="00774E9F" w:rsidRDefault="00636789" w:rsidP="005C3A3F">
      <w:pPr>
        <w:rPr>
          <w:rFonts w:ascii="Arial Narrow" w:hAnsi="Arial Narrow" w:cs="Arial"/>
          <w:b/>
          <w:lang w:val="es-ES"/>
        </w:rPr>
      </w:pPr>
    </w:p>
    <w:p w14:paraId="57449813" w14:textId="77777777" w:rsidR="00636789" w:rsidRPr="00774E9F" w:rsidRDefault="00636789" w:rsidP="005C3A3F">
      <w:pPr>
        <w:rPr>
          <w:rFonts w:ascii="Arial Narrow" w:hAnsi="Arial Narrow" w:cs="Arial"/>
          <w:b/>
          <w:lang w:val="es-ES"/>
        </w:rPr>
      </w:pPr>
    </w:p>
    <w:p w14:paraId="57449814" w14:textId="77777777" w:rsidR="00636789" w:rsidRPr="00774E9F" w:rsidRDefault="00636789" w:rsidP="005C3A3F">
      <w:pPr>
        <w:rPr>
          <w:rFonts w:ascii="Arial Narrow" w:hAnsi="Arial Narrow" w:cs="Arial"/>
          <w:b/>
          <w:lang w:val="es-ES"/>
        </w:rPr>
      </w:pPr>
    </w:p>
    <w:p w14:paraId="57449815" w14:textId="77777777" w:rsidR="00636789" w:rsidRPr="00774E9F" w:rsidRDefault="00636789" w:rsidP="005C3A3F">
      <w:pPr>
        <w:rPr>
          <w:rFonts w:ascii="Arial Narrow" w:hAnsi="Arial Narrow" w:cs="Arial"/>
          <w:b/>
          <w:lang w:val="es-ES"/>
        </w:rPr>
      </w:pPr>
    </w:p>
    <w:p w14:paraId="57449816" w14:textId="77777777" w:rsidR="00EC1E7A" w:rsidRPr="00774E9F" w:rsidRDefault="19E971F4" w:rsidP="005C3A3F">
      <w:pPr>
        <w:pStyle w:val="Puesto"/>
        <w:rPr>
          <w:rFonts w:ascii="Arial Narrow" w:hAnsi="Arial Narrow" w:cs="Arial"/>
          <w:sz w:val="20"/>
          <w:szCs w:val="20"/>
        </w:rPr>
      </w:pPr>
      <w:r w:rsidRPr="00774E9F">
        <w:rPr>
          <w:rFonts w:ascii="Arial Narrow" w:hAnsi="Arial Narrow" w:cs="Arial"/>
          <w:sz w:val="20"/>
          <w:szCs w:val="20"/>
        </w:rPr>
        <w:t>OBJETO:</w:t>
      </w:r>
    </w:p>
    <w:p w14:paraId="57449817" w14:textId="77777777" w:rsidR="00EC1E7A" w:rsidRPr="00774E9F" w:rsidRDefault="00EC1E7A" w:rsidP="005C3A3F">
      <w:pPr>
        <w:tabs>
          <w:tab w:val="left" w:pos="7754"/>
        </w:tabs>
        <w:rPr>
          <w:rFonts w:ascii="Arial Narrow" w:hAnsi="Arial Narrow" w:cs="Arial"/>
          <w:b/>
          <w:lang w:val="es-CO" w:eastAsia="es-ES"/>
        </w:rPr>
      </w:pPr>
      <w:r w:rsidRPr="00774E9F">
        <w:rPr>
          <w:rFonts w:ascii="Arial Narrow" w:hAnsi="Arial Narrow" w:cs="Arial"/>
          <w:b/>
          <w:lang w:val="es-CO" w:eastAsia="es-ES"/>
        </w:rPr>
        <w:tab/>
      </w:r>
    </w:p>
    <w:p w14:paraId="57449818" w14:textId="77777777" w:rsidR="00EC1E7A" w:rsidRPr="00774E9F" w:rsidRDefault="00EC1E7A" w:rsidP="005C3A3F">
      <w:pPr>
        <w:rPr>
          <w:rFonts w:ascii="Arial Narrow" w:hAnsi="Arial Narrow" w:cs="Arial"/>
          <w:b/>
          <w:lang w:val="es-CO" w:eastAsia="es-ES"/>
        </w:rPr>
      </w:pPr>
    </w:p>
    <w:p w14:paraId="57449819" w14:textId="77777777" w:rsidR="00EC1E7A" w:rsidRPr="00774E9F" w:rsidRDefault="00EC1E7A" w:rsidP="005C3A3F">
      <w:pPr>
        <w:rPr>
          <w:rFonts w:ascii="Arial Narrow" w:hAnsi="Arial Narrow" w:cs="Arial"/>
          <w:b/>
          <w:lang w:val="es-CO" w:eastAsia="es-ES"/>
        </w:rPr>
      </w:pPr>
    </w:p>
    <w:p w14:paraId="5744981A" w14:textId="77777777" w:rsidR="00EC1E7A" w:rsidRPr="00774E9F" w:rsidRDefault="00EC1E7A" w:rsidP="005C3A3F">
      <w:pPr>
        <w:rPr>
          <w:rFonts w:ascii="Arial Narrow" w:hAnsi="Arial Narrow" w:cs="Arial"/>
          <w:b/>
          <w:lang w:val="es-CO" w:eastAsia="es-ES"/>
        </w:rPr>
      </w:pPr>
    </w:p>
    <w:p w14:paraId="02AE33F6" w14:textId="20AE9D15" w:rsidR="19E971F4" w:rsidRPr="007A7D07" w:rsidRDefault="00946CD7" w:rsidP="005C3A3F">
      <w:pPr>
        <w:pStyle w:val="paragraph"/>
        <w:spacing w:before="0" w:beforeAutospacing="0" w:after="0" w:afterAutospacing="0"/>
        <w:jc w:val="center"/>
        <w:rPr>
          <w:rFonts w:ascii="Arial Narrow" w:hAnsi="Arial Narrow" w:cs="Arial"/>
          <w:b/>
          <w:bCs/>
          <w:color w:val="00B0F0"/>
          <w:sz w:val="20"/>
          <w:szCs w:val="20"/>
          <w:lang w:val="es-CO"/>
        </w:rPr>
      </w:pPr>
      <w:r w:rsidRPr="007A7D07">
        <w:rPr>
          <w:rFonts w:ascii="Arial Narrow" w:hAnsi="Arial Narrow" w:cs="Arial"/>
          <w:b/>
          <w:bCs/>
          <w:color w:val="00B0F0"/>
          <w:sz w:val="20"/>
          <w:szCs w:val="20"/>
          <w:lang w:val="es-CO"/>
        </w:rPr>
        <w:t>“Descripción de la necesidad”</w:t>
      </w:r>
    </w:p>
    <w:p w14:paraId="5744981C" w14:textId="77777777" w:rsidR="00EC1E7A" w:rsidRPr="00774E9F" w:rsidRDefault="00EC1E7A" w:rsidP="005C3A3F">
      <w:pPr>
        <w:tabs>
          <w:tab w:val="left" w:pos="851"/>
        </w:tabs>
        <w:rPr>
          <w:rFonts w:ascii="Arial Narrow" w:hAnsi="Arial Narrow" w:cs="Arial"/>
          <w:b/>
          <w:bCs/>
          <w:lang w:val="es-CO"/>
        </w:rPr>
      </w:pPr>
    </w:p>
    <w:p w14:paraId="5744981D" w14:textId="77777777" w:rsidR="00EC1E7A" w:rsidRPr="00774E9F" w:rsidRDefault="00EC1E7A" w:rsidP="005C3A3F">
      <w:pPr>
        <w:tabs>
          <w:tab w:val="left" w:pos="851"/>
        </w:tabs>
        <w:rPr>
          <w:rFonts w:ascii="Arial Narrow" w:hAnsi="Arial Narrow" w:cs="Arial"/>
          <w:b/>
          <w:bCs/>
        </w:rPr>
      </w:pPr>
    </w:p>
    <w:p w14:paraId="5744981E" w14:textId="77777777" w:rsidR="00EC1E7A" w:rsidRPr="00774E9F" w:rsidRDefault="00EC1E7A" w:rsidP="005C3A3F">
      <w:pPr>
        <w:tabs>
          <w:tab w:val="left" w:pos="851"/>
        </w:tabs>
        <w:rPr>
          <w:rFonts w:ascii="Arial Narrow" w:hAnsi="Arial Narrow" w:cs="Arial"/>
          <w:b/>
          <w:bCs/>
        </w:rPr>
      </w:pPr>
    </w:p>
    <w:p w14:paraId="5744981F" w14:textId="77777777" w:rsidR="00EC1E7A" w:rsidRPr="00774E9F" w:rsidRDefault="00EC1E7A" w:rsidP="005C3A3F">
      <w:pPr>
        <w:tabs>
          <w:tab w:val="left" w:pos="851"/>
        </w:tabs>
        <w:rPr>
          <w:rFonts w:ascii="Arial Narrow" w:hAnsi="Arial Narrow" w:cs="Arial"/>
          <w:b/>
          <w:bCs/>
        </w:rPr>
      </w:pPr>
    </w:p>
    <w:p w14:paraId="57449820" w14:textId="77777777" w:rsidR="00EC1E7A" w:rsidRPr="00774E9F" w:rsidRDefault="00EC1E7A" w:rsidP="005C3A3F">
      <w:pPr>
        <w:tabs>
          <w:tab w:val="left" w:pos="851"/>
        </w:tabs>
        <w:rPr>
          <w:rFonts w:ascii="Arial Narrow" w:hAnsi="Arial Narrow" w:cs="Arial"/>
          <w:b/>
          <w:bCs/>
        </w:rPr>
      </w:pPr>
    </w:p>
    <w:p w14:paraId="57449821" w14:textId="77777777" w:rsidR="00EC1E7A" w:rsidRPr="00774E9F" w:rsidRDefault="00EC1E7A" w:rsidP="005C3A3F">
      <w:pPr>
        <w:tabs>
          <w:tab w:val="left" w:pos="851"/>
        </w:tabs>
        <w:rPr>
          <w:rFonts w:ascii="Arial Narrow" w:hAnsi="Arial Narrow" w:cs="Arial"/>
          <w:b/>
          <w:bCs/>
        </w:rPr>
      </w:pPr>
    </w:p>
    <w:p w14:paraId="57449822" w14:textId="77777777" w:rsidR="00EC1E7A" w:rsidRPr="00774E9F" w:rsidRDefault="00EC1E7A" w:rsidP="005C3A3F">
      <w:pPr>
        <w:tabs>
          <w:tab w:val="left" w:pos="851"/>
        </w:tabs>
        <w:rPr>
          <w:rFonts w:ascii="Arial Narrow" w:hAnsi="Arial Narrow" w:cs="Arial"/>
          <w:b/>
          <w:bCs/>
        </w:rPr>
      </w:pPr>
    </w:p>
    <w:p w14:paraId="57449823" w14:textId="77777777" w:rsidR="00EC1E7A" w:rsidRPr="00774E9F" w:rsidRDefault="00EC1E7A" w:rsidP="005C3A3F">
      <w:pPr>
        <w:tabs>
          <w:tab w:val="left" w:pos="851"/>
        </w:tabs>
        <w:rPr>
          <w:rFonts w:ascii="Arial Narrow" w:hAnsi="Arial Narrow" w:cs="Arial"/>
          <w:b/>
          <w:bCs/>
        </w:rPr>
      </w:pPr>
    </w:p>
    <w:p w14:paraId="57449824" w14:textId="77777777" w:rsidR="00EC1E7A" w:rsidRPr="00774E9F" w:rsidRDefault="00EC1E7A" w:rsidP="005C3A3F">
      <w:pPr>
        <w:tabs>
          <w:tab w:val="left" w:pos="851"/>
        </w:tabs>
        <w:rPr>
          <w:rFonts w:ascii="Arial Narrow" w:hAnsi="Arial Narrow" w:cs="Arial"/>
          <w:b/>
          <w:bCs/>
        </w:rPr>
      </w:pPr>
    </w:p>
    <w:p w14:paraId="57449825" w14:textId="77777777" w:rsidR="00EC1E7A" w:rsidRPr="00774E9F" w:rsidRDefault="00EC1E7A" w:rsidP="005C3A3F">
      <w:pPr>
        <w:tabs>
          <w:tab w:val="left" w:pos="851"/>
        </w:tabs>
        <w:rPr>
          <w:rFonts w:ascii="Arial Narrow" w:hAnsi="Arial Narrow" w:cs="Arial"/>
          <w:b/>
          <w:bCs/>
        </w:rPr>
      </w:pPr>
    </w:p>
    <w:p w14:paraId="57449826" w14:textId="77777777" w:rsidR="00EC1E7A" w:rsidRPr="00774E9F" w:rsidRDefault="00EC1E7A" w:rsidP="005C3A3F">
      <w:pPr>
        <w:tabs>
          <w:tab w:val="left" w:pos="851"/>
        </w:tabs>
        <w:rPr>
          <w:rFonts w:ascii="Arial Narrow" w:hAnsi="Arial Narrow" w:cs="Arial"/>
          <w:b/>
          <w:bCs/>
        </w:rPr>
      </w:pPr>
    </w:p>
    <w:p w14:paraId="57449827" w14:textId="77777777" w:rsidR="00EC1E7A" w:rsidRPr="00774E9F" w:rsidRDefault="00EC1E7A" w:rsidP="005C3A3F">
      <w:pPr>
        <w:tabs>
          <w:tab w:val="left" w:pos="851"/>
        </w:tabs>
        <w:rPr>
          <w:rFonts w:ascii="Arial Narrow" w:hAnsi="Arial Narrow" w:cs="Arial"/>
          <w:b/>
          <w:noProof/>
        </w:rPr>
      </w:pPr>
    </w:p>
    <w:p w14:paraId="57449828" w14:textId="77777777" w:rsidR="00EC1E7A" w:rsidRPr="00774E9F" w:rsidRDefault="00EC1E7A" w:rsidP="005C3A3F">
      <w:pPr>
        <w:tabs>
          <w:tab w:val="left" w:pos="851"/>
        </w:tabs>
        <w:rPr>
          <w:rFonts w:ascii="Arial Narrow" w:hAnsi="Arial Narrow" w:cs="Arial"/>
          <w:b/>
          <w:bCs/>
        </w:rPr>
      </w:pPr>
    </w:p>
    <w:p w14:paraId="57449829" w14:textId="77777777" w:rsidR="00EC1E7A" w:rsidRPr="00774E9F" w:rsidRDefault="00EC1E7A" w:rsidP="005C3A3F">
      <w:pPr>
        <w:tabs>
          <w:tab w:val="left" w:pos="851"/>
        </w:tabs>
        <w:jc w:val="center"/>
        <w:rPr>
          <w:rFonts w:ascii="Arial Narrow" w:hAnsi="Arial Narrow" w:cs="Arial"/>
          <w:b/>
          <w:bCs/>
        </w:rPr>
      </w:pPr>
    </w:p>
    <w:p w14:paraId="5744982A" w14:textId="77777777" w:rsidR="00EC1E7A" w:rsidRPr="00774E9F" w:rsidRDefault="00EC1E7A" w:rsidP="005C3A3F">
      <w:pPr>
        <w:tabs>
          <w:tab w:val="left" w:pos="851"/>
        </w:tabs>
        <w:jc w:val="center"/>
        <w:rPr>
          <w:rFonts w:ascii="Arial Narrow" w:hAnsi="Arial Narrow" w:cs="Arial"/>
          <w:b/>
          <w:bCs/>
        </w:rPr>
      </w:pPr>
    </w:p>
    <w:p w14:paraId="5744982B" w14:textId="77777777" w:rsidR="00EC1E7A" w:rsidRPr="00774E9F" w:rsidRDefault="00EC1E7A" w:rsidP="005C3A3F">
      <w:pPr>
        <w:tabs>
          <w:tab w:val="left" w:pos="851"/>
        </w:tabs>
        <w:ind w:left="1416" w:hanging="1416"/>
        <w:jc w:val="center"/>
        <w:rPr>
          <w:rFonts w:ascii="Arial Narrow" w:hAnsi="Arial Narrow" w:cs="Arial"/>
          <w:b/>
          <w:bCs/>
        </w:rPr>
      </w:pPr>
    </w:p>
    <w:p w14:paraId="5744982C" w14:textId="77777777" w:rsidR="00EC1E7A" w:rsidRPr="00774E9F" w:rsidRDefault="00EC1E7A" w:rsidP="005C3A3F">
      <w:pPr>
        <w:tabs>
          <w:tab w:val="left" w:pos="851"/>
        </w:tabs>
        <w:rPr>
          <w:rFonts w:ascii="Arial Narrow" w:hAnsi="Arial Narrow" w:cs="Arial"/>
          <w:b/>
          <w:bCs/>
        </w:rPr>
      </w:pPr>
    </w:p>
    <w:p w14:paraId="5744982D" w14:textId="77777777" w:rsidR="00FE3787" w:rsidRPr="00774E9F" w:rsidRDefault="00FE3787" w:rsidP="005C3A3F">
      <w:pPr>
        <w:tabs>
          <w:tab w:val="left" w:pos="851"/>
        </w:tabs>
        <w:jc w:val="center"/>
        <w:rPr>
          <w:rFonts w:ascii="Arial Narrow" w:hAnsi="Arial Narrow" w:cs="Arial"/>
          <w:b/>
          <w:bCs/>
        </w:rPr>
      </w:pPr>
    </w:p>
    <w:p w14:paraId="5744982E" w14:textId="77777777" w:rsidR="00EC1E7A" w:rsidRPr="00774E9F" w:rsidRDefault="00EC1E7A" w:rsidP="005C3A3F">
      <w:pPr>
        <w:tabs>
          <w:tab w:val="left" w:pos="851"/>
        </w:tabs>
        <w:rPr>
          <w:rFonts w:ascii="Arial Narrow" w:hAnsi="Arial Narrow" w:cs="Arial"/>
          <w:b/>
          <w:bCs/>
        </w:rPr>
      </w:pPr>
    </w:p>
    <w:p w14:paraId="5744982F" w14:textId="686CB3A6" w:rsidR="00EC1E7A" w:rsidRPr="007A7D07" w:rsidRDefault="19E971F4" w:rsidP="005C3A3F">
      <w:pPr>
        <w:tabs>
          <w:tab w:val="left" w:pos="851"/>
        </w:tabs>
        <w:jc w:val="center"/>
        <w:rPr>
          <w:rFonts w:ascii="Arial Narrow" w:hAnsi="Arial Narrow" w:cs="Arial"/>
          <w:b/>
          <w:bCs/>
          <w:caps/>
          <w:color w:val="00B0F0"/>
        </w:rPr>
      </w:pPr>
      <w:r w:rsidRPr="00774E9F">
        <w:rPr>
          <w:rFonts w:ascii="Arial Narrow" w:hAnsi="Arial Narrow" w:cs="Arial"/>
          <w:b/>
          <w:bCs/>
          <w:caps/>
        </w:rPr>
        <w:t xml:space="preserve">BOGOTÁ d.c.  </w:t>
      </w:r>
      <w:r w:rsidR="00946CD7" w:rsidRPr="007A7D07">
        <w:rPr>
          <w:rFonts w:ascii="Arial Narrow" w:hAnsi="Arial Narrow" w:cs="Arial"/>
          <w:b/>
          <w:bCs/>
          <w:caps/>
          <w:color w:val="00B0F0"/>
        </w:rPr>
        <w:t xml:space="preserve">fecha </w:t>
      </w:r>
      <w:r w:rsidR="00643BA2" w:rsidRPr="007A7D07">
        <w:rPr>
          <w:rFonts w:ascii="Arial Narrow" w:hAnsi="Arial Narrow" w:cs="Arial"/>
          <w:b/>
          <w:bCs/>
          <w:caps/>
          <w:color w:val="00B0F0"/>
        </w:rPr>
        <w:t>(DD</w:t>
      </w:r>
      <w:r w:rsidR="00946CD7" w:rsidRPr="007A7D07">
        <w:rPr>
          <w:rFonts w:ascii="Arial Narrow" w:hAnsi="Arial Narrow" w:cs="Arial"/>
          <w:b/>
          <w:bCs/>
          <w:caps/>
          <w:color w:val="00B0F0"/>
        </w:rPr>
        <w:t xml:space="preserve">/mm/aa) </w:t>
      </w:r>
    </w:p>
    <w:p w14:paraId="57449837" w14:textId="19660067" w:rsidR="00614664" w:rsidRDefault="00614664" w:rsidP="005C3A3F">
      <w:pPr>
        <w:rPr>
          <w:rFonts w:ascii="Arial Narrow" w:hAnsi="Arial Narrow" w:cs="Arial"/>
        </w:rPr>
      </w:pPr>
      <w:bookmarkStart w:id="0" w:name="_Toc429032362"/>
      <w:bookmarkStart w:id="1" w:name="_Toc373499924"/>
      <w:bookmarkStart w:id="2" w:name="_Toc353194317"/>
      <w:bookmarkStart w:id="3" w:name="_Toc353192984"/>
      <w:bookmarkStart w:id="4" w:name="_Toc349663038"/>
      <w:bookmarkStart w:id="5" w:name="_Toc349658597"/>
      <w:bookmarkStart w:id="6" w:name="_Toc349656107"/>
      <w:bookmarkStart w:id="7" w:name="_Toc349656004"/>
      <w:bookmarkStart w:id="8" w:name="_Toc349655661"/>
      <w:bookmarkStart w:id="9" w:name="_Toc349642855"/>
    </w:p>
    <w:p w14:paraId="792A26B6" w14:textId="26344D2E" w:rsidR="00903FE2" w:rsidRDefault="00903FE2" w:rsidP="005C3A3F">
      <w:pPr>
        <w:rPr>
          <w:rFonts w:ascii="Arial Narrow" w:hAnsi="Arial Narrow" w:cs="Arial"/>
        </w:rPr>
      </w:pPr>
    </w:p>
    <w:p w14:paraId="3F81B454" w14:textId="0B7F356D" w:rsidR="00903FE2" w:rsidRDefault="00903FE2" w:rsidP="005C3A3F">
      <w:pPr>
        <w:rPr>
          <w:rFonts w:ascii="Arial Narrow" w:hAnsi="Arial Narrow" w:cs="Arial"/>
        </w:rPr>
      </w:pPr>
    </w:p>
    <w:p w14:paraId="2A314D12" w14:textId="6116D4DC" w:rsidR="00903FE2" w:rsidRDefault="00903FE2" w:rsidP="005C3A3F">
      <w:pPr>
        <w:rPr>
          <w:rFonts w:ascii="Arial Narrow" w:hAnsi="Arial Narrow" w:cs="Arial"/>
        </w:rPr>
      </w:pPr>
    </w:p>
    <w:p w14:paraId="43F0DE4E" w14:textId="2A14398D" w:rsidR="00903FE2" w:rsidRDefault="00903FE2" w:rsidP="005C3A3F">
      <w:pPr>
        <w:rPr>
          <w:rFonts w:ascii="Arial Narrow" w:hAnsi="Arial Narrow" w:cs="Arial"/>
        </w:rPr>
      </w:pPr>
    </w:p>
    <w:p w14:paraId="64F0A9B1" w14:textId="77777777" w:rsidR="00903FE2" w:rsidRPr="00774E9F" w:rsidRDefault="00903FE2" w:rsidP="005C3A3F">
      <w:pPr>
        <w:rPr>
          <w:rFonts w:ascii="Arial Narrow" w:hAnsi="Arial Narrow" w:cs="Arial"/>
        </w:rPr>
      </w:pPr>
    </w:p>
    <w:p w14:paraId="5744983A" w14:textId="77777777" w:rsidR="00625D74" w:rsidRPr="00774E9F" w:rsidRDefault="19E971F4" w:rsidP="005C3A3F">
      <w:pPr>
        <w:pStyle w:val="Ttulo3"/>
        <w:rPr>
          <w:rStyle w:val="nfasis"/>
          <w:rFonts w:ascii="Arial Narrow" w:hAnsi="Arial Narrow" w:cs="Arial"/>
          <w:i w:val="0"/>
          <w:iCs w:val="0"/>
          <w:sz w:val="20"/>
          <w:szCs w:val="20"/>
        </w:rPr>
      </w:pPr>
      <w:bookmarkStart w:id="10" w:name="_Toc504550618"/>
      <w:r w:rsidRPr="00774E9F">
        <w:rPr>
          <w:rStyle w:val="nfasis"/>
          <w:rFonts w:ascii="Arial Narrow" w:hAnsi="Arial Narrow" w:cs="Arial"/>
          <w:i w:val="0"/>
          <w:iCs w:val="0"/>
          <w:sz w:val="20"/>
          <w:szCs w:val="20"/>
        </w:rPr>
        <w:t>INTRODUCCIÓN</w:t>
      </w:r>
      <w:bookmarkEnd w:id="0"/>
      <w:bookmarkEnd w:id="1"/>
      <w:bookmarkEnd w:id="2"/>
      <w:bookmarkEnd w:id="3"/>
      <w:bookmarkEnd w:id="4"/>
      <w:bookmarkEnd w:id="5"/>
      <w:bookmarkEnd w:id="6"/>
      <w:bookmarkEnd w:id="7"/>
      <w:bookmarkEnd w:id="8"/>
      <w:bookmarkEnd w:id="9"/>
      <w:bookmarkEnd w:id="10"/>
    </w:p>
    <w:p w14:paraId="5744983B" w14:textId="77777777" w:rsidR="00E2287B" w:rsidRPr="00774E9F" w:rsidRDefault="00E2287B" w:rsidP="005C3A3F">
      <w:pPr>
        <w:rPr>
          <w:rFonts w:ascii="Arial Narrow" w:hAnsi="Arial Narrow" w:cs="Arial"/>
        </w:rPr>
      </w:pPr>
    </w:p>
    <w:p w14:paraId="5744983C" w14:textId="61AFC452" w:rsidR="00625D74" w:rsidRPr="00774E9F" w:rsidRDefault="19E971F4" w:rsidP="005C3A3F">
      <w:pPr>
        <w:rPr>
          <w:rFonts w:ascii="Arial Narrow" w:hAnsi="Arial Narrow" w:cs="Arial"/>
          <w:lang w:val="es-CO"/>
        </w:rPr>
      </w:pPr>
      <w:r w:rsidRPr="00774E9F">
        <w:rPr>
          <w:rFonts w:ascii="Arial Narrow" w:hAnsi="Arial Narrow" w:cs="Arial"/>
          <w:lang w:val="es-CO"/>
        </w:rPr>
        <w:t>El procedimiento regulado para el presente proceso competitivo tien</w:t>
      </w:r>
      <w:r w:rsidR="00865BC0" w:rsidRPr="00774E9F">
        <w:rPr>
          <w:rFonts w:ascii="Arial Narrow" w:hAnsi="Arial Narrow" w:cs="Arial"/>
          <w:lang w:val="es-CO"/>
        </w:rPr>
        <w:t xml:space="preserve">e como finalidad seleccionar una entidad sin ánimo de lucro </w:t>
      </w:r>
      <w:r w:rsidRPr="00774E9F">
        <w:rPr>
          <w:rFonts w:ascii="Arial Narrow" w:hAnsi="Arial Narrow" w:cs="Arial"/>
          <w:lang w:val="es-CO"/>
        </w:rPr>
        <w:t xml:space="preserve">mediante </w:t>
      </w:r>
      <w:r w:rsidR="00D71769" w:rsidRPr="00774E9F">
        <w:rPr>
          <w:rFonts w:ascii="Arial Narrow" w:hAnsi="Arial Narrow" w:cs="Arial"/>
          <w:lang w:val="es-CO"/>
        </w:rPr>
        <w:t>el presente proceso competitivo</w:t>
      </w:r>
      <w:r w:rsidRPr="00774E9F">
        <w:rPr>
          <w:rFonts w:ascii="Arial Narrow" w:hAnsi="Arial Narrow" w:cs="Arial"/>
          <w:lang w:val="es-CO"/>
        </w:rPr>
        <w:t>, teniendo en cuenta la necesidad</w:t>
      </w:r>
      <w:r w:rsidR="00D71769" w:rsidRPr="00774E9F">
        <w:rPr>
          <w:rFonts w:ascii="Arial Narrow" w:hAnsi="Arial Narrow" w:cs="Arial"/>
          <w:lang w:val="es-CO"/>
        </w:rPr>
        <w:t xml:space="preserve"> de la SDIS</w:t>
      </w:r>
      <w:r w:rsidRPr="00774E9F">
        <w:rPr>
          <w:rFonts w:ascii="Arial Narrow" w:hAnsi="Arial Narrow" w:cs="Arial"/>
          <w:lang w:val="es-CO"/>
        </w:rPr>
        <w:t>, la cual solo puede ser atendida por Entidades Sin Ánimo de Lucro (en adelante ESAL).</w:t>
      </w:r>
    </w:p>
    <w:p w14:paraId="5744983D" w14:textId="77777777" w:rsidR="00467D39" w:rsidRPr="00774E9F" w:rsidRDefault="00467D39" w:rsidP="005C3A3F">
      <w:pPr>
        <w:rPr>
          <w:rFonts w:ascii="Arial Narrow" w:hAnsi="Arial Narrow" w:cs="Arial"/>
          <w:bCs/>
          <w:lang w:val="es-CO"/>
        </w:rPr>
      </w:pPr>
    </w:p>
    <w:p w14:paraId="6D888005" w14:textId="77777777" w:rsidR="00F42692" w:rsidRPr="00F42692" w:rsidRDefault="00F42692" w:rsidP="005C3A3F">
      <w:pPr>
        <w:ind w:left="360"/>
        <w:contextualSpacing/>
        <w:jc w:val="left"/>
        <w:rPr>
          <w:rFonts w:ascii="Arial Narrow" w:hAnsi="Arial Narrow"/>
          <w:b/>
          <w:bCs/>
        </w:rPr>
      </w:pPr>
      <w:r w:rsidRPr="00946CD7">
        <w:rPr>
          <w:rFonts w:ascii="Arial Narrow" w:hAnsi="Arial Narrow"/>
          <w:b/>
          <w:bCs/>
        </w:rPr>
        <w:t>ARTICULO 2</w:t>
      </w:r>
    </w:p>
    <w:p w14:paraId="28A43A7A" w14:textId="77777777" w:rsidR="00F42692" w:rsidRPr="00F42692" w:rsidRDefault="00F42692" w:rsidP="005C3A3F">
      <w:pPr>
        <w:ind w:left="360"/>
        <w:contextualSpacing/>
        <w:jc w:val="left"/>
        <w:rPr>
          <w:rFonts w:ascii="Arial Narrow" w:hAnsi="Arial Narrow"/>
          <w:b/>
          <w:bCs/>
        </w:rPr>
      </w:pPr>
    </w:p>
    <w:p w14:paraId="3F641B22" w14:textId="77777777" w:rsidR="00F42692" w:rsidRPr="00F42692" w:rsidRDefault="00F42692" w:rsidP="005C3A3F">
      <w:pPr>
        <w:contextualSpacing/>
        <w:rPr>
          <w:rFonts w:ascii="Arial Narrow" w:hAnsi="Arial Narrow"/>
        </w:rPr>
      </w:pPr>
      <w:r w:rsidRPr="00F42692">
        <w:rPr>
          <w:rFonts w:ascii="Arial Narrow" w:hAnsi="Arial Narrow"/>
        </w:rPr>
        <w:t xml:space="preserve">La contratación de los servicios sociales que son objeto de la presente contratación se rige por las normas aplicables a la celebración de contratos de impulso determinados por el </w:t>
      </w:r>
      <w:proofErr w:type="spellStart"/>
      <w:r w:rsidRPr="00F42692">
        <w:rPr>
          <w:rFonts w:ascii="Arial Narrow" w:hAnsi="Arial Narrow"/>
        </w:rPr>
        <w:t>articulo</w:t>
      </w:r>
      <w:proofErr w:type="spellEnd"/>
      <w:r w:rsidRPr="00F42692">
        <w:rPr>
          <w:rFonts w:ascii="Arial Narrow" w:hAnsi="Arial Narrow"/>
        </w:rPr>
        <w:t xml:space="preserve"> segundo del decreto nacional 092 de 2017 así: </w:t>
      </w:r>
    </w:p>
    <w:p w14:paraId="7E71C5C2" w14:textId="77777777" w:rsidR="00F42692" w:rsidRPr="00F42692" w:rsidRDefault="00F42692" w:rsidP="005C3A3F">
      <w:pPr>
        <w:contextualSpacing/>
        <w:rPr>
          <w:rFonts w:ascii="Arial Narrow" w:hAnsi="Arial Narrow"/>
          <w:i/>
        </w:rPr>
      </w:pPr>
    </w:p>
    <w:p w14:paraId="6DBC9E95" w14:textId="77777777" w:rsidR="00F42692" w:rsidRPr="00F42692" w:rsidRDefault="00F42692" w:rsidP="005C3A3F">
      <w:pPr>
        <w:contextualSpacing/>
        <w:rPr>
          <w:rFonts w:ascii="Arial Narrow" w:hAnsi="Arial Narrow"/>
          <w:i/>
        </w:rPr>
      </w:pPr>
      <w:r w:rsidRPr="00F42692">
        <w:rPr>
          <w:rFonts w:ascii="Arial Narrow" w:hAnsi="Arial Narrow"/>
          <w:i/>
        </w:rPr>
        <w:t>“(…</w:t>
      </w:r>
      <w:proofErr w:type="gramStart"/>
      <w:r w:rsidRPr="00F42692">
        <w:rPr>
          <w:rFonts w:ascii="Arial Narrow" w:hAnsi="Arial Narrow"/>
          <w:i/>
        </w:rPr>
        <w:t>)Artículo</w:t>
      </w:r>
      <w:proofErr w:type="gramEnd"/>
      <w:r w:rsidRPr="00F42692">
        <w:rPr>
          <w:rFonts w:ascii="Arial Narrow" w:hAnsi="Arial Narrow"/>
          <w:i/>
        </w:rPr>
        <w:t xml:space="preserve"> 2. Procedencia de la contratación con entidades privadas son ánimo de lucro y de reconocida idoneidad. Las Entidades Estatales del Gobierno nacional, departamental, distrital y municipal pueden contratar con entidades privadas sin ánimo de lucro y de reconocida idoneidad en los términos del artículo 355 de la Constitución Política y del presento decreto, siempre que el Proceso de Contratación reúna las siguientes condiciones.</w:t>
      </w:r>
    </w:p>
    <w:p w14:paraId="781CA4C0" w14:textId="77777777" w:rsidR="00F42692" w:rsidRPr="00F42692" w:rsidRDefault="00F42692" w:rsidP="005C3A3F">
      <w:pPr>
        <w:contextualSpacing/>
        <w:rPr>
          <w:rFonts w:ascii="Arial Narrow" w:hAnsi="Arial Narrow"/>
          <w:i/>
        </w:rPr>
      </w:pPr>
    </w:p>
    <w:p w14:paraId="7DE945DE" w14:textId="77777777" w:rsidR="00F42692" w:rsidRPr="00F42692" w:rsidRDefault="00F42692" w:rsidP="005C3A3F">
      <w:pPr>
        <w:contextualSpacing/>
        <w:rPr>
          <w:rFonts w:ascii="Arial Narrow" w:hAnsi="Arial Narrow"/>
          <w:i/>
        </w:rPr>
      </w:pPr>
      <w:r w:rsidRPr="00F42692">
        <w:rPr>
          <w:rFonts w:ascii="Arial Narrow" w:hAnsi="Arial Narrow"/>
          <w:i/>
        </w:rPr>
        <w:t>a. Que el objeto del contrato corresponda directamente a programas y actividades de interés público previsto en el Plan Nacional o seccional de Desarrollo, de acuerdo con el nivel de la Entidad Estatal, con los cuales esta busque exclusivamente promover los derechos de personas en situaciones de debilidad manifiesta o indefensión, los derechos de las minorías, el derecho a la educación, el derecho a la paz, las manifestaciones artísticas, culturales, deportivas y de promoción de la diversidad étnica colombiana;</w:t>
      </w:r>
    </w:p>
    <w:p w14:paraId="792A5A0B" w14:textId="77777777" w:rsidR="00F42692" w:rsidRPr="00F42692" w:rsidRDefault="00F42692" w:rsidP="005C3A3F">
      <w:pPr>
        <w:contextualSpacing/>
        <w:rPr>
          <w:rFonts w:ascii="Arial Narrow" w:hAnsi="Arial Narrow"/>
          <w:i/>
        </w:rPr>
      </w:pPr>
    </w:p>
    <w:p w14:paraId="68CD56B3" w14:textId="77777777" w:rsidR="00F42692" w:rsidRPr="00F42692" w:rsidRDefault="00F42692" w:rsidP="005C3A3F">
      <w:pPr>
        <w:contextualSpacing/>
        <w:rPr>
          <w:rFonts w:ascii="Arial Narrow" w:hAnsi="Arial Narrow"/>
          <w:i/>
        </w:rPr>
      </w:pPr>
      <w:r w:rsidRPr="00F42692">
        <w:rPr>
          <w:rFonts w:ascii="Arial Narrow" w:hAnsi="Arial Narrow"/>
          <w:i/>
        </w:rPr>
        <w:t>b. Que el contrato no comporte una relación conmutativa en el cual haya una contraprestación directa a favor de la Entidad Estatal, ni instrucciones precisas dadas por esta al contratista para cumplir con el objeto del contrato; y</w:t>
      </w:r>
    </w:p>
    <w:p w14:paraId="2883F0DD" w14:textId="77777777" w:rsidR="00F42692" w:rsidRPr="00F42692" w:rsidRDefault="00F42692" w:rsidP="005C3A3F">
      <w:pPr>
        <w:contextualSpacing/>
        <w:rPr>
          <w:rFonts w:ascii="Arial Narrow" w:hAnsi="Arial Narrow"/>
          <w:i/>
        </w:rPr>
      </w:pPr>
    </w:p>
    <w:p w14:paraId="68BC0DF9" w14:textId="77777777" w:rsidR="00F42692" w:rsidRPr="00F42692" w:rsidRDefault="00F42692" w:rsidP="005C3A3F">
      <w:pPr>
        <w:contextualSpacing/>
        <w:rPr>
          <w:rFonts w:ascii="Arial Narrow" w:hAnsi="Arial Narrow"/>
          <w:i/>
        </w:rPr>
      </w:pPr>
      <w:r w:rsidRPr="00F42692">
        <w:rPr>
          <w:rFonts w:ascii="Arial Narrow" w:hAnsi="Arial Narrow"/>
          <w:i/>
        </w:rPr>
        <w:t>c. Que no exista oferta en el mercado de los bienes, obras y servicios requeridos para la estrategia y política del plan de desarrollo objeto de la contratación, distinta de la oferta que hacen las entidades privados sin ánimo de lucro; o que, si existe, la contratación con entidades privadas sin ánimo de lucro represente la optimización de los recursos públicos en términos de eficiencia, eficacia, economía y manejo del Riesgo. En los demás eventos, la Entidad Estatal deberá aplicar la Ley 80 de 1993, sus modificaciones y reglamentos.</w:t>
      </w:r>
    </w:p>
    <w:p w14:paraId="1170F26F" w14:textId="77777777" w:rsidR="00F42692" w:rsidRPr="00F42692" w:rsidRDefault="00F42692" w:rsidP="005C3A3F">
      <w:pPr>
        <w:contextualSpacing/>
        <w:rPr>
          <w:rFonts w:ascii="Arial Narrow" w:hAnsi="Arial Narrow"/>
          <w:i/>
        </w:rPr>
      </w:pPr>
    </w:p>
    <w:p w14:paraId="35115229" w14:textId="77777777" w:rsidR="00F42692" w:rsidRPr="00F42692" w:rsidRDefault="00F42692" w:rsidP="005C3A3F">
      <w:pPr>
        <w:contextualSpacing/>
        <w:rPr>
          <w:rFonts w:ascii="Arial Narrow" w:hAnsi="Arial Narrow"/>
          <w:i/>
        </w:rPr>
      </w:pPr>
      <w:r w:rsidRPr="00F42692">
        <w:rPr>
          <w:rFonts w:ascii="Arial Narrow" w:hAnsi="Arial Narrow"/>
          <w:i/>
        </w:rPr>
        <w:t>La Entidad Estatal del Gobierno nacional, departamental, distrital y municipal que contrata bajo esta modalidad deberá indicar expresamente en los Documentos del Proceso, cómo el Proceso de Contratación cumple con las condiciones establecidas en el presente artículo y justificar la contratación con estas entidades en términos de eficiencia, eficacia, economía y manejo del Riesgo.</w:t>
      </w:r>
    </w:p>
    <w:p w14:paraId="7489AD75" w14:textId="77777777" w:rsidR="00F42692" w:rsidRPr="00F42692" w:rsidRDefault="00F42692" w:rsidP="005C3A3F">
      <w:pPr>
        <w:contextualSpacing/>
        <w:rPr>
          <w:rFonts w:ascii="Arial Narrow" w:hAnsi="Arial Narrow"/>
          <w:i/>
        </w:rPr>
      </w:pPr>
    </w:p>
    <w:p w14:paraId="60D0550B" w14:textId="77777777" w:rsidR="00F42692" w:rsidRPr="00F42692" w:rsidRDefault="00F42692" w:rsidP="005C3A3F">
      <w:pPr>
        <w:contextualSpacing/>
        <w:rPr>
          <w:rFonts w:ascii="Arial Narrow" w:hAnsi="Arial Narrow"/>
          <w:i/>
        </w:rPr>
      </w:pPr>
      <w:r w:rsidRPr="00F42692">
        <w:rPr>
          <w:rFonts w:ascii="Arial Narrow" w:hAnsi="Arial Narrow"/>
          <w:i/>
        </w:rPr>
        <w:t>Estas Entidades Estatales pueden contratar con entidades privadas sin ánimo de lucro de reconocida idoneidad en los términos del presente decreto, previa autorización expresa de su representante legal para cada contrato en particular que la Entidad Estatal planee suscribir bajo esta modalidad. El representante legal de la Entidad Estatal no podrá delegar la función de otorgar esta autorización.</w:t>
      </w:r>
    </w:p>
    <w:p w14:paraId="335B646F" w14:textId="77777777" w:rsidR="00F42692" w:rsidRPr="00F42692" w:rsidRDefault="00F42692" w:rsidP="005C3A3F">
      <w:pPr>
        <w:contextualSpacing/>
        <w:rPr>
          <w:rFonts w:ascii="Arial Narrow" w:hAnsi="Arial Narrow"/>
          <w:i/>
        </w:rPr>
      </w:pPr>
    </w:p>
    <w:p w14:paraId="5428BD35" w14:textId="77777777" w:rsidR="00F42692" w:rsidRPr="00F42692" w:rsidRDefault="00F42692" w:rsidP="005C3A3F">
      <w:pPr>
        <w:contextualSpacing/>
        <w:rPr>
          <w:rFonts w:ascii="Arial Narrow" w:hAnsi="Arial Narrow"/>
          <w:i/>
        </w:rPr>
      </w:pPr>
      <w:r w:rsidRPr="00F42692">
        <w:rPr>
          <w:rFonts w:ascii="Arial Narrow" w:hAnsi="Arial Narrow"/>
          <w:i/>
        </w:rPr>
        <w:t>La Entidad Estatal deberá acreditar en los Documentos del Proceso la autorización respectiva</w:t>
      </w:r>
      <w:proofErr w:type="gramStart"/>
      <w:r w:rsidRPr="00F42692">
        <w:rPr>
          <w:rFonts w:ascii="Arial Narrow" w:hAnsi="Arial Narrow"/>
          <w:i/>
        </w:rPr>
        <w:t>.(</w:t>
      </w:r>
      <w:proofErr w:type="gramEnd"/>
      <w:r w:rsidRPr="00F42692">
        <w:rPr>
          <w:rFonts w:ascii="Arial Narrow" w:hAnsi="Arial Narrow"/>
          <w:i/>
        </w:rPr>
        <w:t>…)”</w:t>
      </w:r>
    </w:p>
    <w:p w14:paraId="39EF6DA6" w14:textId="77777777" w:rsidR="00F42692" w:rsidRPr="00F42692" w:rsidRDefault="00F42692" w:rsidP="005C3A3F">
      <w:pPr>
        <w:contextualSpacing/>
        <w:rPr>
          <w:rFonts w:ascii="Arial Narrow" w:hAnsi="Arial Narrow"/>
          <w:i/>
        </w:rPr>
      </w:pPr>
    </w:p>
    <w:p w14:paraId="314E5984" w14:textId="77777777" w:rsidR="00F42692" w:rsidRPr="00F42692" w:rsidRDefault="00F42692" w:rsidP="005C3A3F">
      <w:pPr>
        <w:contextualSpacing/>
        <w:rPr>
          <w:rFonts w:ascii="Arial Narrow" w:hAnsi="Arial Narrow"/>
          <w:i/>
        </w:rPr>
      </w:pPr>
      <w:r w:rsidRPr="00946CD7">
        <w:rPr>
          <w:rFonts w:ascii="Arial Narrow" w:hAnsi="Arial Narrow"/>
          <w:i/>
        </w:rPr>
        <w:t>ARTICULO 5</w:t>
      </w:r>
    </w:p>
    <w:p w14:paraId="25CCD91F" w14:textId="77777777" w:rsidR="00F42692" w:rsidRPr="00F42692" w:rsidRDefault="00F42692" w:rsidP="005C3A3F">
      <w:pPr>
        <w:ind w:left="360"/>
        <w:contextualSpacing/>
        <w:jc w:val="left"/>
        <w:rPr>
          <w:rFonts w:ascii="Arial Narrow" w:hAnsi="Arial Narrow"/>
          <w:b/>
          <w:bCs/>
        </w:rPr>
      </w:pPr>
    </w:p>
    <w:p w14:paraId="3EB24EA2" w14:textId="77777777" w:rsidR="00F42692" w:rsidRPr="00F42692" w:rsidRDefault="00F42692" w:rsidP="005C3A3F">
      <w:pPr>
        <w:contextualSpacing/>
        <w:rPr>
          <w:rFonts w:ascii="Arial Narrow" w:hAnsi="Arial Narrow"/>
        </w:rPr>
      </w:pPr>
    </w:p>
    <w:p w14:paraId="597F648F" w14:textId="77777777" w:rsidR="00F42692" w:rsidRPr="00F42692" w:rsidRDefault="00F42692" w:rsidP="005C3A3F">
      <w:pPr>
        <w:contextualSpacing/>
        <w:rPr>
          <w:rFonts w:ascii="Arial Narrow" w:hAnsi="Arial Narrow"/>
          <w:szCs w:val="18"/>
        </w:rPr>
      </w:pPr>
      <w:r w:rsidRPr="00F42692">
        <w:rPr>
          <w:rFonts w:ascii="Arial Narrow" w:hAnsi="Arial Narrow"/>
        </w:rPr>
        <w:t>La contratación de los servicios sociales que son objeto de la presente contratación se rige por las normas aplicables a la celebración de convenios de asociación con entidades privadas sin ánimo de lucro para cumplir actividades propias de las Entidades Estatales</w:t>
      </w:r>
      <w:r w:rsidRPr="00F42692">
        <w:rPr>
          <w:rFonts w:ascii="Arial Narrow" w:hAnsi="Arial Narrow"/>
          <w:szCs w:val="18"/>
        </w:rPr>
        <w:t>.</w:t>
      </w:r>
    </w:p>
    <w:p w14:paraId="07419546" w14:textId="77777777" w:rsidR="00F42692" w:rsidRPr="00F42692" w:rsidRDefault="00F42692" w:rsidP="005C3A3F">
      <w:pPr>
        <w:contextualSpacing/>
        <w:rPr>
          <w:rFonts w:ascii="Arial Narrow" w:hAnsi="Arial Narrow"/>
        </w:rPr>
      </w:pPr>
    </w:p>
    <w:p w14:paraId="7A08514E" w14:textId="77777777" w:rsidR="00F42692" w:rsidRPr="00F42692" w:rsidRDefault="00F42692" w:rsidP="005C3A3F">
      <w:pPr>
        <w:contextualSpacing/>
        <w:rPr>
          <w:rFonts w:ascii="Arial Narrow" w:hAnsi="Arial Narrow"/>
          <w:i/>
        </w:rPr>
      </w:pPr>
      <w:r w:rsidRPr="00F42692">
        <w:rPr>
          <w:rFonts w:ascii="Arial Narrow" w:hAnsi="Arial Narrow"/>
        </w:rPr>
        <w:lastRenderedPageBreak/>
        <w:t>Teniendo en cuenta lo anterior, la presente contratación se deberá adelantar con observancia de las reglas establecidas en el artículo 5º del Decreto 092 de 2017 que establece:</w:t>
      </w:r>
    </w:p>
    <w:p w14:paraId="2C2403FD" w14:textId="77777777" w:rsidR="00F42692" w:rsidRPr="00F42692" w:rsidRDefault="00F42692" w:rsidP="005C3A3F">
      <w:pPr>
        <w:contextualSpacing/>
        <w:rPr>
          <w:rFonts w:ascii="Arial Narrow" w:hAnsi="Arial Narrow"/>
          <w:lang w:eastAsia="es-CO"/>
        </w:rPr>
      </w:pPr>
    </w:p>
    <w:p w14:paraId="7CB9D50D" w14:textId="77777777" w:rsidR="00F42692" w:rsidRPr="00F42692" w:rsidRDefault="00F42692" w:rsidP="005C3A3F">
      <w:pPr>
        <w:contextualSpacing/>
        <w:rPr>
          <w:rFonts w:ascii="Arial Narrow" w:hAnsi="Arial Narrow"/>
          <w:i/>
        </w:rPr>
      </w:pPr>
      <w:r w:rsidRPr="00F42692">
        <w:rPr>
          <w:rFonts w:ascii="Arial Narrow" w:hAnsi="Arial Narrow"/>
          <w:b/>
          <w:i/>
        </w:rPr>
        <w:t>Artículo 5. Asociación con entidades privadas sin ánimo de lucro para cumplir actividades propias de las Entidades Estatales.</w:t>
      </w:r>
      <w:r w:rsidRPr="00F42692">
        <w:rPr>
          <w:rFonts w:ascii="Arial Narrow" w:hAnsi="Arial Narrow"/>
          <w:i/>
        </w:rPr>
        <w:t xml:space="preserve"> Los convenios de asociación que celebren entidades privadas sin ánimo de lucro de reconocida idoneidad y Entidades Estatales para el desarrollo conjunto de actividades relacionadas con los cometidos y funciones que a estas les asigna la Ley a los que hace referencia el artículo 96 de la Ley 489 de 1998, no estarán sujetos a competencia cuando la entidad  sin ánimo de lucro comprometa recursos en dinero para la ejecución de esas actividades en una proporción no inferior al 30% del valor total del convenio. Los recursos que compromete la entidad sin ánimo de lucro pueden ser propios o de cooperación internacional.</w:t>
      </w:r>
    </w:p>
    <w:p w14:paraId="002F5341" w14:textId="77777777" w:rsidR="00F42692" w:rsidRPr="00F42692" w:rsidRDefault="00F42692" w:rsidP="005C3A3F">
      <w:pPr>
        <w:contextualSpacing/>
        <w:rPr>
          <w:rFonts w:ascii="Arial Narrow" w:hAnsi="Arial Narrow"/>
          <w:i/>
        </w:rPr>
      </w:pPr>
    </w:p>
    <w:p w14:paraId="32999E16" w14:textId="77777777" w:rsidR="00F42692" w:rsidRPr="00F42692" w:rsidRDefault="00F42692" w:rsidP="005C3A3F">
      <w:pPr>
        <w:contextualSpacing/>
        <w:rPr>
          <w:rFonts w:ascii="Arial Narrow" w:hAnsi="Arial Narrow"/>
          <w:i/>
        </w:rPr>
      </w:pPr>
      <w:r w:rsidRPr="00F42692">
        <w:rPr>
          <w:rFonts w:ascii="Arial Narrow" w:hAnsi="Arial Narrow"/>
          <w:i/>
        </w:rPr>
        <w:t>Si hay más de una entidad privada sin ánimo de lucro que ofrezca su compromiso de recursos en dinero para el desarrollo conjunto de actividades relacionadas con los cometidos y funciones asignadas por Ley a una Entidad Estatal, en una proporción no inferior al 30% del valor total del convenio, la Entidad Estatal debe seleccionar de forma objetiva a tal entidad y justificar los criterios para tal selección.</w:t>
      </w:r>
    </w:p>
    <w:p w14:paraId="4A5271AF" w14:textId="77777777" w:rsidR="00F42692" w:rsidRPr="00F42692" w:rsidRDefault="00F42692" w:rsidP="005C3A3F">
      <w:pPr>
        <w:contextualSpacing/>
        <w:rPr>
          <w:rFonts w:ascii="Arial Narrow" w:hAnsi="Arial Narrow"/>
          <w:i/>
        </w:rPr>
      </w:pPr>
    </w:p>
    <w:p w14:paraId="57E01792" w14:textId="77777777" w:rsidR="00F42692" w:rsidRPr="00F42692" w:rsidRDefault="00F42692" w:rsidP="005C3A3F">
      <w:pPr>
        <w:contextualSpacing/>
        <w:rPr>
          <w:rFonts w:ascii="Arial Narrow" w:hAnsi="Arial Narrow"/>
          <w:i/>
        </w:rPr>
      </w:pPr>
      <w:r w:rsidRPr="00F42692">
        <w:rPr>
          <w:rFonts w:ascii="Arial Narrow" w:hAnsi="Arial Narrow"/>
          <w:i/>
        </w:rPr>
        <w:t xml:space="preserve">Estos convenios de asociación son distintos a los contratos a los que hace referencia el artículo 2 y están regidos por el artículo </w:t>
      </w:r>
      <w:hyperlink r:id="rId8" w:anchor="96" w:history="1">
        <w:r w:rsidRPr="00F42692">
          <w:rPr>
            <w:rFonts w:ascii="Arial Narrow" w:hAnsi="Arial Narrow"/>
            <w:i/>
          </w:rPr>
          <w:t>96</w:t>
        </w:r>
      </w:hyperlink>
      <w:r w:rsidRPr="00F42692">
        <w:rPr>
          <w:rFonts w:ascii="Arial Narrow" w:hAnsi="Arial Narrow"/>
          <w:i/>
        </w:rPr>
        <w:t xml:space="preserve"> de la Ley 489 de 1998 y los artículos 5, 6, 7 y 8 del presente decreto”</w:t>
      </w:r>
    </w:p>
    <w:p w14:paraId="4AF52371" w14:textId="77777777" w:rsidR="00F42692" w:rsidRPr="00F42692" w:rsidRDefault="00F42692" w:rsidP="005C3A3F">
      <w:pPr>
        <w:contextualSpacing/>
        <w:rPr>
          <w:rFonts w:ascii="Arial Narrow" w:hAnsi="Arial Narrow"/>
          <w:i/>
        </w:rPr>
      </w:pPr>
    </w:p>
    <w:p w14:paraId="3098D444" w14:textId="77777777" w:rsidR="008D58BC" w:rsidRPr="00774E9F" w:rsidRDefault="008D58BC" w:rsidP="005C3A3F">
      <w:pPr>
        <w:rPr>
          <w:rFonts w:ascii="Arial Narrow" w:hAnsi="Arial Narrow" w:cs="Arial"/>
          <w:bCs/>
          <w:lang w:val="es-CO"/>
        </w:rPr>
      </w:pPr>
    </w:p>
    <w:p w14:paraId="57449840" w14:textId="77777777" w:rsidR="00E2287B" w:rsidRPr="00774E9F" w:rsidRDefault="19E971F4" w:rsidP="005C3A3F">
      <w:pPr>
        <w:pStyle w:val="Ttulo2"/>
        <w:spacing w:line="240" w:lineRule="auto"/>
        <w:rPr>
          <w:rStyle w:val="nfasis"/>
          <w:rFonts w:ascii="Arial Narrow" w:hAnsi="Arial Narrow" w:cs="Arial"/>
          <w:sz w:val="20"/>
          <w:szCs w:val="20"/>
        </w:rPr>
      </w:pPr>
      <w:bookmarkStart w:id="11" w:name="_Toc504550620"/>
      <w:r w:rsidRPr="00774E9F">
        <w:rPr>
          <w:rStyle w:val="nfasis"/>
          <w:rFonts w:ascii="Arial Narrow" w:hAnsi="Arial Narrow" w:cs="Arial"/>
          <w:sz w:val="20"/>
          <w:szCs w:val="20"/>
        </w:rPr>
        <w:t>INVITACIÓN A VEEDURÍAS CIUDADANAS</w:t>
      </w:r>
      <w:bookmarkEnd w:id="11"/>
    </w:p>
    <w:p w14:paraId="57449841" w14:textId="77777777" w:rsidR="00A56772" w:rsidRPr="00774E9F" w:rsidRDefault="00A56772" w:rsidP="005C3A3F">
      <w:pPr>
        <w:rPr>
          <w:rFonts w:ascii="Arial Narrow" w:hAnsi="Arial Narrow" w:cs="Arial"/>
        </w:rPr>
      </w:pPr>
    </w:p>
    <w:p w14:paraId="57449842" w14:textId="7D65E882" w:rsidR="00625D74" w:rsidRPr="00774E9F" w:rsidRDefault="19E971F4" w:rsidP="005C3A3F">
      <w:pPr>
        <w:rPr>
          <w:rFonts w:ascii="Arial Narrow" w:hAnsi="Arial Narrow" w:cs="Arial"/>
          <w:lang w:val="es-CO"/>
        </w:rPr>
      </w:pPr>
      <w:r w:rsidRPr="00774E9F">
        <w:rPr>
          <w:rFonts w:ascii="Arial Narrow" w:hAnsi="Arial Narrow" w:cs="Arial"/>
          <w:lang w:val="es-CO"/>
        </w:rPr>
        <w:t>En  cumplimiento de  lo  dispuesto en  el  inciso  3° de</w:t>
      </w:r>
      <w:r w:rsidR="008D58BC" w:rsidRPr="00774E9F">
        <w:rPr>
          <w:rFonts w:ascii="Arial Narrow" w:hAnsi="Arial Narrow" w:cs="Arial"/>
          <w:lang w:val="es-CO"/>
        </w:rPr>
        <w:t xml:space="preserve">l  artículo 66 de la Ley 80 de </w:t>
      </w:r>
      <w:r w:rsidRPr="00774E9F">
        <w:rPr>
          <w:rFonts w:ascii="Arial Narrow" w:hAnsi="Arial Narrow" w:cs="Arial"/>
          <w:lang w:val="es-CO"/>
        </w:rPr>
        <w:t xml:space="preserve">1993 la Entidad Contratante invita a todas las personas y organizaciones interesadas  en  hacer control social al convenio objeto del presente proceso, en  cualquiera  de  sus  fases o etapas, a que presenten las recomendaciones que consideren convenientes,  intervengan  en el proceso  y  a  que  consulten  los  Documentos del Proceso en </w:t>
      </w:r>
      <w:hyperlink r:id="rId9">
        <w:r w:rsidRPr="00774E9F">
          <w:rPr>
            <w:rFonts w:ascii="Arial Narrow" w:hAnsi="Arial Narrow" w:cs="Arial"/>
            <w:lang w:val="es-CO"/>
          </w:rPr>
          <w:t>www.colombiacompra.gov.co</w:t>
        </w:r>
      </w:hyperlink>
      <w:r w:rsidRPr="00774E9F">
        <w:rPr>
          <w:rFonts w:ascii="Arial Narrow" w:hAnsi="Arial Narrow" w:cs="Arial"/>
          <w:lang w:val="es-CO"/>
        </w:rPr>
        <w:t xml:space="preserve"> SECOP II. De acuerdo con la Ley 850 del 2003, las veedurías pueden conformar los diferentes comités (técnicos, financieros y sociales entre otros) para poder ejercer su función. Una vez conformada la veeduría con los parámetros de la ley, desarrollarán su actividad en comunicación con la </w:t>
      </w:r>
      <w:r w:rsidR="008D58BC" w:rsidRPr="00774E9F">
        <w:rPr>
          <w:rFonts w:ascii="Arial Narrow" w:hAnsi="Arial Narrow" w:cs="Arial"/>
          <w:lang w:val="es-CO"/>
        </w:rPr>
        <w:t>supervisión</w:t>
      </w:r>
      <w:r w:rsidRPr="00774E9F">
        <w:rPr>
          <w:rFonts w:ascii="Arial Narrow" w:hAnsi="Arial Narrow" w:cs="Arial"/>
          <w:lang w:val="es-CO"/>
        </w:rPr>
        <w:t xml:space="preserve"> del proyecto.</w:t>
      </w:r>
    </w:p>
    <w:p w14:paraId="57449844" w14:textId="06901F6C" w:rsidR="00A56772" w:rsidRPr="00774E9F" w:rsidRDefault="00A56772" w:rsidP="005C3A3F">
      <w:pPr>
        <w:rPr>
          <w:rFonts w:ascii="Arial Narrow" w:hAnsi="Arial Narrow" w:cs="Arial"/>
          <w:b/>
          <w:bCs/>
          <w:lang w:val="es-CO"/>
        </w:rPr>
      </w:pPr>
      <w:bookmarkStart w:id="12" w:name="_Toc408586144"/>
      <w:bookmarkStart w:id="13" w:name="_Toc411260975"/>
    </w:p>
    <w:p w14:paraId="2D967E48" w14:textId="77777777" w:rsidR="005C3A3F" w:rsidRDefault="005C3A3F" w:rsidP="005C3A3F">
      <w:pPr>
        <w:pStyle w:val="Ttulo2"/>
        <w:spacing w:line="240" w:lineRule="auto"/>
        <w:rPr>
          <w:rStyle w:val="nfasis"/>
          <w:rFonts w:ascii="Arial Narrow" w:hAnsi="Arial Narrow" w:cs="Arial"/>
          <w:sz w:val="20"/>
          <w:szCs w:val="20"/>
        </w:rPr>
      </w:pPr>
      <w:bookmarkStart w:id="14" w:name="_Toc504550621"/>
      <w:bookmarkEnd w:id="12"/>
      <w:bookmarkEnd w:id="13"/>
    </w:p>
    <w:p w14:paraId="57449845" w14:textId="1B4191EF" w:rsidR="00DE6252" w:rsidRPr="00774E9F" w:rsidRDefault="19E971F4" w:rsidP="005C3A3F">
      <w:pPr>
        <w:pStyle w:val="Ttulo2"/>
        <w:spacing w:line="240" w:lineRule="auto"/>
        <w:rPr>
          <w:rStyle w:val="nfasis"/>
          <w:rFonts w:ascii="Arial Narrow" w:hAnsi="Arial Narrow" w:cs="Arial"/>
          <w:sz w:val="20"/>
          <w:szCs w:val="20"/>
        </w:rPr>
      </w:pPr>
      <w:r w:rsidRPr="00774E9F">
        <w:rPr>
          <w:rStyle w:val="nfasis"/>
          <w:rFonts w:ascii="Arial Narrow" w:hAnsi="Arial Narrow" w:cs="Arial"/>
          <w:sz w:val="20"/>
          <w:szCs w:val="20"/>
        </w:rPr>
        <w:t>COMPROMISO ANTICORRUPCIÓN</w:t>
      </w:r>
      <w:bookmarkEnd w:id="14"/>
    </w:p>
    <w:p w14:paraId="57449846" w14:textId="77777777" w:rsidR="00A56772" w:rsidRPr="00774E9F" w:rsidRDefault="00A56772" w:rsidP="005C3A3F">
      <w:pPr>
        <w:rPr>
          <w:rFonts w:ascii="Arial Narrow" w:hAnsi="Arial Narrow" w:cs="Arial"/>
        </w:rPr>
      </w:pPr>
    </w:p>
    <w:p w14:paraId="57449847" w14:textId="0570200F" w:rsidR="00DE6252" w:rsidRPr="00774E9F" w:rsidRDefault="00DE6252" w:rsidP="005C3A3F">
      <w:pPr>
        <w:tabs>
          <w:tab w:val="left" w:pos="567"/>
        </w:tabs>
        <w:rPr>
          <w:rFonts w:ascii="Arial Narrow" w:hAnsi="Arial Narrow" w:cs="Arial"/>
          <w:lang w:val="es-CO"/>
        </w:rPr>
      </w:pPr>
      <w:r w:rsidRPr="00774E9F">
        <w:rPr>
          <w:rFonts w:ascii="Arial Narrow" w:hAnsi="Arial Narrow" w:cs="Arial"/>
          <w:lang w:val="es-CO"/>
        </w:rPr>
        <w:t>El compromiso anticorrupción tiene como fin apoyar la acción del Estado Colombiano</w:t>
      </w:r>
      <w:r w:rsidRPr="00774E9F">
        <w:rPr>
          <w:rFonts w:ascii="Arial Narrow" w:hAnsi="Arial Narrow" w:cs="Arial"/>
          <w:sz w:val="14"/>
          <w:szCs w:val="14"/>
          <w:lang w:val="es-CO"/>
        </w:rPr>
        <w:footnoteReference w:id="1"/>
      </w:r>
      <w:r w:rsidRPr="00774E9F">
        <w:rPr>
          <w:rFonts w:ascii="Arial Narrow" w:hAnsi="Arial Narrow" w:cs="Arial"/>
          <w:lang w:val="es-CO"/>
        </w:rPr>
        <w:t xml:space="preserve"> y de LA SECRETARÍA, para fortalecer la transparencia de los procesos </w:t>
      </w:r>
      <w:r w:rsidR="00783B9A" w:rsidRPr="00774E9F">
        <w:rPr>
          <w:rFonts w:ascii="Arial Narrow" w:hAnsi="Arial Narrow" w:cs="Arial"/>
          <w:lang w:val="es-CO"/>
        </w:rPr>
        <w:t>competitivos</w:t>
      </w:r>
      <w:r w:rsidRPr="00774E9F">
        <w:rPr>
          <w:rFonts w:ascii="Arial Narrow" w:hAnsi="Arial Narrow" w:cs="Arial"/>
          <w:lang w:val="es-CO"/>
        </w:rPr>
        <w:t xml:space="preserve"> y la responsabilidad de rendición de cuentas, el cual deberá ser suscrito por los interesados bajo la gravedad de juramento el que se entiende prestado con la sola suscripción del FORMATO</w:t>
      </w:r>
      <w:r w:rsidR="00783B9A" w:rsidRPr="00774E9F">
        <w:rPr>
          <w:rFonts w:ascii="Arial Narrow" w:hAnsi="Arial Narrow" w:cs="Arial"/>
          <w:lang w:val="es-CO"/>
        </w:rPr>
        <w:t xml:space="preserve"> de</w:t>
      </w:r>
      <w:r w:rsidRPr="00774E9F">
        <w:rPr>
          <w:rFonts w:ascii="Arial Narrow" w:hAnsi="Arial Narrow" w:cs="Arial"/>
          <w:lang w:val="es-CO"/>
        </w:rPr>
        <w:t xml:space="preserve"> CARTA DE PRESENTACIÓN DE LA </w:t>
      </w:r>
      <w:r w:rsidR="009B55AD" w:rsidRPr="00774E9F">
        <w:rPr>
          <w:rFonts w:ascii="Arial Narrow" w:hAnsi="Arial Narrow" w:cs="Arial"/>
          <w:lang w:val="es-CO"/>
        </w:rPr>
        <w:t>OFERTA</w:t>
      </w:r>
      <w:r w:rsidRPr="00774E9F">
        <w:rPr>
          <w:rFonts w:ascii="Arial Narrow" w:hAnsi="Arial Narrow" w:cs="Arial"/>
          <w:lang w:val="es-CO"/>
        </w:rPr>
        <w:t xml:space="preserve"> del presente </w:t>
      </w:r>
      <w:r w:rsidR="00AF281C" w:rsidRPr="00774E9F">
        <w:rPr>
          <w:rFonts w:ascii="Arial Narrow" w:hAnsi="Arial Narrow" w:cs="Arial"/>
          <w:lang w:val="es-CO"/>
        </w:rPr>
        <w:t>proceso competitivo</w:t>
      </w:r>
      <w:r w:rsidRPr="00774E9F">
        <w:rPr>
          <w:rFonts w:ascii="Arial Narrow" w:hAnsi="Arial Narrow" w:cs="Arial"/>
          <w:lang w:val="es-CO"/>
        </w:rPr>
        <w:t xml:space="preserve">.  </w:t>
      </w:r>
    </w:p>
    <w:p w14:paraId="57449848" w14:textId="77777777" w:rsidR="00DE6252" w:rsidRPr="00774E9F" w:rsidRDefault="00DE6252" w:rsidP="005C3A3F">
      <w:pPr>
        <w:tabs>
          <w:tab w:val="left" w:pos="567"/>
        </w:tabs>
        <w:ind w:left="567"/>
        <w:rPr>
          <w:rFonts w:ascii="Arial Narrow" w:hAnsi="Arial Narrow" w:cs="Arial"/>
          <w:bCs/>
          <w:lang w:val="es-CO"/>
        </w:rPr>
      </w:pPr>
    </w:p>
    <w:p w14:paraId="57449849" w14:textId="1433EA03" w:rsidR="00DE6252" w:rsidRPr="00774E9F" w:rsidRDefault="00DE6252" w:rsidP="005C3A3F">
      <w:pPr>
        <w:tabs>
          <w:tab w:val="left" w:pos="567"/>
        </w:tabs>
        <w:rPr>
          <w:rFonts w:ascii="Arial Narrow" w:hAnsi="Arial Narrow" w:cs="Arial"/>
        </w:rPr>
      </w:pPr>
      <w:r w:rsidRPr="00774E9F">
        <w:rPr>
          <w:rFonts w:ascii="Arial Narrow" w:hAnsi="Arial Narrow" w:cs="Arial"/>
          <w:lang w:val="es-CO"/>
        </w:rPr>
        <w:t>En caso de que LA SECRETARÍA advierta hechos constitutivos de corrupción por parte de un interesado durante el proceso, sin perjuicio de las acciones legales a que hubiere lugar, rechazará la respectiva oferta, de igual forma lo pondrá en conocimiento de las autoridades competentes a fin de que ellas determinen su procedencia y continuará con el desarrollo del presente proceso</w:t>
      </w:r>
      <w:r w:rsidR="0044160D" w:rsidRPr="00774E9F">
        <w:rPr>
          <w:rFonts w:ascii="Arial Narrow" w:hAnsi="Arial Narrow" w:cs="Arial"/>
          <w:lang w:val="es-CO"/>
        </w:rPr>
        <w:t xml:space="preserve"> competitivo</w:t>
      </w:r>
      <w:r w:rsidRPr="00774E9F">
        <w:rPr>
          <w:rFonts w:ascii="Arial Narrow" w:hAnsi="Arial Narrow" w:cs="Arial"/>
          <w:lang w:val="es-CO"/>
        </w:rPr>
        <w:t xml:space="preserve">. Si los hechos constitutivos de corrupción tuvieran lugar durante la ejecución del </w:t>
      </w:r>
      <w:r w:rsidR="009B55AD" w:rsidRPr="00774E9F">
        <w:rPr>
          <w:rFonts w:ascii="Arial Narrow" w:hAnsi="Arial Narrow" w:cs="Arial"/>
          <w:lang w:val="es-CO"/>
        </w:rPr>
        <w:t>convenio</w:t>
      </w:r>
      <w:r w:rsidRPr="00774E9F">
        <w:rPr>
          <w:rFonts w:ascii="Arial Narrow" w:hAnsi="Arial Narrow" w:cs="Arial"/>
          <w:spacing w:val="-3"/>
        </w:rPr>
        <w:t xml:space="preserve">, tales circunstancias podrán dar lugar a la declaratoria </w:t>
      </w:r>
      <w:r w:rsidR="0044160D" w:rsidRPr="00774E9F">
        <w:rPr>
          <w:rFonts w:ascii="Arial Narrow" w:hAnsi="Arial Narrow" w:cs="Arial"/>
          <w:spacing w:val="-3"/>
        </w:rPr>
        <w:t>de incumplimiento</w:t>
      </w:r>
      <w:r w:rsidRPr="00774E9F">
        <w:rPr>
          <w:rFonts w:ascii="Arial Narrow" w:hAnsi="Arial Narrow" w:cs="Arial"/>
          <w:spacing w:val="-3"/>
        </w:rPr>
        <w:t xml:space="preserve">, de conformidad con las reglas previstas para el efecto en la Ley y en el respectivo </w:t>
      </w:r>
      <w:r w:rsidR="00783B9A" w:rsidRPr="00774E9F">
        <w:rPr>
          <w:rFonts w:ascii="Arial Narrow" w:hAnsi="Arial Narrow" w:cs="Arial"/>
          <w:spacing w:val="-3"/>
        </w:rPr>
        <w:t>convenio</w:t>
      </w:r>
      <w:r w:rsidRPr="00774E9F">
        <w:rPr>
          <w:rFonts w:ascii="Arial Narrow" w:hAnsi="Arial Narrow" w:cs="Arial"/>
          <w:spacing w:val="-3"/>
        </w:rPr>
        <w:t>.</w:t>
      </w:r>
    </w:p>
    <w:p w14:paraId="1640CE8F" w14:textId="77777777" w:rsidR="00783B9A" w:rsidRPr="00774E9F" w:rsidRDefault="00783B9A" w:rsidP="005C3A3F">
      <w:pPr>
        <w:tabs>
          <w:tab w:val="left" w:pos="567"/>
        </w:tabs>
        <w:rPr>
          <w:rFonts w:ascii="Arial Narrow" w:hAnsi="Arial Narrow" w:cs="Arial"/>
          <w:spacing w:val="-3"/>
        </w:rPr>
      </w:pPr>
    </w:p>
    <w:p w14:paraId="5744984A" w14:textId="77777777" w:rsidR="00DE6252" w:rsidRPr="00774E9F" w:rsidRDefault="00DE6252" w:rsidP="005C3A3F">
      <w:pPr>
        <w:rPr>
          <w:rFonts w:ascii="Arial Narrow" w:hAnsi="Arial Narrow" w:cs="Arial"/>
        </w:rPr>
      </w:pPr>
      <w:r w:rsidRPr="00774E9F">
        <w:rPr>
          <w:rFonts w:ascii="Arial Narrow" w:hAnsi="Arial Narrow" w:cs="Arial"/>
          <w:spacing w:val="-3"/>
        </w:rPr>
        <w:t>Para ello los interesados asumen los siguientes compromisos:</w:t>
      </w:r>
    </w:p>
    <w:p w14:paraId="5744984B" w14:textId="77777777" w:rsidR="00DE6252" w:rsidRPr="00774E9F" w:rsidRDefault="00DE6252" w:rsidP="005C3A3F">
      <w:pPr>
        <w:rPr>
          <w:rFonts w:ascii="Arial Narrow" w:hAnsi="Arial Narrow" w:cs="Arial"/>
          <w:spacing w:val="-3"/>
        </w:rPr>
      </w:pPr>
    </w:p>
    <w:p w14:paraId="5744984C" w14:textId="3CF0AC07" w:rsidR="00DE6252" w:rsidRPr="00774E9F" w:rsidRDefault="00DE6252" w:rsidP="005C3A3F">
      <w:pPr>
        <w:numPr>
          <w:ilvl w:val="0"/>
          <w:numId w:val="5"/>
        </w:numPr>
        <w:rPr>
          <w:rFonts w:ascii="Arial Narrow" w:hAnsi="Arial Narrow" w:cs="Arial"/>
        </w:rPr>
      </w:pPr>
      <w:r w:rsidRPr="00774E9F">
        <w:rPr>
          <w:rFonts w:ascii="Arial Narrow" w:hAnsi="Arial Narrow" w:cs="Arial"/>
          <w:spacing w:val="-3"/>
        </w:rPr>
        <w:lastRenderedPageBreak/>
        <w:t>No ofrecer</w:t>
      </w:r>
      <w:r w:rsidR="0023036A" w:rsidRPr="00774E9F">
        <w:rPr>
          <w:rFonts w:ascii="Arial Narrow" w:hAnsi="Arial Narrow" w:cs="Arial"/>
          <w:spacing w:val="-3"/>
        </w:rPr>
        <w:t>,</w:t>
      </w:r>
      <w:r w:rsidRPr="00774E9F">
        <w:rPr>
          <w:rFonts w:ascii="Arial Narrow" w:hAnsi="Arial Narrow" w:cs="Arial"/>
          <w:spacing w:val="-3"/>
        </w:rPr>
        <w:t xml:space="preserve"> ni dar sobornos</w:t>
      </w:r>
      <w:r w:rsidR="0023036A" w:rsidRPr="00774E9F">
        <w:rPr>
          <w:rFonts w:ascii="Arial Narrow" w:hAnsi="Arial Narrow" w:cs="Arial"/>
          <w:spacing w:val="-3"/>
        </w:rPr>
        <w:t xml:space="preserve">, </w:t>
      </w:r>
      <w:r w:rsidRPr="00774E9F">
        <w:rPr>
          <w:rFonts w:ascii="Arial Narrow" w:hAnsi="Arial Narrow" w:cs="Arial"/>
          <w:spacing w:val="-3"/>
        </w:rPr>
        <w:t>ni ninguna otra forma de halago a ninguna persona al servicio de LA SECRETARÍA, en relació</w:t>
      </w:r>
      <w:r w:rsidR="0044160D" w:rsidRPr="00774E9F">
        <w:rPr>
          <w:rFonts w:ascii="Arial Narrow" w:hAnsi="Arial Narrow" w:cs="Arial"/>
          <w:spacing w:val="-3"/>
        </w:rPr>
        <w:t>n con su oferta, con el presente proceso</w:t>
      </w:r>
      <w:r w:rsidRPr="00774E9F">
        <w:rPr>
          <w:rFonts w:ascii="Arial Narrow" w:hAnsi="Arial Narrow" w:cs="Arial"/>
          <w:spacing w:val="-3"/>
        </w:rPr>
        <w:t xml:space="preserve">, ni con la ejecución del </w:t>
      </w:r>
      <w:r w:rsidR="0023036A" w:rsidRPr="00774E9F">
        <w:rPr>
          <w:rFonts w:ascii="Arial Narrow" w:hAnsi="Arial Narrow" w:cs="Arial"/>
          <w:spacing w:val="-3"/>
        </w:rPr>
        <w:t>convenio</w:t>
      </w:r>
      <w:r w:rsidRPr="00774E9F">
        <w:rPr>
          <w:rFonts w:ascii="Arial Narrow" w:hAnsi="Arial Narrow" w:cs="Arial"/>
          <w:spacing w:val="-3"/>
        </w:rPr>
        <w:t xml:space="preserve"> que pueda</w:t>
      </w:r>
      <w:r w:rsidR="0044160D" w:rsidRPr="00774E9F">
        <w:rPr>
          <w:rFonts w:ascii="Arial Narrow" w:hAnsi="Arial Narrow" w:cs="Arial"/>
          <w:spacing w:val="-3"/>
        </w:rPr>
        <w:t xml:space="preserve"> celebrarse como resultado del mismo</w:t>
      </w:r>
      <w:r w:rsidRPr="00774E9F">
        <w:rPr>
          <w:rFonts w:ascii="Arial Narrow" w:hAnsi="Arial Narrow" w:cs="Arial"/>
          <w:spacing w:val="-3"/>
        </w:rPr>
        <w:t>.</w:t>
      </w:r>
    </w:p>
    <w:p w14:paraId="5744984D" w14:textId="392EFCD6" w:rsidR="00DE6252" w:rsidRPr="00774E9F" w:rsidRDefault="00DE6252" w:rsidP="005C3A3F">
      <w:pPr>
        <w:numPr>
          <w:ilvl w:val="0"/>
          <w:numId w:val="5"/>
        </w:numPr>
        <w:rPr>
          <w:rFonts w:ascii="Arial Narrow" w:hAnsi="Arial Narrow" w:cs="Arial"/>
        </w:rPr>
      </w:pPr>
      <w:r w:rsidRPr="00774E9F">
        <w:rPr>
          <w:rFonts w:ascii="Arial Narrow" w:hAnsi="Arial Narrow" w:cs="Arial"/>
          <w:spacing w:val="-3"/>
        </w:rPr>
        <w:t>No permitir que nadie, bien sea empleado de la compañía o un agente comisionista independiente, o un asesor o consultor lo haga en su nombre</w:t>
      </w:r>
      <w:r w:rsidR="0044160D" w:rsidRPr="00774E9F">
        <w:rPr>
          <w:rFonts w:ascii="Arial Narrow" w:hAnsi="Arial Narrow" w:cs="Arial"/>
          <w:spacing w:val="-3"/>
        </w:rPr>
        <w:t>, los ofrecimientos descritos en el numeral primero.</w:t>
      </w:r>
    </w:p>
    <w:p w14:paraId="5744984E" w14:textId="22381FAE" w:rsidR="00DE6252" w:rsidRPr="00774E9F" w:rsidRDefault="00DE6252" w:rsidP="005C3A3F">
      <w:pPr>
        <w:numPr>
          <w:ilvl w:val="0"/>
          <w:numId w:val="5"/>
        </w:numPr>
        <w:rPr>
          <w:rFonts w:ascii="Arial Narrow" w:hAnsi="Arial Narrow" w:cs="Arial"/>
        </w:rPr>
      </w:pPr>
      <w:r w:rsidRPr="00774E9F">
        <w:rPr>
          <w:rFonts w:ascii="Arial Narrow" w:hAnsi="Arial Narrow" w:cs="Arial"/>
          <w:spacing w:val="-3"/>
        </w:rPr>
        <w:t>Impartir instru</w:t>
      </w:r>
      <w:r w:rsidR="0044160D" w:rsidRPr="00774E9F">
        <w:rPr>
          <w:rFonts w:ascii="Arial Narrow" w:hAnsi="Arial Narrow" w:cs="Arial"/>
          <w:spacing w:val="-3"/>
        </w:rPr>
        <w:t>cciones a todos sus empleados</w:t>
      </w:r>
      <w:r w:rsidRPr="00774E9F">
        <w:rPr>
          <w:rFonts w:ascii="Arial Narrow" w:hAnsi="Arial Narrow" w:cs="Arial"/>
          <w:spacing w:val="-3"/>
        </w:rPr>
        <w:t xml:space="preserve"> y a </w:t>
      </w:r>
      <w:r w:rsidR="0044160D" w:rsidRPr="00774E9F">
        <w:rPr>
          <w:rFonts w:ascii="Arial Narrow" w:hAnsi="Arial Narrow" w:cs="Arial"/>
          <w:spacing w:val="-3"/>
        </w:rPr>
        <w:t>cualquier otro representante suyo</w:t>
      </w:r>
      <w:r w:rsidRPr="00774E9F">
        <w:rPr>
          <w:rFonts w:ascii="Arial Narrow" w:hAnsi="Arial Narrow" w:cs="Arial"/>
          <w:spacing w:val="-3"/>
        </w:rPr>
        <w:t xml:space="preserve">, exigiéndoles el cumplimiento en todo momento de las Leyes de la República de Colombia, especialmente de aquellas que rigen el presente proceso y la relación </w:t>
      </w:r>
      <w:r w:rsidR="004523C4" w:rsidRPr="00774E9F">
        <w:rPr>
          <w:rFonts w:ascii="Arial Narrow" w:hAnsi="Arial Narrow" w:cs="Arial"/>
          <w:spacing w:val="-3"/>
        </w:rPr>
        <w:t>convencional</w:t>
      </w:r>
      <w:r w:rsidRPr="00774E9F">
        <w:rPr>
          <w:rFonts w:ascii="Arial Narrow" w:hAnsi="Arial Narrow" w:cs="Arial"/>
          <w:spacing w:val="-3"/>
        </w:rPr>
        <w:t xml:space="preserve"> que podría derivarse de ella.</w:t>
      </w:r>
    </w:p>
    <w:p w14:paraId="5744984F" w14:textId="77777777" w:rsidR="00DE6252" w:rsidRPr="00774E9F" w:rsidRDefault="00DE6252" w:rsidP="005C3A3F">
      <w:pPr>
        <w:numPr>
          <w:ilvl w:val="0"/>
          <w:numId w:val="5"/>
        </w:numPr>
        <w:rPr>
          <w:rFonts w:ascii="Arial Narrow" w:hAnsi="Arial Narrow" w:cs="Arial"/>
        </w:rPr>
      </w:pPr>
      <w:r w:rsidRPr="00774E9F">
        <w:rPr>
          <w:rFonts w:ascii="Arial Narrow" w:hAnsi="Arial Narrow" w:cs="Arial"/>
          <w:spacing w:val="-3"/>
        </w:rPr>
        <w:t xml:space="preserve">Que los recursos utilizados para las gestiones pre-contractuales o contractuales derivadas del presente proceso, no provendrán de actividades ilícitas tales como el lavado de activos, </w:t>
      </w:r>
      <w:proofErr w:type="spellStart"/>
      <w:r w:rsidRPr="00774E9F">
        <w:rPr>
          <w:rFonts w:ascii="Arial Narrow" w:hAnsi="Arial Narrow" w:cs="Arial"/>
          <w:spacing w:val="-3"/>
        </w:rPr>
        <w:t>testaferrato</w:t>
      </w:r>
      <w:proofErr w:type="spellEnd"/>
      <w:r w:rsidRPr="00774E9F">
        <w:rPr>
          <w:rFonts w:ascii="Arial Narrow" w:hAnsi="Arial Narrow" w:cs="Arial"/>
          <w:spacing w:val="-3"/>
        </w:rPr>
        <w:t>, tráfico de estupefacientes o delitos contra el orden constitucional, o que de alguna manera contraríen las leyes de la República, la moral o las buenas costumbres.</w:t>
      </w:r>
    </w:p>
    <w:p w14:paraId="57449850" w14:textId="77777777" w:rsidR="00DE6252" w:rsidRPr="00774E9F" w:rsidRDefault="00DE6252" w:rsidP="005C3A3F">
      <w:pPr>
        <w:rPr>
          <w:rFonts w:ascii="Arial Narrow" w:hAnsi="Arial Narrow" w:cs="Arial"/>
          <w:spacing w:val="-3"/>
        </w:rPr>
      </w:pPr>
    </w:p>
    <w:p w14:paraId="57449851" w14:textId="7BDD3DC7" w:rsidR="00DE6252" w:rsidRPr="00774E9F" w:rsidRDefault="00DE6252" w:rsidP="005C3A3F">
      <w:pPr>
        <w:rPr>
          <w:rFonts w:ascii="Arial Narrow" w:hAnsi="Arial Narrow" w:cs="Arial"/>
          <w:lang w:val="es-CO"/>
        </w:rPr>
      </w:pPr>
      <w:r w:rsidRPr="00774E9F">
        <w:rPr>
          <w:rFonts w:ascii="Arial Narrow" w:hAnsi="Arial Narrow" w:cs="Arial"/>
          <w:lang w:val="es-CO"/>
        </w:rPr>
        <w:t xml:space="preserve">Así mismo, debe tener en cuenta que los acuerdos contrarios a la libre competencia, es decir, aquellos que tengan por objeto la colusión en los procesos o los que tengan como efecto la distribución de adjudicaciones de </w:t>
      </w:r>
      <w:r w:rsidR="004523C4" w:rsidRPr="00774E9F">
        <w:rPr>
          <w:rFonts w:ascii="Arial Narrow" w:hAnsi="Arial Narrow" w:cs="Arial"/>
          <w:lang w:val="es-CO"/>
        </w:rPr>
        <w:t>convenios</w:t>
      </w:r>
      <w:r w:rsidRPr="00774E9F">
        <w:rPr>
          <w:rFonts w:ascii="Arial Narrow" w:hAnsi="Arial Narrow" w:cs="Arial"/>
          <w:lang w:val="es-CO"/>
        </w:rPr>
        <w:t>, distribución de concursos o fija</w:t>
      </w:r>
      <w:r w:rsidR="00783B9A" w:rsidRPr="00774E9F">
        <w:rPr>
          <w:rFonts w:ascii="Arial Narrow" w:hAnsi="Arial Narrow" w:cs="Arial"/>
          <w:lang w:val="es-CO"/>
        </w:rPr>
        <w:t>ción de términos de las ofertas</w:t>
      </w:r>
      <w:r w:rsidRPr="00774E9F">
        <w:rPr>
          <w:rFonts w:ascii="Arial Narrow" w:hAnsi="Arial Narrow" w:cs="Arial"/>
          <w:sz w:val="14"/>
          <w:szCs w:val="14"/>
          <w:lang w:val="es-CO"/>
        </w:rPr>
        <w:footnoteReference w:id="2"/>
      </w:r>
      <w:r w:rsidRPr="00774E9F">
        <w:rPr>
          <w:rFonts w:ascii="Arial Narrow" w:hAnsi="Arial Narrow" w:cs="Arial"/>
          <w:lang w:val="es-CO"/>
        </w:rPr>
        <w:t xml:space="preserve"> son sancionables por la Superintendencia de Industria y Comercio.</w:t>
      </w:r>
    </w:p>
    <w:p w14:paraId="57449852" w14:textId="77777777" w:rsidR="00DE6252" w:rsidRPr="00774E9F" w:rsidRDefault="00DE6252" w:rsidP="005C3A3F">
      <w:pPr>
        <w:rPr>
          <w:rFonts w:ascii="Arial Narrow" w:hAnsi="Arial Narrow" w:cs="Arial"/>
          <w:bCs/>
          <w:lang w:val="es-CO"/>
        </w:rPr>
      </w:pPr>
    </w:p>
    <w:p w14:paraId="57449853" w14:textId="77777777" w:rsidR="00271AB5" w:rsidRPr="00774E9F" w:rsidRDefault="19E971F4" w:rsidP="005C3A3F">
      <w:pPr>
        <w:rPr>
          <w:rStyle w:val="nfasis"/>
          <w:rFonts w:ascii="Arial Narrow" w:hAnsi="Arial Narrow" w:cs="Arial"/>
          <w:i w:val="0"/>
          <w:iCs w:val="0"/>
          <w:lang w:val="es-CO"/>
        </w:rPr>
      </w:pPr>
      <w:r w:rsidRPr="00774E9F">
        <w:rPr>
          <w:rFonts w:ascii="Arial Narrow" w:hAnsi="Arial Narrow" w:cs="Arial"/>
          <w:lang w:val="es-CO"/>
        </w:rPr>
        <w:t xml:space="preserve">En el evento de conocerse casos especiales de corrupción en las Entidades del Estado, se debe reportar el hecho al Programa Presidencial de Lucha contra la Corrupción a los números telefónicos: (1) 560 10 95, (1) 565 76 49, (1) 562 41 28; vía fax al número telefónico: (1) 565 8671; la línea transparente del programa, a los números telefónicos: 9800 – 913 040 o (1) 286 48 10; correo electrónico al sitio de denuncias del programa, en la página: </w:t>
      </w:r>
      <w:hyperlink r:id="rId10">
        <w:r w:rsidRPr="00774E9F">
          <w:rPr>
            <w:rFonts w:ascii="Arial Narrow" w:hAnsi="Arial Narrow" w:cs="Arial"/>
            <w:lang w:val="es-CO"/>
          </w:rPr>
          <w:t>www.anticorrupcion.gov.co</w:t>
        </w:r>
      </w:hyperlink>
      <w:r w:rsidRPr="00774E9F">
        <w:rPr>
          <w:rFonts w:ascii="Arial Narrow" w:hAnsi="Arial Narrow" w:cs="Arial"/>
          <w:lang w:val="es-CO"/>
        </w:rPr>
        <w:t>; correspondencia o personalmente, en la dirección Carrera 8ª Nº 7–27 Bogotá D.C.</w:t>
      </w:r>
    </w:p>
    <w:p w14:paraId="57449854" w14:textId="77777777" w:rsidR="009C6107" w:rsidRPr="00774E9F" w:rsidRDefault="009C6107" w:rsidP="005C3A3F">
      <w:pPr>
        <w:pStyle w:val="Ttulo2"/>
        <w:spacing w:line="240" w:lineRule="auto"/>
        <w:rPr>
          <w:rStyle w:val="nfasis"/>
          <w:rFonts w:ascii="Arial Narrow" w:eastAsia="Calibri" w:hAnsi="Arial Narrow" w:cs="Arial"/>
          <w:noProof/>
          <w:sz w:val="20"/>
          <w:szCs w:val="20"/>
        </w:rPr>
      </w:pPr>
      <w:bookmarkStart w:id="15" w:name="_Toc472424090"/>
      <w:bookmarkStart w:id="16" w:name="_Toc473315308"/>
      <w:bookmarkStart w:id="17" w:name="_Toc473614952"/>
    </w:p>
    <w:p w14:paraId="57449855" w14:textId="77777777" w:rsidR="00271AB5" w:rsidRPr="00774E9F" w:rsidRDefault="00271AB5" w:rsidP="005C3A3F">
      <w:pPr>
        <w:pStyle w:val="Ttulo2"/>
        <w:spacing w:line="240" w:lineRule="auto"/>
        <w:rPr>
          <w:rStyle w:val="nfasis"/>
          <w:rFonts w:ascii="Arial Narrow" w:eastAsia="Calibri" w:hAnsi="Arial Narrow" w:cs="Arial"/>
          <w:noProof/>
          <w:sz w:val="20"/>
          <w:szCs w:val="20"/>
        </w:rPr>
      </w:pPr>
      <w:bookmarkStart w:id="18" w:name="_Toc504550622"/>
      <w:r w:rsidRPr="00774E9F">
        <w:rPr>
          <w:rStyle w:val="nfasis"/>
          <w:rFonts w:ascii="Arial Narrow" w:eastAsia="Calibri" w:hAnsi="Arial Narrow" w:cs="Arial"/>
          <w:noProof/>
          <w:sz w:val="20"/>
          <w:szCs w:val="20"/>
        </w:rPr>
        <w:t xml:space="preserve">COMPROMISO </w:t>
      </w:r>
      <w:bookmarkEnd w:id="15"/>
      <w:r w:rsidRPr="00774E9F">
        <w:rPr>
          <w:rStyle w:val="nfasis"/>
          <w:rFonts w:ascii="Arial Narrow" w:eastAsia="Calibri" w:hAnsi="Arial Narrow" w:cs="Arial"/>
          <w:noProof/>
          <w:sz w:val="20"/>
          <w:szCs w:val="20"/>
        </w:rPr>
        <w:t>DE COMPETIR SIN RESTRINGIR LA COMPETENCIA</w:t>
      </w:r>
      <w:bookmarkEnd w:id="16"/>
      <w:bookmarkEnd w:id="17"/>
      <w:bookmarkEnd w:id="18"/>
    </w:p>
    <w:p w14:paraId="57449856" w14:textId="77777777" w:rsidR="00271AB5" w:rsidRPr="00774E9F" w:rsidRDefault="00271AB5" w:rsidP="005C3A3F">
      <w:pPr>
        <w:rPr>
          <w:rFonts w:ascii="Arial Narrow" w:hAnsi="Arial Narrow" w:cs="Arial"/>
          <w:lang w:val="es-CO"/>
        </w:rPr>
      </w:pPr>
    </w:p>
    <w:p w14:paraId="57449857" w14:textId="55FC076F" w:rsidR="00271AB5" w:rsidRPr="00774E9F" w:rsidRDefault="00271AB5" w:rsidP="005C3A3F">
      <w:pPr>
        <w:tabs>
          <w:tab w:val="left" w:pos="567"/>
        </w:tabs>
        <w:rPr>
          <w:rFonts w:ascii="Arial Narrow" w:hAnsi="Arial Narrow" w:cs="Arial"/>
          <w:bCs/>
          <w:noProof/>
          <w:lang w:val="es-CO"/>
        </w:rPr>
      </w:pPr>
      <w:r w:rsidRPr="00774E9F">
        <w:rPr>
          <w:rFonts w:ascii="Arial Narrow" w:hAnsi="Arial Narrow" w:cs="Arial"/>
          <w:bCs/>
          <w:noProof/>
          <w:lang w:val="es-CO"/>
        </w:rPr>
        <w:t xml:space="preserve">El compromiso de competir sin restringir la competencia y sin generar colusiones tiene como </w:t>
      </w:r>
      <w:r w:rsidR="004D5989" w:rsidRPr="00774E9F">
        <w:rPr>
          <w:rFonts w:ascii="Arial Narrow" w:hAnsi="Arial Narrow" w:cs="Arial"/>
          <w:bCs/>
          <w:noProof/>
          <w:lang w:val="es-CO"/>
        </w:rPr>
        <w:t xml:space="preserve">fin </w:t>
      </w:r>
      <w:r w:rsidRPr="00774E9F">
        <w:rPr>
          <w:rFonts w:ascii="Arial Narrow" w:hAnsi="Arial Narrow" w:cs="Arial"/>
          <w:bCs/>
          <w:noProof/>
          <w:lang w:val="es-CO"/>
        </w:rPr>
        <w:t xml:space="preserve">permitir la sana competencia dentro de las  </w:t>
      </w:r>
      <w:r w:rsidR="003D587E" w:rsidRPr="00774E9F">
        <w:rPr>
          <w:rFonts w:ascii="Arial Narrow" w:hAnsi="Arial Narrow" w:cs="Arial"/>
          <w:bCs/>
          <w:noProof/>
          <w:lang w:val="es-CO"/>
        </w:rPr>
        <w:t>entidades sin ánimo de lucro (ESAL)</w:t>
      </w:r>
      <w:r w:rsidR="00DE4EAF" w:rsidRPr="00774E9F">
        <w:rPr>
          <w:rFonts w:ascii="Arial Narrow" w:hAnsi="Arial Narrow" w:cs="Arial"/>
          <w:bCs/>
          <w:noProof/>
          <w:lang w:val="es-CO"/>
        </w:rPr>
        <w:t>.</w:t>
      </w:r>
    </w:p>
    <w:p w14:paraId="57449858" w14:textId="77777777" w:rsidR="00271AB5" w:rsidRPr="00774E9F" w:rsidRDefault="00271AB5" w:rsidP="005C3A3F">
      <w:pPr>
        <w:tabs>
          <w:tab w:val="left" w:pos="567"/>
        </w:tabs>
        <w:rPr>
          <w:rFonts w:ascii="Arial Narrow" w:hAnsi="Arial Narrow" w:cs="Arial"/>
          <w:bCs/>
          <w:noProof/>
          <w:lang w:val="es-CO"/>
        </w:rPr>
      </w:pPr>
    </w:p>
    <w:p w14:paraId="57449859" w14:textId="3D90536D" w:rsidR="00271AB5" w:rsidRPr="00774E9F" w:rsidRDefault="00271AB5" w:rsidP="005C3A3F">
      <w:pPr>
        <w:tabs>
          <w:tab w:val="left" w:pos="567"/>
        </w:tabs>
        <w:rPr>
          <w:rFonts w:ascii="Arial Narrow" w:hAnsi="Arial Narrow" w:cs="Arial"/>
          <w:bCs/>
          <w:noProof/>
          <w:lang w:val="es-CO"/>
        </w:rPr>
      </w:pPr>
      <w:r w:rsidRPr="00774E9F">
        <w:rPr>
          <w:rFonts w:ascii="Arial Narrow" w:hAnsi="Arial Narrow" w:cs="Arial"/>
          <w:bCs/>
          <w:noProof/>
          <w:lang w:val="es-CO"/>
        </w:rPr>
        <w:t xml:space="preserve">Esta sana competencia que se exige de </w:t>
      </w:r>
      <w:r w:rsidR="00E54BF7" w:rsidRPr="00774E9F">
        <w:rPr>
          <w:rFonts w:ascii="Arial Narrow" w:hAnsi="Arial Narrow" w:cs="Arial"/>
          <w:bCs/>
          <w:noProof/>
          <w:lang w:val="es-CO"/>
        </w:rPr>
        <w:t xml:space="preserve">las ESAL, </w:t>
      </w:r>
      <w:r w:rsidRPr="00774E9F">
        <w:rPr>
          <w:rFonts w:ascii="Arial Narrow" w:hAnsi="Arial Narrow" w:cs="Arial"/>
          <w:bCs/>
          <w:noProof/>
          <w:lang w:val="es-CO"/>
        </w:rPr>
        <w:t xml:space="preserve">se requiere para </w:t>
      </w:r>
      <w:r w:rsidR="00E54BF7" w:rsidRPr="00774E9F">
        <w:rPr>
          <w:rFonts w:ascii="Arial Narrow" w:hAnsi="Arial Narrow" w:cs="Arial"/>
          <w:bCs/>
          <w:noProof/>
          <w:lang w:val="es-CO"/>
        </w:rPr>
        <w:t xml:space="preserve">la correcta prestación </w:t>
      </w:r>
      <w:r w:rsidRPr="00774E9F">
        <w:rPr>
          <w:rFonts w:ascii="Arial Narrow" w:hAnsi="Arial Narrow" w:cs="Arial"/>
          <w:bCs/>
          <w:noProof/>
          <w:lang w:val="es-CO"/>
        </w:rPr>
        <w:t>de los servicios públicos que la Constitución Política le ha asignado.</w:t>
      </w:r>
    </w:p>
    <w:p w14:paraId="5744985A" w14:textId="77777777" w:rsidR="00271AB5" w:rsidRPr="00774E9F" w:rsidRDefault="00271AB5" w:rsidP="005C3A3F">
      <w:pPr>
        <w:tabs>
          <w:tab w:val="left" w:pos="567"/>
        </w:tabs>
        <w:rPr>
          <w:rFonts w:ascii="Arial Narrow" w:hAnsi="Arial Narrow" w:cs="Arial"/>
          <w:bCs/>
          <w:noProof/>
          <w:lang w:val="es-CO"/>
        </w:rPr>
      </w:pPr>
    </w:p>
    <w:p w14:paraId="5744985D" w14:textId="6F442B05" w:rsidR="00271AB5" w:rsidRPr="00774E9F" w:rsidRDefault="00E54BF7" w:rsidP="005C3A3F">
      <w:pPr>
        <w:tabs>
          <w:tab w:val="left" w:pos="567"/>
        </w:tabs>
        <w:rPr>
          <w:rFonts w:ascii="Arial Narrow" w:hAnsi="Arial Narrow" w:cs="Arial"/>
          <w:bCs/>
          <w:noProof/>
          <w:lang w:val="es-CO"/>
        </w:rPr>
      </w:pPr>
      <w:r w:rsidRPr="00774E9F">
        <w:rPr>
          <w:rFonts w:ascii="Arial Narrow" w:hAnsi="Arial Narrow" w:cs="Arial"/>
          <w:bCs/>
          <w:noProof/>
          <w:lang w:val="es-CO"/>
        </w:rPr>
        <w:t>Con el fin de efectuarse el presente compromiso, éste</w:t>
      </w:r>
      <w:r w:rsidR="00271AB5" w:rsidRPr="00774E9F">
        <w:rPr>
          <w:rFonts w:ascii="Arial Narrow" w:hAnsi="Arial Narrow" w:cs="Arial"/>
          <w:bCs/>
          <w:noProof/>
          <w:lang w:val="es-CO"/>
        </w:rPr>
        <w:t xml:space="preserve"> deberá ser suscrito por los interesados bajo la gravedad de juramento el que se entiende prestado con la sola suscripción del </w:t>
      </w:r>
      <w:r w:rsidR="00271AB5" w:rsidRPr="00774E9F">
        <w:rPr>
          <w:rFonts w:ascii="Arial Narrow" w:hAnsi="Arial Narrow" w:cs="Arial"/>
          <w:b/>
          <w:bCs/>
          <w:noProof/>
          <w:lang w:val="es-CO"/>
        </w:rPr>
        <w:t xml:space="preserve">FORMATO </w:t>
      </w:r>
      <w:r w:rsidR="0076108D" w:rsidRPr="00774E9F">
        <w:rPr>
          <w:rFonts w:ascii="Arial Narrow" w:hAnsi="Arial Narrow" w:cs="Arial"/>
          <w:b/>
          <w:bCs/>
          <w:noProof/>
          <w:lang w:val="es-CO"/>
        </w:rPr>
        <w:t>DE</w:t>
      </w:r>
      <w:r w:rsidR="00271AB5" w:rsidRPr="00774E9F">
        <w:rPr>
          <w:rFonts w:ascii="Arial Narrow" w:hAnsi="Arial Narrow" w:cs="Arial"/>
          <w:b/>
          <w:bCs/>
          <w:noProof/>
          <w:lang w:val="es-CO"/>
        </w:rPr>
        <w:t xml:space="preserve"> CARTA DE PRESENTACIÓN DE LA </w:t>
      </w:r>
      <w:r w:rsidR="009B55AD" w:rsidRPr="00774E9F">
        <w:rPr>
          <w:rFonts w:ascii="Arial Narrow" w:hAnsi="Arial Narrow" w:cs="Arial"/>
          <w:b/>
          <w:bCs/>
          <w:noProof/>
          <w:lang w:val="es-CO"/>
        </w:rPr>
        <w:t>OFERTA</w:t>
      </w:r>
      <w:r w:rsidR="00271AB5" w:rsidRPr="00774E9F">
        <w:rPr>
          <w:rFonts w:ascii="Arial Narrow" w:hAnsi="Arial Narrow" w:cs="Arial"/>
          <w:bCs/>
          <w:noProof/>
          <w:lang w:val="es-CO"/>
        </w:rPr>
        <w:t xml:space="preserve"> del presente </w:t>
      </w:r>
      <w:r w:rsidR="00AF281C" w:rsidRPr="00774E9F">
        <w:rPr>
          <w:rFonts w:ascii="Arial Narrow" w:hAnsi="Arial Narrow" w:cs="Arial"/>
          <w:bCs/>
          <w:noProof/>
          <w:lang w:val="es-CO"/>
        </w:rPr>
        <w:t>proceso competitivo</w:t>
      </w:r>
      <w:r w:rsidR="00271AB5" w:rsidRPr="00774E9F">
        <w:rPr>
          <w:rFonts w:ascii="Arial Narrow" w:hAnsi="Arial Narrow" w:cs="Arial"/>
          <w:bCs/>
          <w:noProof/>
          <w:lang w:val="es-CO"/>
        </w:rPr>
        <w:t xml:space="preserve">.  </w:t>
      </w:r>
    </w:p>
    <w:p w14:paraId="5744985E" w14:textId="77777777" w:rsidR="00271AB5" w:rsidRPr="00774E9F" w:rsidRDefault="00271AB5" w:rsidP="005C3A3F">
      <w:pPr>
        <w:tabs>
          <w:tab w:val="left" w:pos="567"/>
        </w:tabs>
        <w:ind w:left="567"/>
        <w:rPr>
          <w:rFonts w:ascii="Arial Narrow" w:hAnsi="Arial Narrow" w:cs="Arial"/>
          <w:bCs/>
          <w:noProof/>
          <w:lang w:val="es-CO"/>
        </w:rPr>
      </w:pPr>
    </w:p>
    <w:p w14:paraId="5744985F" w14:textId="58B6702D" w:rsidR="00271AB5" w:rsidRPr="00774E9F" w:rsidRDefault="00271AB5" w:rsidP="005C3A3F">
      <w:pPr>
        <w:tabs>
          <w:tab w:val="left" w:pos="567"/>
        </w:tabs>
        <w:rPr>
          <w:rFonts w:ascii="Arial Narrow" w:hAnsi="Arial Narrow" w:cs="Arial"/>
          <w:noProof/>
          <w:spacing w:val="-3"/>
          <w:lang w:val="es-CO"/>
        </w:rPr>
      </w:pPr>
      <w:r w:rsidRPr="00774E9F">
        <w:rPr>
          <w:rFonts w:ascii="Arial Narrow" w:hAnsi="Arial Narrow" w:cs="Arial"/>
          <w:bCs/>
          <w:noProof/>
          <w:lang w:val="es-CO"/>
        </w:rPr>
        <w:t xml:space="preserve">En caso de que LA SECRETARÍA advierta hechos constitutivos que pueden llegar a generar colusiones por parte de un interesado durante el proceso </w:t>
      </w:r>
      <w:r w:rsidR="00E54BF7" w:rsidRPr="00774E9F">
        <w:rPr>
          <w:rFonts w:ascii="Arial Narrow" w:hAnsi="Arial Narrow" w:cs="Arial"/>
          <w:bCs/>
          <w:noProof/>
          <w:lang w:val="es-CO"/>
        </w:rPr>
        <w:t>competitivo</w:t>
      </w:r>
      <w:r w:rsidRPr="00774E9F">
        <w:rPr>
          <w:rFonts w:ascii="Arial Narrow" w:hAnsi="Arial Narrow" w:cs="Arial"/>
          <w:bCs/>
          <w:noProof/>
          <w:lang w:val="es-CO"/>
        </w:rPr>
        <w:t xml:space="preserve">, sin perjuicio de las acciones legales a que hubiere lugar, rechazará la respectiva oferta, de igual forma lo pondrá en conocimiento de las autoridades competentes a fin de que ellas determinen su procedencia y continuará con el desarrollo del presente proceso. Si los hechos constitutivos de corrupción tuvieran lugar durante la ejecución del </w:t>
      </w:r>
      <w:r w:rsidR="00DE4EAF" w:rsidRPr="00774E9F">
        <w:rPr>
          <w:rFonts w:ascii="Arial Narrow" w:hAnsi="Arial Narrow" w:cs="Arial"/>
          <w:bCs/>
          <w:noProof/>
          <w:lang w:val="es-CO"/>
        </w:rPr>
        <w:t>convenio</w:t>
      </w:r>
      <w:r w:rsidR="00DE4EAF" w:rsidRPr="00774E9F">
        <w:rPr>
          <w:rFonts w:ascii="Arial Narrow" w:hAnsi="Arial Narrow" w:cs="Arial"/>
          <w:noProof/>
          <w:spacing w:val="-3"/>
          <w:lang w:val="es-CO"/>
        </w:rPr>
        <w:t>.</w:t>
      </w:r>
    </w:p>
    <w:p w14:paraId="57449860" w14:textId="77777777" w:rsidR="00271AB5" w:rsidRPr="00774E9F" w:rsidRDefault="00271AB5" w:rsidP="005C3A3F">
      <w:pPr>
        <w:tabs>
          <w:tab w:val="left" w:pos="567"/>
        </w:tabs>
        <w:rPr>
          <w:rFonts w:ascii="Arial Narrow" w:hAnsi="Arial Narrow" w:cs="Arial"/>
          <w:noProof/>
          <w:spacing w:val="-3"/>
          <w:lang w:val="es-CO"/>
        </w:rPr>
      </w:pPr>
    </w:p>
    <w:p w14:paraId="57449861" w14:textId="77777777" w:rsidR="00271AB5" w:rsidRPr="00774E9F" w:rsidRDefault="00271AB5" w:rsidP="005C3A3F">
      <w:pPr>
        <w:rPr>
          <w:rFonts w:ascii="Arial Narrow" w:hAnsi="Arial Narrow" w:cs="Arial"/>
          <w:noProof/>
          <w:spacing w:val="-3"/>
          <w:lang w:val="es-CO"/>
        </w:rPr>
      </w:pPr>
      <w:r w:rsidRPr="00774E9F">
        <w:rPr>
          <w:rFonts w:ascii="Arial Narrow" w:hAnsi="Arial Narrow" w:cs="Arial"/>
          <w:noProof/>
          <w:spacing w:val="-3"/>
          <w:lang w:val="es-CO"/>
        </w:rPr>
        <w:t>Para ello los interesados asumen los siguientes compromisos:</w:t>
      </w:r>
    </w:p>
    <w:p w14:paraId="57449862" w14:textId="77777777" w:rsidR="00271AB5" w:rsidRPr="00774E9F" w:rsidRDefault="00271AB5" w:rsidP="005C3A3F">
      <w:pPr>
        <w:rPr>
          <w:rFonts w:ascii="Arial Narrow" w:hAnsi="Arial Narrow" w:cs="Arial"/>
          <w:noProof/>
          <w:spacing w:val="-3"/>
          <w:lang w:val="es-CO"/>
        </w:rPr>
      </w:pPr>
    </w:p>
    <w:p w14:paraId="57449863" w14:textId="142A5C30" w:rsidR="00271AB5" w:rsidRPr="00774E9F" w:rsidRDefault="00DE4EAF" w:rsidP="005C3A3F">
      <w:pPr>
        <w:numPr>
          <w:ilvl w:val="0"/>
          <w:numId w:val="6"/>
        </w:numPr>
        <w:rPr>
          <w:rFonts w:ascii="Arial Narrow" w:hAnsi="Arial Narrow" w:cs="Arial"/>
          <w:noProof/>
          <w:lang w:val="es-CO"/>
        </w:rPr>
      </w:pPr>
      <w:r w:rsidRPr="00774E9F">
        <w:rPr>
          <w:rFonts w:ascii="Arial Narrow" w:hAnsi="Arial Narrow" w:cs="Arial"/>
          <w:lang w:val="es-CO"/>
        </w:rPr>
        <w:t>Que el interesado</w:t>
      </w:r>
      <w:r w:rsidR="19E971F4" w:rsidRPr="00774E9F">
        <w:rPr>
          <w:rFonts w:ascii="Arial Narrow" w:hAnsi="Arial Narrow" w:cs="Arial"/>
        </w:rPr>
        <w:t xml:space="preserve">, ni su representante, ni la </w:t>
      </w:r>
      <w:r w:rsidR="009B55AD" w:rsidRPr="00774E9F">
        <w:rPr>
          <w:rFonts w:ascii="Arial Narrow" w:hAnsi="Arial Narrow" w:cs="Arial"/>
        </w:rPr>
        <w:t>oferta</w:t>
      </w:r>
      <w:r w:rsidR="19E971F4" w:rsidRPr="00774E9F">
        <w:rPr>
          <w:rFonts w:ascii="Arial Narrow" w:hAnsi="Arial Narrow" w:cs="Arial"/>
        </w:rPr>
        <w:t xml:space="preserve"> que se presenta en el proceso de la referencia se encuentra incursas en prácticas de colusión o restrictivas de la competencia con otras ESAL. </w:t>
      </w:r>
    </w:p>
    <w:p w14:paraId="57449864" w14:textId="2C530744" w:rsidR="00271AB5" w:rsidRPr="00774E9F" w:rsidRDefault="19E971F4" w:rsidP="005C3A3F">
      <w:pPr>
        <w:numPr>
          <w:ilvl w:val="0"/>
          <w:numId w:val="6"/>
        </w:numPr>
        <w:rPr>
          <w:rFonts w:ascii="Arial Narrow" w:hAnsi="Arial Narrow" w:cs="Arial"/>
          <w:noProof/>
          <w:lang w:val="es-CO"/>
        </w:rPr>
      </w:pPr>
      <w:r w:rsidRPr="00774E9F">
        <w:rPr>
          <w:rFonts w:ascii="Arial Narrow" w:hAnsi="Arial Narrow" w:cs="Arial"/>
          <w:lang w:val="es-CO"/>
        </w:rPr>
        <w:t>Que l</w:t>
      </w:r>
      <w:r w:rsidRPr="00774E9F">
        <w:rPr>
          <w:rFonts w:ascii="Arial Narrow" w:hAnsi="Arial Narrow" w:cs="Arial"/>
        </w:rPr>
        <w:t xml:space="preserve">os </w:t>
      </w:r>
      <w:r w:rsidR="00DE4EAF" w:rsidRPr="00774E9F">
        <w:rPr>
          <w:rFonts w:ascii="Arial Narrow" w:hAnsi="Arial Narrow" w:cs="Arial"/>
        </w:rPr>
        <w:t>precios ofertados</w:t>
      </w:r>
      <w:r w:rsidRPr="00774E9F">
        <w:rPr>
          <w:rFonts w:ascii="Arial Narrow" w:hAnsi="Arial Narrow" w:cs="Arial"/>
        </w:rPr>
        <w:t xml:space="preserve"> han sido determinados de manera independiente, sin restringir la competencia, </w:t>
      </w:r>
      <w:r w:rsidR="00DE4EAF" w:rsidRPr="00774E9F">
        <w:rPr>
          <w:rFonts w:ascii="Arial Narrow" w:hAnsi="Arial Narrow" w:cs="Arial"/>
        </w:rPr>
        <w:t>así como tampoco</w:t>
      </w:r>
      <w:r w:rsidRPr="00774E9F">
        <w:rPr>
          <w:rFonts w:ascii="Arial Narrow" w:hAnsi="Arial Narrow" w:cs="Arial"/>
        </w:rPr>
        <w:t xml:space="preserve"> </w:t>
      </w:r>
      <w:r w:rsidR="00DE4EAF" w:rsidRPr="00774E9F">
        <w:rPr>
          <w:rFonts w:ascii="Arial Narrow" w:hAnsi="Arial Narrow" w:cs="Arial"/>
        </w:rPr>
        <w:t xml:space="preserve">haya </w:t>
      </w:r>
      <w:r w:rsidRPr="00774E9F">
        <w:rPr>
          <w:rFonts w:ascii="Arial Narrow" w:hAnsi="Arial Narrow" w:cs="Arial"/>
        </w:rPr>
        <w:t xml:space="preserve">existido cualquier consulta, comunicación, o acuerdo con cualquier otro </w:t>
      </w:r>
      <w:r w:rsidR="00DE4EAF" w:rsidRPr="00774E9F">
        <w:rPr>
          <w:rFonts w:ascii="Arial Narrow" w:hAnsi="Arial Narrow" w:cs="Arial"/>
        </w:rPr>
        <w:t>interesado</w:t>
      </w:r>
      <w:r w:rsidRPr="00774E9F">
        <w:rPr>
          <w:rFonts w:ascii="Arial Narrow" w:hAnsi="Arial Narrow" w:cs="Arial"/>
        </w:rPr>
        <w:t xml:space="preserve"> en relación con (i) los precios, (ii) la intención presentar una oferta, o (iii) los métodos o factores utilizados para calcular los precios ofrecidos.</w:t>
      </w:r>
    </w:p>
    <w:p w14:paraId="57449865" w14:textId="780C7A5D" w:rsidR="00271AB5" w:rsidRPr="00774E9F" w:rsidRDefault="19E971F4" w:rsidP="005C3A3F">
      <w:pPr>
        <w:numPr>
          <w:ilvl w:val="0"/>
          <w:numId w:val="6"/>
        </w:numPr>
        <w:rPr>
          <w:rFonts w:ascii="Arial Narrow" w:hAnsi="Arial Narrow" w:cs="Arial"/>
          <w:noProof/>
          <w:lang w:val="es-CO"/>
        </w:rPr>
      </w:pPr>
      <w:r w:rsidRPr="00774E9F">
        <w:rPr>
          <w:rFonts w:ascii="Arial Narrow" w:hAnsi="Arial Narrow" w:cs="Arial"/>
        </w:rPr>
        <w:t>No tener comunicación con otra ESAL sobre aspectos del proceso competitivo adelantado por la Secretaria Distrital de Integración Social.</w:t>
      </w:r>
    </w:p>
    <w:p w14:paraId="57449866" w14:textId="1D05C9AF" w:rsidR="00271AB5" w:rsidRPr="00774E9F" w:rsidRDefault="19E971F4" w:rsidP="005C3A3F">
      <w:pPr>
        <w:numPr>
          <w:ilvl w:val="0"/>
          <w:numId w:val="6"/>
        </w:numPr>
        <w:rPr>
          <w:rFonts w:ascii="Arial Narrow" w:hAnsi="Arial Narrow" w:cs="Arial"/>
          <w:noProof/>
          <w:lang w:val="es-CO"/>
        </w:rPr>
      </w:pPr>
      <w:r w:rsidRPr="00774E9F">
        <w:rPr>
          <w:rFonts w:ascii="Arial Narrow" w:hAnsi="Arial Narrow" w:cs="Arial"/>
        </w:rPr>
        <w:lastRenderedPageBreak/>
        <w:t>No revelar los términos de la oferta ni el interés en participar en el presente proceso a alguna otra ESAL.</w:t>
      </w:r>
    </w:p>
    <w:p w14:paraId="57449867" w14:textId="0BF8EF62" w:rsidR="00271AB5" w:rsidRPr="00774E9F" w:rsidRDefault="19E971F4" w:rsidP="005C3A3F">
      <w:pPr>
        <w:numPr>
          <w:ilvl w:val="0"/>
          <w:numId w:val="6"/>
        </w:numPr>
        <w:rPr>
          <w:rFonts w:ascii="Arial Narrow" w:hAnsi="Arial Narrow" w:cs="Arial"/>
        </w:rPr>
      </w:pPr>
      <w:r w:rsidRPr="00774E9F">
        <w:rPr>
          <w:rFonts w:ascii="Arial Narrow" w:hAnsi="Arial Narrow" w:cs="Arial"/>
        </w:rPr>
        <w:t>No invitar a otra ESAL para hacer una oferta, o dejar de hacer una oferta, con el fin restringir la competencia dentro del proceso competitivo adelantado por la SDIS.</w:t>
      </w:r>
    </w:p>
    <w:p w14:paraId="57449868" w14:textId="4BF13DC6" w:rsidR="004D5989" w:rsidRPr="00774E9F" w:rsidRDefault="19E971F4" w:rsidP="005C3A3F">
      <w:pPr>
        <w:numPr>
          <w:ilvl w:val="0"/>
          <w:numId w:val="6"/>
        </w:numPr>
        <w:rPr>
          <w:rFonts w:ascii="Arial Narrow" w:hAnsi="Arial Narrow" w:cs="Arial"/>
        </w:rPr>
      </w:pPr>
      <w:r w:rsidRPr="00774E9F">
        <w:rPr>
          <w:rFonts w:ascii="Arial Narrow" w:hAnsi="Arial Narrow" w:cs="Arial"/>
        </w:rPr>
        <w:t xml:space="preserve">Que en el evento de conocer que en relación con el proceso competitivo adelantado por la Secretaría en el mercado se presentan prácticas restrictivas de la competencia me comprometo a poner en conocimiento de la Superintendencia respectiva y demás autoridades competentes dichos hechos. </w:t>
      </w:r>
    </w:p>
    <w:p w14:paraId="57449869" w14:textId="093A9582" w:rsidR="00271AB5" w:rsidRPr="00774E9F" w:rsidRDefault="19E971F4" w:rsidP="005C3A3F">
      <w:pPr>
        <w:numPr>
          <w:ilvl w:val="0"/>
          <w:numId w:val="6"/>
        </w:numPr>
        <w:rPr>
          <w:rFonts w:ascii="Arial Narrow" w:hAnsi="Arial Narrow" w:cs="Arial"/>
        </w:rPr>
      </w:pPr>
      <w:r w:rsidRPr="00774E9F">
        <w:rPr>
          <w:rFonts w:ascii="Arial Narrow" w:hAnsi="Arial Narrow" w:cs="Arial"/>
        </w:rPr>
        <w:t xml:space="preserve">La </w:t>
      </w:r>
      <w:r w:rsidR="005D49C1" w:rsidRPr="00774E9F">
        <w:rPr>
          <w:rFonts w:ascii="Arial Narrow" w:hAnsi="Arial Narrow" w:cs="Arial"/>
        </w:rPr>
        <w:t>oferta</w:t>
      </w:r>
      <w:r w:rsidRPr="00774E9F">
        <w:rPr>
          <w:rFonts w:ascii="Arial Narrow" w:hAnsi="Arial Narrow" w:cs="Arial"/>
        </w:rPr>
        <w:t xml:space="preserve"> que se presenta es acorde a la libre competencia efectiva en los procesos competitivos, con precios acordes al mercado, en concordancia a lo dispuesto en las Leyes 155 de 1959 y 1340 de 2009, y Decreto 4886 de 2011 y el artículo 27 de la Ley 1474 de 2011; guardando armonía con lo establecido en los principios de la contratación pública y postulados de la Ley 80 de 1993, Ley 1150 de 2007 y el Decreto Reglamentario 1082 de 2015 y Decreto 092 del 2017  o aquel que lo modifique o sustituya.</w:t>
      </w:r>
    </w:p>
    <w:p w14:paraId="5744986A" w14:textId="3D9574A5" w:rsidR="00271AB5" w:rsidRPr="00774E9F" w:rsidRDefault="19E971F4" w:rsidP="005C3A3F">
      <w:pPr>
        <w:numPr>
          <w:ilvl w:val="0"/>
          <w:numId w:val="6"/>
        </w:numPr>
        <w:rPr>
          <w:rFonts w:ascii="Arial Narrow" w:hAnsi="Arial Narrow" w:cs="Arial"/>
        </w:rPr>
      </w:pPr>
      <w:r w:rsidRPr="00774E9F">
        <w:rPr>
          <w:rFonts w:ascii="Arial Narrow" w:hAnsi="Arial Narrow" w:cs="Arial"/>
        </w:rPr>
        <w:t>Que ninguna otra persona o entidad, diferentes de las nombradas aquí, tendrá participación en la oferta o en el convenio que será el resultado de este proceso y que, por lo tanto, solamente los firmantes están vinculados a dicha oferta.</w:t>
      </w:r>
    </w:p>
    <w:p w14:paraId="5744986B" w14:textId="2C08518C" w:rsidR="00271AB5" w:rsidRPr="00774E9F" w:rsidRDefault="19E971F4" w:rsidP="005C3A3F">
      <w:pPr>
        <w:numPr>
          <w:ilvl w:val="0"/>
          <w:numId w:val="6"/>
        </w:numPr>
        <w:rPr>
          <w:rFonts w:ascii="Arial Narrow" w:hAnsi="Arial Narrow" w:cs="Arial"/>
        </w:rPr>
      </w:pPr>
      <w:r w:rsidRPr="00774E9F">
        <w:rPr>
          <w:rFonts w:ascii="Arial Narrow" w:hAnsi="Arial Narrow" w:cs="Arial"/>
        </w:rPr>
        <w:t xml:space="preserve">No tener participación en </w:t>
      </w:r>
      <w:r w:rsidR="005D49C1" w:rsidRPr="00774E9F">
        <w:rPr>
          <w:rFonts w:ascii="Arial Narrow" w:hAnsi="Arial Narrow" w:cs="Arial"/>
        </w:rPr>
        <w:t>más de una oferta</w:t>
      </w:r>
      <w:r w:rsidRPr="00774E9F">
        <w:rPr>
          <w:rFonts w:ascii="Arial Narrow" w:hAnsi="Arial Narrow" w:cs="Arial"/>
        </w:rPr>
        <w:t xml:space="preserve"> para el presente proceso competitivo ya sea en forma individual o en calidad de integrante de un consorcio o unión temporal, o en sus órganos directivos y/o accionistas.</w:t>
      </w:r>
    </w:p>
    <w:p w14:paraId="5744986C" w14:textId="4455CCC7" w:rsidR="00271AB5" w:rsidRPr="00774E9F" w:rsidRDefault="19E971F4" w:rsidP="005C3A3F">
      <w:pPr>
        <w:numPr>
          <w:ilvl w:val="0"/>
          <w:numId w:val="6"/>
        </w:numPr>
        <w:rPr>
          <w:rFonts w:ascii="Arial Narrow" w:hAnsi="Arial Narrow" w:cs="Arial"/>
        </w:rPr>
      </w:pPr>
      <w:r w:rsidRPr="00774E9F">
        <w:rPr>
          <w:rFonts w:ascii="Arial Narrow" w:hAnsi="Arial Narrow" w:cs="Arial"/>
        </w:rPr>
        <w:t xml:space="preserve">Que la </w:t>
      </w:r>
      <w:r w:rsidR="005D49C1" w:rsidRPr="00774E9F">
        <w:rPr>
          <w:rFonts w:ascii="Arial Narrow" w:hAnsi="Arial Narrow" w:cs="Arial"/>
        </w:rPr>
        <w:t>oferta</w:t>
      </w:r>
      <w:r w:rsidRPr="00774E9F">
        <w:rPr>
          <w:rFonts w:ascii="Arial Narrow" w:hAnsi="Arial Narrow" w:cs="Arial"/>
        </w:rPr>
        <w:t xml:space="preserve"> que se presenta en el presente proceso competitivo no ha sido participe de prácticas restrictivas de la competencia ni de prácticas colusorias, por lo que participa en condiciones de transparencia y competitividad en el mercado de compras públicas.</w:t>
      </w:r>
    </w:p>
    <w:p w14:paraId="5744986E" w14:textId="146A0972" w:rsidR="00F15C3F" w:rsidRPr="00774E9F" w:rsidRDefault="00F15C3F" w:rsidP="005C3A3F">
      <w:pPr>
        <w:rPr>
          <w:rStyle w:val="nfasis"/>
          <w:rFonts w:ascii="Arial Narrow" w:hAnsi="Arial Narrow" w:cs="Arial"/>
          <w:i w:val="0"/>
          <w:iCs w:val="0"/>
        </w:rPr>
      </w:pPr>
    </w:p>
    <w:p w14:paraId="5744986F" w14:textId="5C523049" w:rsidR="00DE6252" w:rsidRPr="00774E9F" w:rsidRDefault="19E971F4" w:rsidP="005C3A3F">
      <w:pPr>
        <w:pStyle w:val="Ttulo2"/>
        <w:spacing w:line="240" w:lineRule="auto"/>
        <w:rPr>
          <w:rStyle w:val="nfasis"/>
          <w:rFonts w:ascii="Arial Narrow" w:hAnsi="Arial Narrow" w:cs="Arial"/>
          <w:sz w:val="20"/>
          <w:szCs w:val="20"/>
        </w:rPr>
      </w:pPr>
      <w:bookmarkStart w:id="19" w:name="_Toc504550623"/>
      <w:r w:rsidRPr="00774E9F">
        <w:rPr>
          <w:rStyle w:val="nfasis"/>
          <w:rFonts w:ascii="Arial Narrow" w:hAnsi="Arial Narrow" w:cs="Arial"/>
          <w:sz w:val="20"/>
          <w:szCs w:val="20"/>
        </w:rPr>
        <w:t xml:space="preserve">DERECHOS Y DEBERES DEL </w:t>
      </w:r>
      <w:bookmarkEnd w:id="19"/>
      <w:r w:rsidR="00B17E64" w:rsidRPr="00774E9F">
        <w:rPr>
          <w:rStyle w:val="nfasis"/>
          <w:rFonts w:ascii="Arial Narrow" w:hAnsi="Arial Narrow" w:cs="Arial"/>
          <w:sz w:val="20"/>
          <w:szCs w:val="20"/>
        </w:rPr>
        <w:t>INTERESADO</w:t>
      </w:r>
    </w:p>
    <w:p w14:paraId="57449870" w14:textId="77777777" w:rsidR="00DE6252" w:rsidRPr="00774E9F" w:rsidRDefault="00DE6252" w:rsidP="005C3A3F">
      <w:pPr>
        <w:rPr>
          <w:rFonts w:ascii="Arial Narrow" w:hAnsi="Arial Narrow" w:cs="Arial"/>
        </w:rPr>
      </w:pPr>
    </w:p>
    <w:p w14:paraId="57449871" w14:textId="77777777" w:rsidR="00DE6252" w:rsidRPr="00774E9F" w:rsidRDefault="00DE6252" w:rsidP="005C3A3F">
      <w:pPr>
        <w:widowControl w:val="0"/>
        <w:tabs>
          <w:tab w:val="left" w:pos="1728"/>
          <w:tab w:val="left" w:pos="6804"/>
          <w:tab w:val="left" w:pos="27360"/>
          <w:tab w:val="left" w:pos="28080"/>
        </w:tabs>
        <w:autoSpaceDE w:val="0"/>
        <w:autoSpaceDN w:val="0"/>
        <w:adjustRightInd w:val="0"/>
        <w:rPr>
          <w:rFonts w:ascii="Arial Narrow" w:hAnsi="Arial Narrow" w:cs="Arial"/>
        </w:rPr>
      </w:pPr>
      <w:r w:rsidRPr="00774E9F">
        <w:rPr>
          <w:rFonts w:ascii="Arial Narrow" w:hAnsi="Arial Narrow" w:cs="Arial"/>
          <w:kern w:val="16"/>
          <w:position w:val="-6"/>
        </w:rPr>
        <w:t>Los establecidos en el artículo 5° de la Ley 80 de 1993.</w:t>
      </w:r>
    </w:p>
    <w:p w14:paraId="57449872" w14:textId="77777777" w:rsidR="00F02DCE" w:rsidRPr="00774E9F" w:rsidRDefault="00F02DCE" w:rsidP="005C3A3F">
      <w:pPr>
        <w:widowControl w:val="0"/>
        <w:tabs>
          <w:tab w:val="left" w:pos="1728"/>
          <w:tab w:val="left" w:pos="6804"/>
          <w:tab w:val="left" w:pos="27360"/>
          <w:tab w:val="left" w:pos="28080"/>
        </w:tabs>
        <w:autoSpaceDE w:val="0"/>
        <w:autoSpaceDN w:val="0"/>
        <w:adjustRightInd w:val="0"/>
        <w:rPr>
          <w:rFonts w:ascii="Arial Narrow" w:hAnsi="Arial Narrow" w:cs="Arial"/>
          <w:kern w:val="16"/>
          <w:position w:val="-6"/>
        </w:rPr>
      </w:pPr>
    </w:p>
    <w:p w14:paraId="57449873" w14:textId="77777777" w:rsidR="00DE6252" w:rsidRPr="00774E9F" w:rsidRDefault="00DE6252" w:rsidP="005C3A3F">
      <w:pPr>
        <w:widowControl w:val="0"/>
        <w:tabs>
          <w:tab w:val="left" w:pos="1728"/>
          <w:tab w:val="left" w:pos="6804"/>
          <w:tab w:val="left" w:pos="27360"/>
          <w:tab w:val="left" w:pos="28080"/>
        </w:tabs>
        <w:autoSpaceDE w:val="0"/>
        <w:autoSpaceDN w:val="0"/>
        <w:adjustRightInd w:val="0"/>
        <w:rPr>
          <w:rFonts w:ascii="Arial Narrow" w:hAnsi="Arial Narrow" w:cs="Arial"/>
        </w:rPr>
      </w:pPr>
      <w:r w:rsidRPr="00774E9F">
        <w:rPr>
          <w:rFonts w:ascii="Arial Narrow" w:hAnsi="Arial Narrow" w:cs="Arial"/>
          <w:kern w:val="16"/>
          <w:position w:val="-6"/>
        </w:rPr>
        <w:t xml:space="preserve">Tener la oportunidad de conocer y controvertir los informes, conceptos y decisiones que se rindan o adopten, para lo cual se han señalado en este </w:t>
      </w:r>
      <w:r w:rsidR="00AF281C" w:rsidRPr="00774E9F">
        <w:rPr>
          <w:rFonts w:ascii="Arial Narrow" w:hAnsi="Arial Narrow" w:cs="Arial"/>
          <w:kern w:val="16"/>
          <w:position w:val="-6"/>
        </w:rPr>
        <w:t>proceso competitivo</w:t>
      </w:r>
      <w:r w:rsidRPr="00774E9F">
        <w:rPr>
          <w:rFonts w:ascii="Arial Narrow" w:hAnsi="Arial Narrow" w:cs="Arial"/>
          <w:kern w:val="16"/>
          <w:position w:val="-6"/>
        </w:rPr>
        <w:t xml:space="preserve">, etapas que permiten el conocimiento de dichas actuaciones y la posibilidad de </w:t>
      </w:r>
      <w:r w:rsidR="004D5989" w:rsidRPr="00774E9F">
        <w:rPr>
          <w:rFonts w:ascii="Arial Narrow" w:hAnsi="Arial Narrow" w:cs="Arial"/>
          <w:kern w:val="16"/>
          <w:position w:val="-6"/>
        </w:rPr>
        <w:t xml:space="preserve">presentar </w:t>
      </w:r>
      <w:r w:rsidRPr="00774E9F">
        <w:rPr>
          <w:rFonts w:ascii="Arial Narrow" w:hAnsi="Arial Narrow" w:cs="Arial"/>
          <w:kern w:val="16"/>
          <w:position w:val="-6"/>
        </w:rPr>
        <w:t>sus observaciones.</w:t>
      </w:r>
    </w:p>
    <w:p w14:paraId="57449874" w14:textId="77777777" w:rsidR="00F02DCE" w:rsidRPr="00774E9F" w:rsidRDefault="00F02DCE" w:rsidP="005C3A3F">
      <w:pPr>
        <w:widowControl w:val="0"/>
        <w:tabs>
          <w:tab w:val="left" w:pos="1728"/>
          <w:tab w:val="left" w:pos="6804"/>
          <w:tab w:val="left" w:pos="27360"/>
          <w:tab w:val="left" w:pos="28080"/>
        </w:tabs>
        <w:autoSpaceDE w:val="0"/>
        <w:autoSpaceDN w:val="0"/>
        <w:adjustRightInd w:val="0"/>
        <w:rPr>
          <w:rFonts w:ascii="Arial Narrow" w:hAnsi="Arial Narrow" w:cs="Arial"/>
          <w:kern w:val="16"/>
          <w:position w:val="-6"/>
        </w:rPr>
      </w:pPr>
    </w:p>
    <w:p w14:paraId="57449876" w14:textId="5DD8CF2C" w:rsidR="00DE6252" w:rsidRPr="00774E9F" w:rsidRDefault="00DE6252" w:rsidP="005C3A3F">
      <w:pPr>
        <w:widowControl w:val="0"/>
        <w:tabs>
          <w:tab w:val="left" w:pos="1728"/>
          <w:tab w:val="left" w:pos="6804"/>
          <w:tab w:val="left" w:pos="27360"/>
          <w:tab w:val="left" w:pos="28080"/>
        </w:tabs>
        <w:autoSpaceDE w:val="0"/>
        <w:autoSpaceDN w:val="0"/>
        <w:adjustRightInd w:val="0"/>
        <w:rPr>
          <w:rFonts w:ascii="Arial Narrow" w:hAnsi="Arial Narrow" w:cs="Arial"/>
        </w:rPr>
      </w:pPr>
      <w:r w:rsidRPr="00774E9F">
        <w:rPr>
          <w:rFonts w:ascii="Arial Narrow" w:hAnsi="Arial Narrow" w:cs="Arial"/>
          <w:spacing w:val="-3"/>
        </w:rPr>
        <w:t>Tener la oportunidad de indicar cuáles de los documentos aportados son de carácter reservado e invocar la norma que ampara dicha reserva, para así dar cumplimiento a lo establecido en el artículo 24 de la Ley 80 de 1993</w:t>
      </w:r>
      <w:r w:rsidR="00793C56" w:rsidRPr="00774E9F">
        <w:rPr>
          <w:rFonts w:ascii="Arial Narrow" w:hAnsi="Arial Narrow" w:cs="Arial"/>
          <w:spacing w:val="-3"/>
        </w:rPr>
        <w:t xml:space="preserve">.  </w:t>
      </w:r>
      <w:r w:rsidRPr="00774E9F">
        <w:rPr>
          <w:rFonts w:ascii="Arial Narrow" w:hAnsi="Arial Narrow" w:cs="Arial"/>
          <w:spacing w:val="-3"/>
        </w:rPr>
        <w:t xml:space="preserve">Si el </w:t>
      </w:r>
      <w:r w:rsidR="009B55AD" w:rsidRPr="00774E9F">
        <w:rPr>
          <w:rFonts w:ascii="Arial Narrow" w:hAnsi="Arial Narrow" w:cs="Arial"/>
          <w:spacing w:val="-3"/>
        </w:rPr>
        <w:t>interesado</w:t>
      </w:r>
      <w:r w:rsidRPr="00774E9F">
        <w:rPr>
          <w:rFonts w:ascii="Arial Narrow" w:hAnsi="Arial Narrow" w:cs="Arial"/>
          <w:spacing w:val="-3"/>
        </w:rPr>
        <w:t xml:space="preserve"> no hace pronunciamiento expreso amparado en la Ley, se entenderá que toda la oferta es pública.</w:t>
      </w:r>
    </w:p>
    <w:p w14:paraId="57449878" w14:textId="4B32745E" w:rsidR="00F02DCE" w:rsidRPr="00774E9F" w:rsidRDefault="00F02DCE" w:rsidP="005C3A3F">
      <w:pPr>
        <w:widowControl w:val="0"/>
        <w:tabs>
          <w:tab w:val="left" w:pos="1728"/>
          <w:tab w:val="left" w:pos="6804"/>
          <w:tab w:val="left" w:pos="27360"/>
          <w:tab w:val="left" w:pos="28080"/>
        </w:tabs>
        <w:autoSpaceDE w:val="0"/>
        <w:autoSpaceDN w:val="0"/>
        <w:adjustRightInd w:val="0"/>
        <w:rPr>
          <w:rFonts w:ascii="Arial Narrow" w:hAnsi="Arial Narrow" w:cs="Arial"/>
          <w:spacing w:val="-3"/>
        </w:rPr>
      </w:pPr>
    </w:p>
    <w:p w14:paraId="57449879" w14:textId="3C67D86A" w:rsidR="00DE6252" w:rsidRPr="00774E9F" w:rsidRDefault="00DE6252" w:rsidP="005C3A3F">
      <w:pPr>
        <w:widowControl w:val="0"/>
        <w:tabs>
          <w:tab w:val="left" w:pos="1728"/>
          <w:tab w:val="left" w:pos="6804"/>
          <w:tab w:val="left" w:pos="27360"/>
          <w:tab w:val="left" w:pos="28080"/>
        </w:tabs>
        <w:autoSpaceDE w:val="0"/>
        <w:autoSpaceDN w:val="0"/>
        <w:adjustRightInd w:val="0"/>
        <w:rPr>
          <w:rFonts w:ascii="Arial Narrow" w:hAnsi="Arial Narrow" w:cs="Arial"/>
        </w:rPr>
      </w:pPr>
      <w:r w:rsidRPr="00774E9F">
        <w:rPr>
          <w:rFonts w:ascii="Arial Narrow" w:hAnsi="Arial Narrow" w:cs="Arial"/>
          <w:spacing w:val="-3"/>
        </w:rPr>
        <w:t>Abstenerse de ocultar al contratar, inhabilidades, incompatibilidades o prohibiciones, o suministrar información falsa.</w:t>
      </w:r>
    </w:p>
    <w:p w14:paraId="5744987A" w14:textId="77777777" w:rsidR="00F02DCE" w:rsidRPr="00774E9F" w:rsidRDefault="00F02DCE" w:rsidP="005C3A3F">
      <w:pPr>
        <w:widowControl w:val="0"/>
        <w:tabs>
          <w:tab w:val="left" w:pos="1728"/>
          <w:tab w:val="left" w:pos="6804"/>
          <w:tab w:val="left" w:pos="27360"/>
          <w:tab w:val="left" w:pos="28080"/>
        </w:tabs>
        <w:autoSpaceDE w:val="0"/>
        <w:autoSpaceDN w:val="0"/>
        <w:adjustRightInd w:val="0"/>
        <w:rPr>
          <w:rFonts w:ascii="Arial Narrow" w:hAnsi="Arial Narrow" w:cs="Arial"/>
          <w:spacing w:val="-3"/>
        </w:rPr>
      </w:pPr>
    </w:p>
    <w:p w14:paraId="5744987B" w14:textId="62924C11" w:rsidR="00DE6252" w:rsidRPr="00774E9F" w:rsidRDefault="00DE6252" w:rsidP="005C3A3F">
      <w:pPr>
        <w:widowControl w:val="0"/>
        <w:tabs>
          <w:tab w:val="left" w:pos="1728"/>
          <w:tab w:val="left" w:pos="6804"/>
          <w:tab w:val="left" w:pos="27360"/>
          <w:tab w:val="left" w:pos="28080"/>
        </w:tabs>
        <w:autoSpaceDE w:val="0"/>
        <w:autoSpaceDN w:val="0"/>
        <w:adjustRightInd w:val="0"/>
        <w:rPr>
          <w:rFonts w:ascii="Arial Narrow" w:hAnsi="Arial Narrow" w:cs="Arial"/>
          <w:b/>
          <w:bCs/>
        </w:rPr>
      </w:pPr>
      <w:r w:rsidRPr="00774E9F">
        <w:rPr>
          <w:rFonts w:ascii="Arial Narrow" w:hAnsi="Arial Narrow" w:cs="Arial"/>
          <w:kern w:val="16"/>
          <w:position w:val="-6"/>
        </w:rPr>
        <w:t xml:space="preserve">Cuando sobrevenga una inhabilidad </w:t>
      </w:r>
      <w:proofErr w:type="spellStart"/>
      <w:r w:rsidRPr="00774E9F">
        <w:rPr>
          <w:rFonts w:ascii="Arial Narrow" w:hAnsi="Arial Narrow" w:cs="Arial"/>
          <w:kern w:val="16"/>
          <w:position w:val="-6"/>
        </w:rPr>
        <w:t>ó</w:t>
      </w:r>
      <w:proofErr w:type="spellEnd"/>
      <w:r w:rsidRPr="00774E9F">
        <w:rPr>
          <w:rFonts w:ascii="Arial Narrow" w:hAnsi="Arial Narrow" w:cs="Arial"/>
          <w:kern w:val="16"/>
          <w:position w:val="-6"/>
        </w:rPr>
        <w:t xml:space="preserve"> incompatibilidad dentro del presente proceso, se entenderá que el </w:t>
      </w:r>
      <w:r w:rsidR="00B17E64" w:rsidRPr="00774E9F">
        <w:rPr>
          <w:rFonts w:ascii="Arial Narrow" w:hAnsi="Arial Narrow" w:cs="Arial"/>
          <w:kern w:val="16"/>
          <w:position w:val="-6"/>
        </w:rPr>
        <w:t>interesado</w:t>
      </w:r>
      <w:r w:rsidRPr="00774E9F">
        <w:rPr>
          <w:rFonts w:ascii="Arial Narrow" w:hAnsi="Arial Narrow" w:cs="Arial"/>
          <w:kern w:val="16"/>
          <w:position w:val="-6"/>
        </w:rPr>
        <w:t xml:space="preserve"> renuncia a la participación en el proceso </w:t>
      </w:r>
      <w:r w:rsidR="00E930D0" w:rsidRPr="00774E9F">
        <w:rPr>
          <w:rFonts w:ascii="Arial Narrow" w:hAnsi="Arial Narrow" w:cs="Arial"/>
          <w:kern w:val="16"/>
          <w:position w:val="-6"/>
        </w:rPr>
        <w:t>competitivo</w:t>
      </w:r>
      <w:r w:rsidRPr="00774E9F">
        <w:rPr>
          <w:rFonts w:ascii="Arial Narrow" w:hAnsi="Arial Narrow" w:cs="Arial"/>
          <w:kern w:val="16"/>
          <w:position w:val="-6"/>
        </w:rPr>
        <w:t xml:space="preserve"> y a los derechos surgidos del mismo, para lo cual, deberá informar tal hecho oportunamente. Si la inhabilidad o incompatibilidad sobreviene en uno de los miembros de un Consorcio, Unión Temporal</w:t>
      </w:r>
      <w:r w:rsidR="00E930D0" w:rsidRPr="00774E9F">
        <w:rPr>
          <w:rFonts w:ascii="Arial Narrow" w:hAnsi="Arial Narrow" w:cs="Arial"/>
          <w:kern w:val="16"/>
          <w:position w:val="-6"/>
        </w:rPr>
        <w:t xml:space="preserve">, ESAL, etc., </w:t>
      </w:r>
      <w:r w:rsidRPr="00774E9F">
        <w:rPr>
          <w:rFonts w:ascii="Arial Narrow" w:hAnsi="Arial Narrow" w:cs="Arial"/>
          <w:b/>
          <w:bCs/>
          <w:kern w:val="16"/>
          <w:position w:val="-6"/>
        </w:rPr>
        <w:t>este cederá su participación a un tercero,</w:t>
      </w:r>
      <w:r w:rsidR="00B17E64" w:rsidRPr="00774E9F">
        <w:rPr>
          <w:rFonts w:ascii="Arial Narrow" w:hAnsi="Arial Narrow" w:cs="Arial"/>
          <w:b/>
          <w:bCs/>
          <w:kern w:val="16"/>
          <w:position w:val="-6"/>
        </w:rPr>
        <w:t xml:space="preserve"> cuya naturaleza jurídica sea entidad sin ánimo de lucro,</w:t>
      </w:r>
      <w:r w:rsidRPr="00774E9F">
        <w:rPr>
          <w:rFonts w:ascii="Arial Narrow" w:hAnsi="Arial Narrow" w:cs="Arial"/>
          <w:b/>
          <w:bCs/>
          <w:kern w:val="16"/>
          <w:position w:val="-6"/>
        </w:rPr>
        <w:t xml:space="preserve"> previa autorización de la Secretaría Distrital de Integración Social.</w:t>
      </w:r>
    </w:p>
    <w:p w14:paraId="5744987C" w14:textId="77777777" w:rsidR="00E2287B" w:rsidRPr="00774E9F" w:rsidRDefault="00E2287B" w:rsidP="005C3A3F">
      <w:pPr>
        <w:pStyle w:val="Ttulo2"/>
        <w:spacing w:line="240" w:lineRule="auto"/>
        <w:rPr>
          <w:rStyle w:val="nfasis"/>
          <w:rFonts w:ascii="Arial Narrow" w:hAnsi="Arial Narrow" w:cs="Arial"/>
          <w:iCs/>
          <w:sz w:val="20"/>
          <w:szCs w:val="20"/>
        </w:rPr>
      </w:pPr>
    </w:p>
    <w:p w14:paraId="5744987D" w14:textId="77777777" w:rsidR="00DE6252" w:rsidRPr="00774E9F" w:rsidRDefault="19E971F4" w:rsidP="005C3A3F">
      <w:pPr>
        <w:pStyle w:val="Ttulo2"/>
        <w:spacing w:line="240" w:lineRule="auto"/>
        <w:rPr>
          <w:rFonts w:ascii="Arial Narrow" w:hAnsi="Arial Narrow" w:cs="Arial"/>
          <w:i w:val="0"/>
          <w:iCs w:val="0"/>
          <w:sz w:val="20"/>
          <w:szCs w:val="20"/>
        </w:rPr>
      </w:pPr>
      <w:bookmarkStart w:id="20" w:name="_Toc504550624"/>
      <w:r w:rsidRPr="00774E9F">
        <w:rPr>
          <w:rStyle w:val="nfasis"/>
          <w:rFonts w:ascii="Arial Narrow" w:hAnsi="Arial Narrow" w:cs="Arial"/>
          <w:sz w:val="20"/>
          <w:szCs w:val="20"/>
        </w:rPr>
        <w:t>PRINCIPIO DE TRANSPARENCIA</w:t>
      </w:r>
      <w:bookmarkEnd w:id="20"/>
    </w:p>
    <w:p w14:paraId="2513A794" w14:textId="77777777" w:rsidR="00546C86" w:rsidRPr="00774E9F" w:rsidRDefault="00546C86" w:rsidP="005C3A3F">
      <w:pPr>
        <w:rPr>
          <w:rFonts w:ascii="Arial Narrow" w:hAnsi="Arial Narrow" w:cs="Arial"/>
          <w:spacing w:val="-3"/>
        </w:rPr>
      </w:pPr>
    </w:p>
    <w:p w14:paraId="5744987E" w14:textId="0959D459" w:rsidR="00DE6252" w:rsidRPr="00774E9F" w:rsidRDefault="00DE6252" w:rsidP="005C3A3F">
      <w:pPr>
        <w:rPr>
          <w:rFonts w:ascii="Arial Narrow" w:hAnsi="Arial Narrow" w:cs="Arial"/>
        </w:rPr>
      </w:pPr>
      <w:r w:rsidRPr="00774E9F">
        <w:rPr>
          <w:rFonts w:ascii="Arial Narrow" w:hAnsi="Arial Narrow" w:cs="Arial"/>
          <w:spacing w:val="-3"/>
        </w:rPr>
        <w:t xml:space="preserve">En el presente proceso </w:t>
      </w:r>
      <w:r w:rsidR="0033751C" w:rsidRPr="00774E9F">
        <w:rPr>
          <w:rFonts w:ascii="Arial Narrow" w:hAnsi="Arial Narrow" w:cs="Arial"/>
          <w:spacing w:val="-3"/>
        </w:rPr>
        <w:t>competitivo</w:t>
      </w:r>
      <w:r w:rsidRPr="00774E9F">
        <w:rPr>
          <w:rFonts w:ascii="Arial Narrow" w:hAnsi="Arial Narrow" w:cs="Arial"/>
          <w:spacing w:val="-3"/>
        </w:rPr>
        <w:t xml:space="preserve"> los interesados tienen garantizado su derecho a conocer y controvertir los informes, conceptos y decisiones que se rindan y adopten, para lo cual se establecen etapas que permiten el conocimiento de dichas actuaciones y otorgan la posibilidad de </w:t>
      </w:r>
      <w:r w:rsidR="004D5989" w:rsidRPr="00774E9F">
        <w:rPr>
          <w:rFonts w:ascii="Arial Narrow" w:hAnsi="Arial Narrow" w:cs="Arial"/>
          <w:spacing w:val="-3"/>
        </w:rPr>
        <w:t xml:space="preserve">manifestar </w:t>
      </w:r>
      <w:r w:rsidRPr="00774E9F">
        <w:rPr>
          <w:rFonts w:ascii="Arial Narrow" w:hAnsi="Arial Narrow" w:cs="Arial"/>
          <w:spacing w:val="-3"/>
        </w:rPr>
        <w:t xml:space="preserve">observaciones. Todas las actuaciones de la SDIS dentro de este proceso son públicas y los expedientes que las contengan estarán abiertos al público. </w:t>
      </w:r>
    </w:p>
    <w:p w14:paraId="5744987F" w14:textId="77777777" w:rsidR="00DE6252" w:rsidRPr="00774E9F" w:rsidRDefault="00DE6252" w:rsidP="005C3A3F">
      <w:pPr>
        <w:rPr>
          <w:rFonts w:ascii="Arial Narrow" w:hAnsi="Arial Narrow" w:cs="Arial"/>
          <w:spacing w:val="-3"/>
        </w:rPr>
      </w:pPr>
    </w:p>
    <w:p w14:paraId="57449880" w14:textId="135224EB" w:rsidR="00DE6252" w:rsidRPr="00774E9F" w:rsidRDefault="00DE6252" w:rsidP="005C3A3F">
      <w:pPr>
        <w:rPr>
          <w:rFonts w:ascii="Arial Narrow" w:hAnsi="Arial Narrow" w:cs="Arial"/>
        </w:rPr>
      </w:pPr>
      <w:r w:rsidRPr="00774E9F">
        <w:rPr>
          <w:rFonts w:ascii="Arial Narrow" w:hAnsi="Arial Narrow" w:cs="Arial"/>
          <w:spacing w:val="-3"/>
        </w:rPr>
        <w:t xml:space="preserve">En el caso de las </w:t>
      </w:r>
      <w:r w:rsidR="00B17E64" w:rsidRPr="00774E9F">
        <w:rPr>
          <w:rFonts w:ascii="Arial Narrow" w:hAnsi="Arial Narrow" w:cs="Arial"/>
          <w:spacing w:val="-3"/>
        </w:rPr>
        <w:t>ofertas</w:t>
      </w:r>
      <w:r w:rsidRPr="00774E9F">
        <w:rPr>
          <w:rFonts w:ascii="Arial Narrow" w:hAnsi="Arial Narrow" w:cs="Arial"/>
          <w:spacing w:val="-3"/>
        </w:rPr>
        <w:t xml:space="preserve"> presentadas por los interesados, estas estarán a disposición de quien así lo solicite únicamente durante el término de traslado del informe de evaluación preliminar dispuesto por la </w:t>
      </w:r>
      <w:r w:rsidR="006E5333" w:rsidRPr="00774E9F">
        <w:rPr>
          <w:rFonts w:ascii="Arial Narrow" w:hAnsi="Arial Narrow" w:cs="Arial"/>
          <w:spacing w:val="-3"/>
        </w:rPr>
        <w:t>Entidad</w:t>
      </w:r>
      <w:r w:rsidRPr="00774E9F">
        <w:rPr>
          <w:rFonts w:ascii="Arial Narrow" w:hAnsi="Arial Narrow" w:cs="Arial"/>
          <w:spacing w:val="-3"/>
        </w:rPr>
        <w:t xml:space="preserve"> en el cronograma del presente proceso o en las adendas </w:t>
      </w:r>
      <w:r w:rsidRPr="00774E9F">
        <w:rPr>
          <w:rFonts w:ascii="Arial Narrow" w:hAnsi="Arial Narrow" w:cs="Arial"/>
          <w:spacing w:val="-3"/>
        </w:rPr>
        <w:lastRenderedPageBreak/>
        <w:t>que lo modifiquen, salvo los documentos que por expresa disposición de la ley sean catalogados como reservados, como es el caso de las declaraciones tributarias de conformidad con el artículo 583 del Estatuto respectivo.</w:t>
      </w:r>
    </w:p>
    <w:p w14:paraId="57449883" w14:textId="3D53742B" w:rsidR="00DE6252" w:rsidRPr="00774E9F" w:rsidRDefault="00DE6252" w:rsidP="005C3A3F">
      <w:pPr>
        <w:rPr>
          <w:rFonts w:ascii="Arial Narrow" w:hAnsi="Arial Narrow" w:cs="Arial"/>
          <w:kern w:val="16"/>
          <w:position w:val="-6"/>
        </w:rPr>
      </w:pPr>
    </w:p>
    <w:p w14:paraId="57449886" w14:textId="339D5F7D" w:rsidR="00DE6252" w:rsidRPr="00774E9F" w:rsidRDefault="00DE6252" w:rsidP="005C3A3F">
      <w:pPr>
        <w:rPr>
          <w:rFonts w:ascii="Arial Narrow" w:hAnsi="Arial Narrow" w:cs="Arial"/>
        </w:rPr>
      </w:pPr>
      <w:r w:rsidRPr="00774E9F">
        <w:rPr>
          <w:rFonts w:ascii="Arial Narrow" w:hAnsi="Arial Narrow" w:cs="Arial"/>
          <w:spacing w:val="-3"/>
        </w:rPr>
        <w:t>En cumplimiento del principio de transpa</w:t>
      </w:r>
      <w:r w:rsidR="00B17E64" w:rsidRPr="00774E9F">
        <w:rPr>
          <w:rFonts w:ascii="Arial Narrow" w:hAnsi="Arial Narrow" w:cs="Arial"/>
          <w:spacing w:val="-3"/>
        </w:rPr>
        <w:t>rencia, la SDIS garantiza que en la</w:t>
      </w:r>
      <w:r w:rsidRPr="00774E9F">
        <w:rPr>
          <w:rFonts w:ascii="Arial Narrow" w:hAnsi="Arial Narrow" w:cs="Arial"/>
          <w:spacing w:val="-3"/>
        </w:rPr>
        <w:t xml:space="preserve"> </w:t>
      </w:r>
      <w:r w:rsidR="00B17E64" w:rsidRPr="00774E9F">
        <w:rPr>
          <w:rFonts w:ascii="Arial Narrow" w:hAnsi="Arial Narrow" w:cs="Arial"/>
          <w:spacing w:val="-3"/>
        </w:rPr>
        <w:t>Invitación Pública</w:t>
      </w:r>
      <w:r w:rsidRPr="00774E9F">
        <w:rPr>
          <w:rFonts w:ascii="Arial Narrow" w:hAnsi="Arial Narrow" w:cs="Arial"/>
          <w:spacing w:val="-3"/>
        </w:rPr>
        <w:t xml:space="preserve">:  </w:t>
      </w:r>
    </w:p>
    <w:p w14:paraId="57449887" w14:textId="77777777" w:rsidR="00DE6252" w:rsidRPr="00774E9F" w:rsidRDefault="00DE6252" w:rsidP="005C3A3F">
      <w:pPr>
        <w:rPr>
          <w:rFonts w:ascii="Arial Narrow" w:hAnsi="Arial Narrow" w:cs="Arial"/>
          <w:lang w:val="es-CO"/>
        </w:rPr>
      </w:pPr>
    </w:p>
    <w:p w14:paraId="57449888" w14:textId="77777777" w:rsidR="00DE6252" w:rsidRPr="00774E9F" w:rsidRDefault="00DE6252" w:rsidP="005C3A3F">
      <w:pPr>
        <w:numPr>
          <w:ilvl w:val="0"/>
          <w:numId w:val="3"/>
        </w:numPr>
        <w:rPr>
          <w:rFonts w:ascii="Arial Narrow" w:hAnsi="Arial Narrow" w:cs="Arial"/>
        </w:rPr>
      </w:pPr>
      <w:r w:rsidRPr="00774E9F">
        <w:rPr>
          <w:rFonts w:ascii="Arial Narrow" w:hAnsi="Arial Narrow" w:cs="Arial"/>
          <w:kern w:val="16"/>
          <w:position w:val="-6"/>
        </w:rPr>
        <w:t>Se encuentran los requisitos y objetivos necesarios para participar en el proceso</w:t>
      </w:r>
      <w:r w:rsidR="0092215D" w:rsidRPr="00774E9F">
        <w:rPr>
          <w:rFonts w:ascii="Arial Narrow" w:hAnsi="Arial Narrow" w:cs="Arial"/>
          <w:kern w:val="16"/>
          <w:position w:val="-6"/>
        </w:rPr>
        <w:t xml:space="preserve"> competitivo </w:t>
      </w:r>
      <w:r w:rsidR="004D5989" w:rsidRPr="00774E9F">
        <w:rPr>
          <w:rFonts w:ascii="Arial Narrow" w:hAnsi="Arial Narrow" w:cs="Arial"/>
          <w:kern w:val="16"/>
          <w:position w:val="-6"/>
        </w:rPr>
        <w:t xml:space="preserve">y </w:t>
      </w:r>
      <w:r w:rsidRPr="00774E9F">
        <w:rPr>
          <w:rFonts w:ascii="Arial Narrow" w:hAnsi="Arial Narrow" w:cs="Arial"/>
          <w:kern w:val="16"/>
          <w:position w:val="-6"/>
        </w:rPr>
        <w:t xml:space="preserve"> la información contenida en los archivos de la </w:t>
      </w:r>
      <w:r w:rsidR="006E5333" w:rsidRPr="00774E9F">
        <w:rPr>
          <w:rFonts w:ascii="Arial Narrow" w:hAnsi="Arial Narrow" w:cs="Arial"/>
          <w:kern w:val="16"/>
          <w:position w:val="-6"/>
        </w:rPr>
        <w:t>Entidad</w:t>
      </w:r>
      <w:r w:rsidRPr="00774E9F">
        <w:rPr>
          <w:rFonts w:ascii="Arial Narrow" w:hAnsi="Arial Narrow" w:cs="Arial"/>
          <w:kern w:val="16"/>
          <w:position w:val="-6"/>
        </w:rPr>
        <w:t>.</w:t>
      </w:r>
    </w:p>
    <w:p w14:paraId="57449889" w14:textId="77777777" w:rsidR="00DE6252" w:rsidRPr="00774E9F" w:rsidRDefault="00DE6252" w:rsidP="005C3A3F">
      <w:pPr>
        <w:numPr>
          <w:ilvl w:val="0"/>
          <w:numId w:val="3"/>
        </w:numPr>
        <w:rPr>
          <w:rFonts w:ascii="Arial Narrow" w:hAnsi="Arial Narrow" w:cs="Arial"/>
        </w:rPr>
      </w:pPr>
      <w:r w:rsidRPr="00774E9F">
        <w:rPr>
          <w:rFonts w:ascii="Arial Narrow" w:hAnsi="Arial Narrow" w:cs="Arial"/>
          <w:kern w:val="16"/>
          <w:position w:val="-6"/>
        </w:rPr>
        <w:t>Están dispuestas reglas objetivas, justas, claras y completas que permiten la confección de ofrecimientos de la misma índole.</w:t>
      </w:r>
    </w:p>
    <w:p w14:paraId="5744988A" w14:textId="59F77C9B" w:rsidR="00DE6252" w:rsidRPr="00774E9F" w:rsidRDefault="00DE6252" w:rsidP="005C3A3F">
      <w:pPr>
        <w:numPr>
          <w:ilvl w:val="0"/>
          <w:numId w:val="3"/>
        </w:numPr>
        <w:rPr>
          <w:rFonts w:ascii="Arial Narrow" w:hAnsi="Arial Narrow" w:cs="Arial"/>
        </w:rPr>
      </w:pPr>
      <w:r w:rsidRPr="00774E9F">
        <w:rPr>
          <w:rFonts w:ascii="Arial Narrow" w:hAnsi="Arial Narrow" w:cs="Arial"/>
          <w:kern w:val="16"/>
          <w:position w:val="-6"/>
        </w:rPr>
        <w:t xml:space="preserve">Se encuentran las condiciones de calidad y precio de los </w:t>
      </w:r>
      <w:r w:rsidR="00CB67C5" w:rsidRPr="00774E9F">
        <w:rPr>
          <w:rFonts w:ascii="Arial Narrow" w:hAnsi="Arial Narrow" w:cs="Arial"/>
          <w:kern w:val="16"/>
          <w:position w:val="-6"/>
        </w:rPr>
        <w:t xml:space="preserve">bienes y servicios requeridos </w:t>
      </w:r>
      <w:r w:rsidR="00352D46" w:rsidRPr="00774E9F">
        <w:rPr>
          <w:rFonts w:ascii="Arial Narrow" w:hAnsi="Arial Narrow" w:cs="Arial"/>
          <w:kern w:val="16"/>
          <w:position w:val="-6"/>
        </w:rPr>
        <w:t>para la ejecución del convenio</w:t>
      </w:r>
      <w:r w:rsidRPr="00774E9F">
        <w:rPr>
          <w:rFonts w:ascii="Arial Narrow" w:hAnsi="Arial Narrow" w:cs="Arial"/>
          <w:kern w:val="16"/>
          <w:position w:val="-6"/>
        </w:rPr>
        <w:t>, todo lo cual tiene relación con el equilibrio económico contractual y las garantías que deben otorgarse.</w:t>
      </w:r>
    </w:p>
    <w:p w14:paraId="5744988B" w14:textId="77777777" w:rsidR="00DE6252" w:rsidRPr="00774E9F" w:rsidRDefault="00DE6252" w:rsidP="005C3A3F">
      <w:pPr>
        <w:numPr>
          <w:ilvl w:val="0"/>
          <w:numId w:val="3"/>
        </w:numPr>
        <w:rPr>
          <w:rFonts w:ascii="Arial Narrow" w:hAnsi="Arial Narrow" w:cs="Arial"/>
        </w:rPr>
      </w:pPr>
      <w:r w:rsidRPr="00774E9F">
        <w:rPr>
          <w:rFonts w:ascii="Arial Narrow" w:hAnsi="Arial Narrow" w:cs="Arial"/>
          <w:kern w:val="16"/>
          <w:position w:val="-6"/>
        </w:rPr>
        <w:t>No existen condiciones y exigencias de imposible cumplimiento, ni exenciones de responsabilidad, derivadas del erróneo suministro de datos, informes o documentos.</w:t>
      </w:r>
    </w:p>
    <w:p w14:paraId="5744988C" w14:textId="658AA64E" w:rsidR="00DE6252" w:rsidRPr="00774E9F" w:rsidRDefault="00DE6252" w:rsidP="005C3A3F">
      <w:pPr>
        <w:numPr>
          <w:ilvl w:val="0"/>
          <w:numId w:val="3"/>
        </w:numPr>
        <w:rPr>
          <w:rFonts w:ascii="Arial Narrow" w:hAnsi="Arial Narrow" w:cs="Arial"/>
        </w:rPr>
      </w:pPr>
      <w:r w:rsidRPr="00774E9F">
        <w:rPr>
          <w:rFonts w:ascii="Arial Narrow" w:hAnsi="Arial Narrow" w:cs="Arial"/>
          <w:kern w:val="16"/>
          <w:position w:val="-6"/>
        </w:rPr>
        <w:t xml:space="preserve">Las reglas consagradas no inducen a error a los </w:t>
      </w:r>
      <w:r w:rsidR="00CB67C5" w:rsidRPr="00774E9F">
        <w:rPr>
          <w:rFonts w:ascii="Arial Narrow" w:hAnsi="Arial Narrow" w:cs="Arial"/>
          <w:kern w:val="16"/>
          <w:position w:val="-6"/>
        </w:rPr>
        <w:t>interesados</w:t>
      </w:r>
      <w:r w:rsidRPr="00774E9F">
        <w:rPr>
          <w:rFonts w:ascii="Arial Narrow" w:hAnsi="Arial Narrow" w:cs="Arial"/>
          <w:kern w:val="16"/>
          <w:position w:val="-6"/>
        </w:rPr>
        <w:t xml:space="preserve"> y no los llevan a formular ofrecimientos de extensión ilimitada o que dependan de la voluntad exclusiva de la </w:t>
      </w:r>
      <w:r w:rsidR="006E5333" w:rsidRPr="00774E9F">
        <w:rPr>
          <w:rFonts w:ascii="Arial Narrow" w:hAnsi="Arial Narrow" w:cs="Arial"/>
          <w:kern w:val="16"/>
          <w:position w:val="-6"/>
        </w:rPr>
        <w:t>Entidad</w:t>
      </w:r>
      <w:r w:rsidRPr="00774E9F">
        <w:rPr>
          <w:rFonts w:ascii="Arial Narrow" w:hAnsi="Arial Narrow" w:cs="Arial"/>
          <w:kern w:val="16"/>
          <w:position w:val="-6"/>
        </w:rPr>
        <w:t>.</w:t>
      </w:r>
    </w:p>
    <w:p w14:paraId="5744988D" w14:textId="77777777" w:rsidR="00DE6252" w:rsidRPr="00774E9F" w:rsidRDefault="00DE6252" w:rsidP="005C3A3F">
      <w:pPr>
        <w:ind w:left="360"/>
        <w:rPr>
          <w:rFonts w:ascii="Arial Narrow" w:hAnsi="Arial Narrow" w:cs="Arial"/>
          <w:kern w:val="16"/>
          <w:position w:val="-6"/>
        </w:rPr>
      </w:pPr>
    </w:p>
    <w:p w14:paraId="5744988E" w14:textId="37179850" w:rsidR="00DE6252" w:rsidRPr="00774E9F" w:rsidRDefault="007A5F1E" w:rsidP="005C3A3F">
      <w:pPr>
        <w:rPr>
          <w:rFonts w:ascii="Arial Narrow" w:hAnsi="Arial Narrow" w:cs="Arial"/>
          <w:b/>
          <w:bCs/>
          <w:sz w:val="28"/>
          <w:szCs w:val="28"/>
          <w:u w:val="single"/>
        </w:rPr>
      </w:pPr>
      <w:r w:rsidRPr="00774E9F">
        <w:rPr>
          <w:rFonts w:ascii="Arial Narrow" w:hAnsi="Arial Narrow" w:cs="Arial"/>
          <w:b/>
          <w:bCs/>
          <w:kern w:val="16"/>
          <w:position w:val="-6"/>
          <w:sz w:val="28"/>
          <w:szCs w:val="28"/>
          <w:u w:val="single"/>
        </w:rPr>
        <w:t xml:space="preserve">TODO LO ANTERIOR, SE ENTIENDE ACEPTADO POR LOS INTERESADOS CON LA SOLA SUSCRIPCIÓN DE LA CARTA DE PRESENTACIÓN DE LA </w:t>
      </w:r>
      <w:r w:rsidR="00FF6B5A">
        <w:rPr>
          <w:rFonts w:ascii="Arial Narrow" w:hAnsi="Arial Narrow" w:cs="Arial"/>
          <w:b/>
          <w:bCs/>
          <w:kern w:val="16"/>
          <w:position w:val="-6"/>
          <w:sz w:val="28"/>
          <w:szCs w:val="28"/>
          <w:u w:val="single"/>
        </w:rPr>
        <w:t>OFERTA</w:t>
      </w:r>
    </w:p>
    <w:p w14:paraId="5744988F" w14:textId="77777777" w:rsidR="00416B2B" w:rsidRPr="00774E9F" w:rsidRDefault="00416B2B" w:rsidP="005C3A3F">
      <w:pPr>
        <w:rPr>
          <w:rFonts w:ascii="Arial Narrow" w:hAnsi="Arial Narrow" w:cs="Arial"/>
          <w:b/>
          <w:bCs/>
        </w:rPr>
      </w:pPr>
    </w:p>
    <w:p w14:paraId="57449890" w14:textId="77777777" w:rsidR="005F4550" w:rsidRPr="00774E9F" w:rsidRDefault="19E971F4" w:rsidP="005C3A3F">
      <w:pPr>
        <w:pStyle w:val="Ttulo2"/>
        <w:spacing w:line="240" w:lineRule="auto"/>
        <w:rPr>
          <w:rFonts w:ascii="Arial Narrow" w:hAnsi="Arial Narrow" w:cs="Arial"/>
          <w:i w:val="0"/>
          <w:iCs w:val="0"/>
          <w:sz w:val="20"/>
          <w:szCs w:val="20"/>
        </w:rPr>
      </w:pPr>
      <w:bookmarkStart w:id="21" w:name="_Toc504550625"/>
      <w:r w:rsidRPr="00774E9F">
        <w:rPr>
          <w:rFonts w:ascii="Arial Narrow" w:hAnsi="Arial Narrow" w:cs="Arial"/>
          <w:i w:val="0"/>
          <w:iCs w:val="0"/>
          <w:sz w:val="20"/>
          <w:szCs w:val="20"/>
        </w:rPr>
        <w:t>POLÍTICA DE GESTIÓN DEL TALENTO HUMANO</w:t>
      </w:r>
      <w:bookmarkEnd w:id="21"/>
    </w:p>
    <w:p w14:paraId="57449891" w14:textId="77777777" w:rsidR="0040107A" w:rsidRPr="00774E9F" w:rsidRDefault="19E971F4" w:rsidP="005C3A3F">
      <w:pPr>
        <w:rPr>
          <w:rFonts w:ascii="Arial Narrow" w:hAnsi="Arial Narrow" w:cs="Arial"/>
        </w:rPr>
      </w:pPr>
      <w:r w:rsidRPr="00774E9F">
        <w:rPr>
          <w:rFonts w:ascii="Arial Narrow" w:hAnsi="Arial Narrow" w:cs="Arial"/>
        </w:rPr>
        <w:t>La finalidad de la política de gestión del talento humano de la Secretaría Distrital de Integración Social es contribuir al mejoramiento de la gestión institucional, proporcionando las condiciones necesarias para que la Secretaría pueda contar con el talento humano con las características y condiciones requeridas para cumplir con los objetivos derivados de su actual naturaleza y para conformar un entorno y condiciones de trabajo que promuevan el desarrollo y bienestar de las y los servidores públicos y los contratistas, en condiciones de dignidad, justicia, y equidad, para lo cual observa los principios de humanización, igualdad, participación, transparencia, convivencia y solidaridad, economía y equilibrio.</w:t>
      </w:r>
      <w:bookmarkStart w:id="22" w:name="_Toc185251655"/>
      <w:bookmarkEnd w:id="22"/>
    </w:p>
    <w:p w14:paraId="57449892" w14:textId="77777777" w:rsidR="0040107A" w:rsidRPr="00774E9F" w:rsidRDefault="0040107A" w:rsidP="005C3A3F">
      <w:pPr>
        <w:rPr>
          <w:rFonts w:ascii="Arial Narrow" w:hAnsi="Arial Narrow" w:cs="Arial"/>
          <w:bCs/>
          <w:lang w:val="es-CO"/>
        </w:rPr>
      </w:pPr>
    </w:p>
    <w:p w14:paraId="620F512C" w14:textId="77777777" w:rsidR="00352D46" w:rsidRPr="00774E9F" w:rsidRDefault="00352D46" w:rsidP="005C3A3F">
      <w:pPr>
        <w:pStyle w:val="Ttulo2"/>
        <w:spacing w:line="240" w:lineRule="auto"/>
        <w:rPr>
          <w:rFonts w:ascii="Arial Narrow" w:hAnsi="Arial Narrow" w:cs="Arial"/>
          <w:i w:val="0"/>
          <w:iCs w:val="0"/>
          <w:sz w:val="20"/>
          <w:szCs w:val="20"/>
        </w:rPr>
      </w:pPr>
      <w:bookmarkStart w:id="23" w:name="_Toc504550626"/>
    </w:p>
    <w:p w14:paraId="57449893" w14:textId="59E284D9" w:rsidR="005F4550" w:rsidRPr="00774E9F" w:rsidRDefault="19E971F4" w:rsidP="005C3A3F">
      <w:pPr>
        <w:pStyle w:val="Ttulo2"/>
        <w:spacing w:line="240" w:lineRule="auto"/>
        <w:rPr>
          <w:rFonts w:ascii="Arial Narrow" w:hAnsi="Arial Narrow" w:cs="Arial"/>
          <w:i w:val="0"/>
          <w:iCs w:val="0"/>
          <w:sz w:val="20"/>
          <w:szCs w:val="20"/>
        </w:rPr>
      </w:pPr>
      <w:r w:rsidRPr="00774E9F">
        <w:rPr>
          <w:rFonts w:ascii="Arial Narrow" w:hAnsi="Arial Narrow" w:cs="Arial"/>
          <w:i w:val="0"/>
          <w:iCs w:val="0"/>
          <w:sz w:val="20"/>
          <w:szCs w:val="20"/>
        </w:rPr>
        <w:t>POLÍTICA DE CALIDAD DE LA ENTIDAD</w:t>
      </w:r>
      <w:bookmarkEnd w:id="23"/>
    </w:p>
    <w:p w14:paraId="57449894" w14:textId="6C70EFC7" w:rsidR="002B16FE" w:rsidRPr="00774E9F" w:rsidRDefault="00CB67C5" w:rsidP="005C3A3F">
      <w:pPr>
        <w:rPr>
          <w:rFonts w:ascii="Arial Narrow" w:hAnsi="Arial Narrow" w:cs="Arial"/>
        </w:rPr>
      </w:pPr>
      <w:r w:rsidRPr="00774E9F">
        <w:rPr>
          <w:rFonts w:ascii="Arial Narrow" w:hAnsi="Arial Narrow" w:cs="Arial"/>
        </w:rPr>
        <w:t xml:space="preserve">La finalidad es </w:t>
      </w:r>
      <w:r w:rsidR="19E971F4" w:rsidRPr="00774E9F">
        <w:rPr>
          <w:rFonts w:ascii="Arial Narrow" w:hAnsi="Arial Narrow" w:cs="Arial"/>
        </w:rPr>
        <w:t>Identificar los Procesos, Procedimientos, Instructivos, Lineamientos, Protocolos, Formatos, Riesgos, Indicadores, Acciones de Mejora y demás Direct</w:t>
      </w:r>
      <w:r w:rsidR="00352D46" w:rsidRPr="00774E9F">
        <w:rPr>
          <w:rFonts w:ascii="Arial Narrow" w:hAnsi="Arial Narrow" w:cs="Arial"/>
        </w:rPr>
        <w:t>rices aplicables a su gestión, a</w:t>
      </w:r>
      <w:r w:rsidR="19E971F4" w:rsidRPr="00774E9F">
        <w:rPr>
          <w:rFonts w:ascii="Arial Narrow" w:hAnsi="Arial Narrow" w:cs="Arial"/>
        </w:rPr>
        <w:t xml:space="preserve">cogerlos e Incorporarlos en sus </w:t>
      </w:r>
      <w:r w:rsidR="00352D46" w:rsidRPr="00774E9F">
        <w:rPr>
          <w:rFonts w:ascii="Arial Narrow" w:hAnsi="Arial Narrow" w:cs="Arial"/>
        </w:rPr>
        <w:t>actividades diarias</w:t>
      </w:r>
      <w:r w:rsidR="19E971F4" w:rsidRPr="00774E9F">
        <w:rPr>
          <w:rFonts w:ascii="Arial Narrow" w:hAnsi="Arial Narrow" w:cs="Arial"/>
        </w:rPr>
        <w:t>. </w:t>
      </w:r>
    </w:p>
    <w:p w14:paraId="57449895" w14:textId="77777777" w:rsidR="002B16FE" w:rsidRPr="00774E9F" w:rsidRDefault="002B16FE" w:rsidP="005C3A3F">
      <w:pPr>
        <w:rPr>
          <w:rFonts w:ascii="Arial Narrow" w:hAnsi="Arial Narrow" w:cs="Arial"/>
          <w:bCs/>
        </w:rPr>
      </w:pPr>
    </w:p>
    <w:p w14:paraId="57449896" w14:textId="77777777" w:rsidR="00F02DCE" w:rsidRPr="00774E9F" w:rsidRDefault="19E971F4" w:rsidP="005C3A3F">
      <w:pPr>
        <w:pStyle w:val="Ttulo2"/>
        <w:spacing w:line="240" w:lineRule="auto"/>
        <w:rPr>
          <w:rFonts w:ascii="Arial Narrow" w:hAnsi="Arial Narrow" w:cs="Arial"/>
          <w:i w:val="0"/>
          <w:iCs w:val="0"/>
          <w:sz w:val="20"/>
          <w:szCs w:val="20"/>
          <w:lang w:val="es-CO"/>
        </w:rPr>
      </w:pPr>
      <w:bookmarkStart w:id="24" w:name="_Toc504550627"/>
      <w:r w:rsidRPr="00774E9F">
        <w:rPr>
          <w:rFonts w:ascii="Arial Narrow" w:hAnsi="Arial Narrow" w:cs="Arial"/>
          <w:i w:val="0"/>
          <w:iCs w:val="0"/>
          <w:sz w:val="20"/>
          <w:szCs w:val="20"/>
          <w:lang w:val="es-CO"/>
        </w:rPr>
        <w:t>SOLUCIÓN ALTERNATIVA DE CONFLICTOS</w:t>
      </w:r>
      <w:bookmarkEnd w:id="24"/>
    </w:p>
    <w:p w14:paraId="57449897" w14:textId="29ACE648" w:rsidR="002A6584" w:rsidRPr="00774E9F" w:rsidRDefault="19E971F4" w:rsidP="005C3A3F">
      <w:pPr>
        <w:rPr>
          <w:rFonts w:ascii="Arial Narrow" w:hAnsi="Arial Narrow" w:cs="Arial"/>
          <w:lang w:val="es-ES"/>
        </w:rPr>
      </w:pPr>
      <w:r w:rsidRPr="00774E9F">
        <w:rPr>
          <w:rFonts w:ascii="Arial Narrow" w:hAnsi="Arial Narrow" w:cs="Arial"/>
          <w:lang w:val="es-ES"/>
        </w:rPr>
        <w:t>Las diferencias que surjan entre las partes por asuntos diferentes a la aplicación de la</w:t>
      </w:r>
      <w:r w:rsidR="00803BCE" w:rsidRPr="00774E9F">
        <w:rPr>
          <w:rFonts w:ascii="Arial Narrow" w:hAnsi="Arial Narrow" w:cs="Arial"/>
          <w:lang w:val="es-ES"/>
        </w:rPr>
        <w:t>s</w:t>
      </w:r>
      <w:r w:rsidRPr="00774E9F">
        <w:rPr>
          <w:rFonts w:ascii="Arial Narrow" w:hAnsi="Arial Narrow" w:cs="Arial"/>
          <w:lang w:val="es-ES"/>
        </w:rPr>
        <w:t xml:space="preserve"> cláusula</w:t>
      </w:r>
      <w:r w:rsidR="00803BCE" w:rsidRPr="00774E9F">
        <w:rPr>
          <w:rFonts w:ascii="Arial Narrow" w:hAnsi="Arial Narrow" w:cs="Arial"/>
          <w:lang w:val="es-ES"/>
        </w:rPr>
        <w:t>s</w:t>
      </w:r>
      <w:r w:rsidRPr="00774E9F">
        <w:rPr>
          <w:rFonts w:ascii="Arial Narrow" w:hAnsi="Arial Narrow" w:cs="Arial"/>
          <w:lang w:val="es-ES"/>
        </w:rPr>
        <w:t xml:space="preserve"> </w:t>
      </w:r>
      <w:r w:rsidR="00803BCE" w:rsidRPr="00774E9F">
        <w:rPr>
          <w:rFonts w:ascii="Arial Narrow" w:hAnsi="Arial Narrow" w:cs="Arial"/>
          <w:lang w:val="es-ES"/>
        </w:rPr>
        <w:t>de multas y cláusula penal pecuniaria</w:t>
      </w:r>
      <w:r w:rsidRPr="00774E9F">
        <w:rPr>
          <w:rFonts w:ascii="Arial Narrow" w:hAnsi="Arial Narrow" w:cs="Arial"/>
          <w:lang w:val="es-ES"/>
        </w:rPr>
        <w:t>, con ocasión de la celebración, ejecución, desarrollo, termin</w:t>
      </w:r>
      <w:r w:rsidR="00803BCE" w:rsidRPr="00774E9F">
        <w:rPr>
          <w:rFonts w:ascii="Arial Narrow" w:hAnsi="Arial Narrow" w:cs="Arial"/>
          <w:lang w:val="es-ES"/>
        </w:rPr>
        <w:t>ación y liquidación del convenio</w:t>
      </w:r>
      <w:r w:rsidRPr="00774E9F">
        <w:rPr>
          <w:rFonts w:ascii="Arial Narrow" w:hAnsi="Arial Narrow" w:cs="Arial"/>
          <w:lang w:val="es-ES"/>
        </w:rPr>
        <w:t xml:space="preserve">, serán dirimidas mediante la utilización de los mecanismos de solución alternativa de conflictos previstos en la ley, tales como, conciliación y transacción, de conformidad con lo establecido en las normas vigentes. </w:t>
      </w:r>
    </w:p>
    <w:p w14:paraId="57449898" w14:textId="77777777" w:rsidR="002D4762" w:rsidRPr="00774E9F" w:rsidRDefault="002D4762" w:rsidP="005C3A3F">
      <w:pPr>
        <w:rPr>
          <w:rFonts w:ascii="Arial Narrow" w:hAnsi="Arial Narrow" w:cs="Arial"/>
          <w:bCs/>
          <w:lang w:val="es-ES"/>
        </w:rPr>
      </w:pPr>
    </w:p>
    <w:p w14:paraId="12B5B3F1" w14:textId="77777777" w:rsidR="00AF0E76" w:rsidRPr="00774E9F" w:rsidRDefault="00AF0E76" w:rsidP="005C3A3F">
      <w:pPr>
        <w:jc w:val="left"/>
        <w:rPr>
          <w:rFonts w:ascii="Arial Narrow" w:hAnsi="Arial Narrow" w:cs="Arial"/>
          <w:b/>
          <w:bCs/>
          <w:kern w:val="28"/>
        </w:rPr>
      </w:pPr>
      <w:r w:rsidRPr="00774E9F">
        <w:rPr>
          <w:rFonts w:ascii="Arial Narrow" w:hAnsi="Arial Narrow" w:cs="Arial"/>
        </w:rPr>
        <w:br w:type="page"/>
      </w:r>
    </w:p>
    <w:p w14:paraId="1FE818ED" w14:textId="77777777" w:rsidR="00352D46" w:rsidRPr="00774E9F" w:rsidRDefault="00352D46" w:rsidP="005C3A3F">
      <w:pPr>
        <w:pStyle w:val="Puesto"/>
        <w:rPr>
          <w:rFonts w:ascii="Arial Narrow" w:hAnsi="Arial Narrow" w:cs="Arial"/>
          <w:sz w:val="20"/>
          <w:szCs w:val="20"/>
        </w:rPr>
      </w:pPr>
    </w:p>
    <w:p w14:paraId="574498A8" w14:textId="5CAB0677" w:rsidR="006D4072" w:rsidRPr="00774E9F" w:rsidRDefault="19E971F4" w:rsidP="005C3A3F">
      <w:pPr>
        <w:pStyle w:val="Puesto"/>
        <w:rPr>
          <w:rFonts w:ascii="Arial Narrow" w:hAnsi="Arial Narrow" w:cs="Arial"/>
          <w:sz w:val="20"/>
          <w:szCs w:val="20"/>
        </w:rPr>
      </w:pPr>
      <w:r w:rsidRPr="00774E9F">
        <w:rPr>
          <w:rFonts w:ascii="Arial Narrow" w:hAnsi="Arial Narrow" w:cs="Arial"/>
          <w:sz w:val="20"/>
          <w:szCs w:val="20"/>
        </w:rPr>
        <w:t xml:space="preserve">INFORMACIÓN GENERAL PARA LOS </w:t>
      </w:r>
      <w:r w:rsidR="005D5F7C" w:rsidRPr="00774E9F">
        <w:rPr>
          <w:rFonts w:ascii="Arial Narrow" w:hAnsi="Arial Narrow" w:cs="Arial"/>
          <w:sz w:val="20"/>
          <w:szCs w:val="20"/>
        </w:rPr>
        <w:t>INTERESADOS</w:t>
      </w:r>
    </w:p>
    <w:p w14:paraId="574498A9" w14:textId="77777777" w:rsidR="003E4F6B" w:rsidRPr="00774E9F" w:rsidRDefault="003E4F6B" w:rsidP="005C3A3F">
      <w:pPr>
        <w:rPr>
          <w:rFonts w:ascii="Arial Narrow" w:hAnsi="Arial Narrow" w:cs="Arial"/>
        </w:rPr>
      </w:pPr>
    </w:p>
    <w:p w14:paraId="574498AA" w14:textId="6D544215" w:rsidR="003A4F45" w:rsidRPr="00774E9F" w:rsidRDefault="001A4912" w:rsidP="005C3A3F">
      <w:pPr>
        <w:pStyle w:val="Ttulo2"/>
        <w:spacing w:line="240" w:lineRule="auto"/>
        <w:rPr>
          <w:rFonts w:ascii="Arial Narrow" w:hAnsi="Arial Narrow" w:cs="Arial"/>
          <w:i w:val="0"/>
          <w:iCs w:val="0"/>
          <w:sz w:val="20"/>
          <w:szCs w:val="20"/>
        </w:rPr>
      </w:pPr>
      <w:r w:rsidRPr="00774E9F">
        <w:rPr>
          <w:rFonts w:ascii="Arial Narrow" w:hAnsi="Arial Narrow" w:cs="Arial"/>
          <w:i w:val="0"/>
          <w:iCs w:val="0"/>
          <w:sz w:val="20"/>
          <w:szCs w:val="20"/>
        </w:rPr>
        <w:t>CAPITULO I</w:t>
      </w:r>
    </w:p>
    <w:p w14:paraId="574498AB" w14:textId="77777777" w:rsidR="0052360E" w:rsidRPr="00774E9F" w:rsidRDefault="19E971F4" w:rsidP="005C3A3F">
      <w:pPr>
        <w:pStyle w:val="Ttulo2"/>
        <w:spacing w:line="240" w:lineRule="auto"/>
        <w:rPr>
          <w:rFonts w:ascii="Arial Narrow" w:hAnsi="Arial Narrow" w:cs="Arial"/>
          <w:i w:val="0"/>
          <w:iCs w:val="0"/>
          <w:sz w:val="20"/>
          <w:szCs w:val="20"/>
        </w:rPr>
      </w:pPr>
      <w:bookmarkStart w:id="25" w:name="_Toc504550629"/>
      <w:r w:rsidRPr="00774E9F">
        <w:rPr>
          <w:rFonts w:ascii="Arial Narrow" w:hAnsi="Arial Narrow" w:cs="Arial"/>
          <w:i w:val="0"/>
          <w:iCs w:val="0"/>
          <w:sz w:val="20"/>
          <w:szCs w:val="20"/>
        </w:rPr>
        <w:t>CONDICIONES GENERALES</w:t>
      </w:r>
      <w:bookmarkEnd w:id="25"/>
    </w:p>
    <w:p w14:paraId="574498AC" w14:textId="77777777" w:rsidR="00E74B13" w:rsidRPr="00774E9F" w:rsidRDefault="00E74B13" w:rsidP="005C3A3F">
      <w:pPr>
        <w:rPr>
          <w:rFonts w:ascii="Arial Narrow" w:hAnsi="Arial Narrow" w:cs="Arial"/>
        </w:rPr>
      </w:pPr>
    </w:p>
    <w:p w14:paraId="574498AD" w14:textId="0EC13FA8" w:rsidR="0052360E" w:rsidRPr="00774E9F" w:rsidRDefault="19E971F4" w:rsidP="005C3A3F">
      <w:pPr>
        <w:rPr>
          <w:rFonts w:ascii="Arial Narrow" w:hAnsi="Arial Narrow" w:cs="Arial"/>
          <w:lang w:val="es-CO"/>
        </w:rPr>
      </w:pPr>
      <w:r w:rsidRPr="00774E9F">
        <w:rPr>
          <w:rFonts w:ascii="Arial Narrow" w:hAnsi="Arial Narrow" w:cs="Arial"/>
          <w:lang w:val="es-CO"/>
        </w:rPr>
        <w:t xml:space="preserve">Los </w:t>
      </w:r>
      <w:r w:rsidR="005D5F7C" w:rsidRPr="00774E9F">
        <w:rPr>
          <w:rFonts w:ascii="Arial Narrow" w:hAnsi="Arial Narrow" w:cs="Arial"/>
          <w:lang w:val="es-CO"/>
        </w:rPr>
        <w:t>interesados</w:t>
      </w:r>
      <w:r w:rsidRPr="00774E9F">
        <w:rPr>
          <w:rFonts w:ascii="Arial Narrow" w:hAnsi="Arial Narrow" w:cs="Arial"/>
          <w:lang w:val="es-CO"/>
        </w:rPr>
        <w:t xml:space="preserve"> deberán elabora</w:t>
      </w:r>
      <w:r w:rsidR="005D5F7C" w:rsidRPr="00774E9F">
        <w:rPr>
          <w:rFonts w:ascii="Arial Narrow" w:hAnsi="Arial Narrow" w:cs="Arial"/>
          <w:lang w:val="es-CO"/>
        </w:rPr>
        <w:t>r</w:t>
      </w:r>
      <w:r w:rsidRPr="00774E9F">
        <w:rPr>
          <w:rFonts w:ascii="Arial Narrow" w:hAnsi="Arial Narrow" w:cs="Arial"/>
          <w:lang w:val="es-CO"/>
        </w:rPr>
        <w:t xml:space="preserve"> la </w:t>
      </w:r>
      <w:r w:rsidR="005D5F7C" w:rsidRPr="00774E9F">
        <w:rPr>
          <w:rFonts w:ascii="Arial Narrow" w:hAnsi="Arial Narrow" w:cs="Arial"/>
          <w:lang w:val="es-CO"/>
        </w:rPr>
        <w:t>oferta, teniendo en cuenta lo señalado en la presente Invitación Pública</w:t>
      </w:r>
      <w:r w:rsidRPr="00774E9F">
        <w:rPr>
          <w:rFonts w:ascii="Arial Narrow" w:hAnsi="Arial Narrow" w:cs="Arial"/>
          <w:lang w:val="es-CO"/>
        </w:rPr>
        <w:t>, con el objeto de obtener claridad y ofrecimientos de la misma índole</w:t>
      </w:r>
      <w:r w:rsidR="005D5F7C" w:rsidRPr="00774E9F">
        <w:rPr>
          <w:rFonts w:ascii="Arial Narrow" w:hAnsi="Arial Narrow" w:cs="Arial"/>
          <w:lang w:val="es-CO"/>
        </w:rPr>
        <w:t>,</w:t>
      </w:r>
      <w:r w:rsidRPr="00774E9F">
        <w:rPr>
          <w:rFonts w:ascii="Arial Narrow" w:hAnsi="Arial Narrow" w:cs="Arial"/>
          <w:lang w:val="es-CO"/>
        </w:rPr>
        <w:t xml:space="preserve"> lo cual permitirá una selección sin contratiempos y en un plano de absoluta igualdad.</w:t>
      </w:r>
    </w:p>
    <w:p w14:paraId="574498AE" w14:textId="77777777" w:rsidR="0052360E" w:rsidRPr="00774E9F" w:rsidRDefault="0052360E" w:rsidP="005C3A3F">
      <w:pPr>
        <w:rPr>
          <w:rFonts w:ascii="Arial Narrow" w:hAnsi="Arial Narrow" w:cs="Arial"/>
          <w:lang w:val="es-CO"/>
        </w:rPr>
      </w:pPr>
    </w:p>
    <w:p w14:paraId="574498AF" w14:textId="49E44DD9" w:rsidR="0052360E" w:rsidRPr="00774E9F" w:rsidRDefault="19E971F4" w:rsidP="005C3A3F">
      <w:pPr>
        <w:rPr>
          <w:rFonts w:ascii="Arial Narrow" w:hAnsi="Arial Narrow" w:cs="Arial"/>
          <w:lang w:val="es-CO"/>
        </w:rPr>
      </w:pPr>
      <w:r w:rsidRPr="00774E9F">
        <w:rPr>
          <w:rFonts w:ascii="Arial Narrow" w:hAnsi="Arial Narrow" w:cs="Arial"/>
          <w:lang w:val="es-CO"/>
        </w:rPr>
        <w:t xml:space="preserve">Es importante señalar a los </w:t>
      </w:r>
      <w:r w:rsidR="005D5F7C" w:rsidRPr="00774E9F">
        <w:rPr>
          <w:rFonts w:ascii="Arial Narrow" w:hAnsi="Arial Narrow" w:cs="Arial"/>
          <w:lang w:val="es-CO"/>
        </w:rPr>
        <w:t>interesados</w:t>
      </w:r>
      <w:r w:rsidRPr="00774E9F">
        <w:rPr>
          <w:rFonts w:ascii="Arial Narrow" w:hAnsi="Arial Narrow" w:cs="Arial"/>
          <w:lang w:val="es-CO"/>
        </w:rPr>
        <w:t xml:space="preserve">, que de acuerdo con el </w:t>
      </w:r>
      <w:r w:rsidR="005D5F7C" w:rsidRPr="00774E9F">
        <w:rPr>
          <w:rFonts w:ascii="Arial Narrow" w:hAnsi="Arial Narrow" w:cs="Arial"/>
          <w:lang w:val="es-CO"/>
        </w:rPr>
        <w:t xml:space="preserve">artículo 5 del </w:t>
      </w:r>
      <w:r w:rsidRPr="00774E9F">
        <w:rPr>
          <w:rFonts w:ascii="Arial Narrow" w:hAnsi="Arial Narrow" w:cs="Arial"/>
          <w:lang w:val="es-CO"/>
        </w:rPr>
        <w:t>Decreto 092 del 2017, artículo 96 Ley 489 de 1993, el particular que contrata con el Estado adquiere la calidad de colaborador del mismo en el logro de sus fines y por lo tanto, cumple una función social que implica obligaciones sin perjuicio de los derechos que la misma ley les otorga.</w:t>
      </w:r>
    </w:p>
    <w:p w14:paraId="5DBDD72C" w14:textId="77777777" w:rsidR="00352D46" w:rsidRPr="00774E9F" w:rsidRDefault="00352D46" w:rsidP="005C3A3F">
      <w:pPr>
        <w:rPr>
          <w:rFonts w:ascii="Arial Narrow" w:hAnsi="Arial Narrow" w:cs="Arial"/>
          <w:lang w:val="es-CO"/>
        </w:rPr>
      </w:pPr>
    </w:p>
    <w:p w14:paraId="574498B1" w14:textId="6B2B67FE" w:rsidR="0052360E" w:rsidRPr="00774E9F" w:rsidRDefault="19E971F4" w:rsidP="005C3A3F">
      <w:pPr>
        <w:rPr>
          <w:rFonts w:ascii="Arial Narrow" w:hAnsi="Arial Narrow" w:cs="Arial"/>
          <w:lang w:val="es-CO"/>
        </w:rPr>
      </w:pPr>
      <w:r w:rsidRPr="00774E9F">
        <w:rPr>
          <w:rFonts w:ascii="Arial Narrow" w:hAnsi="Arial Narrow" w:cs="Arial"/>
          <w:lang w:val="es-CO"/>
        </w:rPr>
        <w:t>Igualmente, para efectos de la responsabilidad penal, las ESAL se consideran particulares que cumplen funciones públicas en todo lo concerniente a la celebración, ejecución y liquidación del convenio, por lo tanto</w:t>
      </w:r>
      <w:r w:rsidR="005D5F7C" w:rsidRPr="00774E9F">
        <w:rPr>
          <w:rFonts w:ascii="Arial Narrow" w:hAnsi="Arial Narrow" w:cs="Arial"/>
          <w:lang w:val="es-CO"/>
        </w:rPr>
        <w:t>,</w:t>
      </w:r>
      <w:r w:rsidRPr="00774E9F">
        <w:rPr>
          <w:rFonts w:ascii="Arial Narrow" w:hAnsi="Arial Narrow" w:cs="Arial"/>
          <w:lang w:val="es-CO"/>
        </w:rPr>
        <w:t xml:space="preserve"> están sujetos a la responsabilidad que en esta materia señala la ley para los servidores públicos.</w:t>
      </w:r>
    </w:p>
    <w:p w14:paraId="5A40BE6B" w14:textId="77777777" w:rsidR="00352D46" w:rsidRPr="00774E9F" w:rsidRDefault="00352D46" w:rsidP="005C3A3F">
      <w:pPr>
        <w:rPr>
          <w:rFonts w:ascii="Arial Narrow" w:hAnsi="Arial Narrow" w:cs="Arial"/>
          <w:lang w:val="es-CO"/>
        </w:rPr>
      </w:pPr>
    </w:p>
    <w:p w14:paraId="574498B3" w14:textId="068D619B" w:rsidR="0052360E" w:rsidRPr="00774E9F" w:rsidRDefault="19E971F4" w:rsidP="005C3A3F">
      <w:pPr>
        <w:rPr>
          <w:rFonts w:ascii="Arial Narrow" w:hAnsi="Arial Narrow" w:cs="Arial"/>
          <w:b/>
          <w:sz w:val="28"/>
          <w:szCs w:val="28"/>
          <w:u w:val="single"/>
          <w:lang w:val="es-CO"/>
        </w:rPr>
      </w:pPr>
      <w:r w:rsidRPr="00774E9F">
        <w:rPr>
          <w:rFonts w:ascii="Arial Narrow" w:hAnsi="Arial Narrow" w:cs="Arial"/>
          <w:b/>
          <w:sz w:val="28"/>
          <w:szCs w:val="28"/>
          <w:u w:val="single"/>
          <w:lang w:val="es-CO"/>
        </w:rPr>
        <w:t>Por lo anteriormente expuesto, se recomienda a los aspirantes que deseen participar en este proceso, leer detenidamente e</w:t>
      </w:r>
      <w:r w:rsidR="005D5F7C" w:rsidRPr="00774E9F">
        <w:rPr>
          <w:rFonts w:ascii="Arial Narrow" w:hAnsi="Arial Narrow" w:cs="Arial"/>
          <w:b/>
          <w:sz w:val="28"/>
          <w:szCs w:val="28"/>
          <w:u w:val="single"/>
          <w:lang w:val="es-CO"/>
        </w:rPr>
        <w:t xml:space="preserve">l presente proceso competitivo y </w:t>
      </w:r>
      <w:r w:rsidRPr="00774E9F">
        <w:rPr>
          <w:rFonts w:ascii="Arial Narrow" w:hAnsi="Arial Narrow" w:cs="Arial"/>
          <w:b/>
          <w:sz w:val="28"/>
          <w:szCs w:val="28"/>
          <w:u w:val="single"/>
          <w:lang w:val="es-CO"/>
        </w:rPr>
        <w:t>cumplir con las exigencias previstas para el mismo.</w:t>
      </w:r>
    </w:p>
    <w:p w14:paraId="574498B4" w14:textId="77777777" w:rsidR="0052360E" w:rsidRPr="00774E9F" w:rsidRDefault="0052360E" w:rsidP="005C3A3F">
      <w:pPr>
        <w:rPr>
          <w:rFonts w:ascii="Arial Narrow" w:hAnsi="Arial Narrow" w:cs="Arial"/>
          <w:lang w:val="es-CO"/>
        </w:rPr>
      </w:pPr>
    </w:p>
    <w:p w14:paraId="574498B5" w14:textId="53458816" w:rsidR="0052360E" w:rsidRPr="00774E9F" w:rsidRDefault="19E971F4" w:rsidP="005C3A3F">
      <w:pPr>
        <w:rPr>
          <w:rFonts w:ascii="Arial Narrow" w:hAnsi="Arial Narrow" w:cs="Arial"/>
          <w:lang w:val="es-CO"/>
        </w:rPr>
      </w:pPr>
      <w:r w:rsidRPr="00774E9F">
        <w:rPr>
          <w:rFonts w:ascii="Arial Narrow" w:hAnsi="Arial Narrow" w:cs="Arial"/>
          <w:lang w:val="es-CO"/>
        </w:rPr>
        <w:t>De igual manera</w:t>
      </w:r>
      <w:r w:rsidR="005D5F7C" w:rsidRPr="00774E9F">
        <w:rPr>
          <w:rFonts w:ascii="Arial Narrow" w:hAnsi="Arial Narrow" w:cs="Arial"/>
          <w:lang w:val="es-CO"/>
        </w:rPr>
        <w:t>,</w:t>
      </w:r>
      <w:r w:rsidRPr="00774E9F">
        <w:rPr>
          <w:rFonts w:ascii="Arial Narrow" w:hAnsi="Arial Narrow" w:cs="Arial"/>
          <w:lang w:val="es-CO"/>
        </w:rPr>
        <w:t xml:space="preserve"> los </w:t>
      </w:r>
      <w:r w:rsidR="005D5F7C" w:rsidRPr="00774E9F">
        <w:rPr>
          <w:rFonts w:ascii="Arial Narrow" w:hAnsi="Arial Narrow" w:cs="Arial"/>
          <w:lang w:val="es-CO"/>
        </w:rPr>
        <w:t>interesados</w:t>
      </w:r>
      <w:r w:rsidRPr="00774E9F">
        <w:rPr>
          <w:rFonts w:ascii="Arial Narrow" w:hAnsi="Arial Narrow" w:cs="Arial"/>
          <w:lang w:val="es-CO"/>
        </w:rPr>
        <w:t xml:space="preserve"> </w:t>
      </w:r>
      <w:r w:rsidRPr="00774E9F">
        <w:rPr>
          <w:rFonts w:ascii="Arial Narrow" w:hAnsi="Arial Narrow" w:cs="Arial"/>
          <w:u w:val="single"/>
          <w:lang w:val="es-CO"/>
        </w:rPr>
        <w:t>deberán</w:t>
      </w:r>
      <w:r w:rsidRPr="00774E9F">
        <w:rPr>
          <w:rFonts w:ascii="Arial Narrow" w:hAnsi="Arial Narrow" w:cs="Arial"/>
          <w:lang w:val="es-CO"/>
        </w:rPr>
        <w:t xml:space="preserve"> </w:t>
      </w:r>
      <w:r w:rsidR="005D5F7C" w:rsidRPr="00774E9F">
        <w:rPr>
          <w:rFonts w:ascii="Arial Narrow" w:hAnsi="Arial Narrow" w:cs="Arial"/>
          <w:lang w:val="es-CO"/>
        </w:rPr>
        <w:t>tener en cuenta</w:t>
      </w:r>
      <w:r w:rsidRPr="00774E9F">
        <w:rPr>
          <w:rFonts w:ascii="Arial Narrow" w:hAnsi="Arial Narrow" w:cs="Arial"/>
          <w:lang w:val="es-CO"/>
        </w:rPr>
        <w:t xml:space="preserve"> las siguientes recomendaciones:</w:t>
      </w:r>
    </w:p>
    <w:p w14:paraId="574498B6" w14:textId="77777777" w:rsidR="00BA6863" w:rsidRPr="00774E9F" w:rsidRDefault="00BA6863" w:rsidP="005C3A3F">
      <w:pPr>
        <w:rPr>
          <w:rFonts w:ascii="Arial Narrow" w:hAnsi="Arial Narrow" w:cs="Arial"/>
          <w:lang w:val="es-CO"/>
        </w:rPr>
      </w:pPr>
    </w:p>
    <w:p w14:paraId="0F16DB19" w14:textId="2D7CEABF" w:rsidR="00AA1501" w:rsidRPr="00774E9F" w:rsidRDefault="00AA1501" w:rsidP="005C3A3F">
      <w:pPr>
        <w:numPr>
          <w:ilvl w:val="0"/>
          <w:numId w:val="7"/>
        </w:numPr>
        <w:ind w:left="397"/>
        <w:rPr>
          <w:rFonts w:ascii="Arial Narrow" w:hAnsi="Arial Narrow" w:cs="Arial"/>
          <w:lang w:val="es-CO"/>
        </w:rPr>
      </w:pPr>
      <w:r w:rsidRPr="00774E9F">
        <w:rPr>
          <w:rFonts w:ascii="Arial Narrow" w:hAnsi="Arial Narrow" w:cs="Arial"/>
          <w:lang w:val="es-CO"/>
        </w:rPr>
        <w:t xml:space="preserve">Los interesados en participar en el presente proceso </w:t>
      </w:r>
      <w:r w:rsidR="007A7D07" w:rsidRPr="00774E9F">
        <w:rPr>
          <w:rFonts w:ascii="Arial Narrow" w:hAnsi="Arial Narrow" w:cs="Arial"/>
          <w:lang w:val="es-CO"/>
        </w:rPr>
        <w:t>competitivo</w:t>
      </w:r>
      <w:r w:rsidRPr="00774E9F">
        <w:rPr>
          <w:rFonts w:ascii="Arial Narrow" w:hAnsi="Arial Narrow" w:cs="Arial"/>
          <w:lang w:val="es-CO"/>
        </w:rPr>
        <w:t xml:space="preserve"> deberán ostentar la calidad de entidades privadas sin ánimo de lucro.</w:t>
      </w:r>
    </w:p>
    <w:p w14:paraId="54E6A7EA" w14:textId="5198DD16" w:rsidR="00AA1501" w:rsidRPr="00774E9F" w:rsidRDefault="00AA1501" w:rsidP="005C3A3F">
      <w:pPr>
        <w:numPr>
          <w:ilvl w:val="0"/>
          <w:numId w:val="7"/>
        </w:numPr>
        <w:ind w:left="397"/>
        <w:rPr>
          <w:rFonts w:ascii="Arial Narrow" w:hAnsi="Arial Narrow" w:cs="Arial"/>
          <w:lang w:val="es-CO"/>
        </w:rPr>
      </w:pPr>
      <w:r w:rsidRPr="00774E9F">
        <w:rPr>
          <w:rFonts w:ascii="Arial Narrow" w:hAnsi="Arial Narrow" w:cs="Arial"/>
          <w:lang w:val="es-CO"/>
        </w:rPr>
        <w:t>Los interesados deberán estar registrados en el SECOP II.</w:t>
      </w:r>
    </w:p>
    <w:p w14:paraId="70668049" w14:textId="08D2F901" w:rsidR="00AA1501" w:rsidRPr="00774E9F" w:rsidRDefault="00AA1501" w:rsidP="005C3A3F">
      <w:pPr>
        <w:numPr>
          <w:ilvl w:val="0"/>
          <w:numId w:val="7"/>
        </w:numPr>
        <w:ind w:left="397"/>
        <w:rPr>
          <w:rFonts w:ascii="Arial Narrow" w:hAnsi="Arial Narrow" w:cs="Arial"/>
          <w:lang w:val="es-CO"/>
        </w:rPr>
      </w:pPr>
      <w:r w:rsidRPr="00774E9F">
        <w:rPr>
          <w:rFonts w:ascii="Arial Narrow" w:hAnsi="Arial Narrow" w:cs="Arial"/>
          <w:lang w:val="es-CO"/>
        </w:rPr>
        <w:t xml:space="preserve">Podrán presentar ofertas, </w:t>
      </w:r>
      <w:r w:rsidR="009B55AD" w:rsidRPr="00774E9F">
        <w:rPr>
          <w:rFonts w:ascii="Arial Narrow" w:hAnsi="Arial Narrow" w:cs="Arial"/>
          <w:lang w:val="es-CO"/>
        </w:rPr>
        <w:t>interesado</w:t>
      </w:r>
      <w:r w:rsidRPr="00774E9F">
        <w:rPr>
          <w:rFonts w:ascii="Arial Narrow" w:hAnsi="Arial Narrow" w:cs="Arial"/>
          <w:lang w:val="es-CO"/>
        </w:rPr>
        <w:t>s plurales (Uniones Temporales y Consorcios), las cuales deberán estar conformadas, únicamente, por entidades privadas sin ánimo de lucro.</w:t>
      </w:r>
    </w:p>
    <w:p w14:paraId="2491B303" w14:textId="418B0E01" w:rsidR="00AA1501" w:rsidRPr="00774E9F" w:rsidRDefault="00AA1501" w:rsidP="005C3A3F">
      <w:pPr>
        <w:numPr>
          <w:ilvl w:val="0"/>
          <w:numId w:val="7"/>
        </w:numPr>
        <w:ind w:left="397"/>
        <w:rPr>
          <w:rFonts w:ascii="Arial Narrow" w:hAnsi="Arial Narrow" w:cs="Arial"/>
          <w:lang w:val="es-CO"/>
        </w:rPr>
      </w:pPr>
      <w:r w:rsidRPr="00774E9F">
        <w:rPr>
          <w:rFonts w:ascii="Arial Narrow" w:hAnsi="Arial Narrow" w:cs="Arial"/>
          <w:lang w:val="es-CO"/>
        </w:rPr>
        <w:t xml:space="preserve">En el evento en que </w:t>
      </w:r>
      <w:r w:rsidR="009B55AD" w:rsidRPr="00774E9F">
        <w:rPr>
          <w:rFonts w:ascii="Arial Narrow" w:hAnsi="Arial Narrow" w:cs="Arial"/>
          <w:lang w:val="es-CO"/>
        </w:rPr>
        <w:t>interesado</w:t>
      </w:r>
      <w:r w:rsidRPr="00774E9F">
        <w:rPr>
          <w:rFonts w:ascii="Arial Narrow" w:hAnsi="Arial Narrow" w:cs="Arial"/>
          <w:lang w:val="es-CO"/>
        </w:rPr>
        <w:t>s plurales presenten ofertas, el registro en el SECOP II deberá ser realizado</w:t>
      </w:r>
      <w:r w:rsidR="009E64E3" w:rsidRPr="00774E9F">
        <w:rPr>
          <w:rFonts w:ascii="Arial Narrow" w:hAnsi="Arial Narrow" w:cs="Arial"/>
          <w:lang w:val="es-CO"/>
        </w:rPr>
        <w:t xml:space="preserve"> a nombre del </w:t>
      </w:r>
      <w:r w:rsidR="009B55AD" w:rsidRPr="00774E9F">
        <w:rPr>
          <w:rFonts w:ascii="Arial Narrow" w:hAnsi="Arial Narrow" w:cs="Arial"/>
          <w:lang w:val="es-CO"/>
        </w:rPr>
        <w:t>interesado</w:t>
      </w:r>
      <w:r w:rsidR="009E64E3" w:rsidRPr="00774E9F">
        <w:rPr>
          <w:rFonts w:ascii="Arial Narrow" w:hAnsi="Arial Narrow" w:cs="Arial"/>
          <w:lang w:val="es-CO"/>
        </w:rPr>
        <w:t xml:space="preserve"> plural, so pena de rechazo de la oferta.</w:t>
      </w:r>
    </w:p>
    <w:p w14:paraId="574498B7" w14:textId="574032B8" w:rsidR="00BA6863" w:rsidRPr="00774E9F" w:rsidRDefault="005D5F7C" w:rsidP="005C3A3F">
      <w:pPr>
        <w:numPr>
          <w:ilvl w:val="0"/>
          <w:numId w:val="7"/>
        </w:numPr>
        <w:ind w:left="397"/>
        <w:rPr>
          <w:rFonts w:ascii="Arial Narrow" w:hAnsi="Arial Narrow" w:cs="Arial"/>
          <w:lang w:val="es-CO"/>
        </w:rPr>
      </w:pPr>
      <w:r w:rsidRPr="00774E9F">
        <w:rPr>
          <w:rFonts w:ascii="Arial Narrow" w:hAnsi="Arial Narrow" w:cs="Arial"/>
          <w:lang w:val="es-CO"/>
        </w:rPr>
        <w:t>Examinar</w:t>
      </w:r>
      <w:r w:rsidR="19E971F4" w:rsidRPr="00774E9F">
        <w:rPr>
          <w:rFonts w:ascii="Arial Narrow" w:hAnsi="Arial Narrow" w:cs="Arial"/>
          <w:lang w:val="es-CO"/>
        </w:rPr>
        <w:t xml:space="preserve"> rigurosamente el contenido del proceso competitivo, los documentos que hacen parte del mismo, sus formatos y anexos y las normas que regulan la Contratación Administrativa con Entidades del Estado, el Decreto 092 del 2017, así como la asignación de riesgos propuestos sobre los cuales tiene la oportunidad de pronunciarse en la etapa correspondiente.</w:t>
      </w:r>
    </w:p>
    <w:p w14:paraId="574498B8" w14:textId="4FEEC628" w:rsidR="00BA6863" w:rsidRPr="00774E9F" w:rsidRDefault="005D5F7C" w:rsidP="005C3A3F">
      <w:pPr>
        <w:numPr>
          <w:ilvl w:val="0"/>
          <w:numId w:val="7"/>
        </w:numPr>
        <w:ind w:left="397"/>
        <w:rPr>
          <w:rFonts w:ascii="Arial Narrow" w:hAnsi="Arial Narrow" w:cs="Arial"/>
          <w:lang w:val="es-CO"/>
        </w:rPr>
      </w:pPr>
      <w:r w:rsidRPr="00774E9F">
        <w:rPr>
          <w:rFonts w:ascii="Arial Narrow" w:hAnsi="Arial Narrow" w:cs="Arial"/>
          <w:lang w:val="es-CO"/>
        </w:rPr>
        <w:t>N</w:t>
      </w:r>
      <w:r w:rsidR="19E971F4" w:rsidRPr="00774E9F">
        <w:rPr>
          <w:rFonts w:ascii="Arial Narrow" w:hAnsi="Arial Narrow" w:cs="Arial"/>
          <w:lang w:val="es-CO"/>
        </w:rPr>
        <w:t xml:space="preserve">o estar incurso en ninguna de las inhabilidades, incompatibilidades, prohibiciones o conflictos de </w:t>
      </w:r>
      <w:r w:rsidR="00352D46" w:rsidRPr="00774E9F">
        <w:rPr>
          <w:rFonts w:ascii="Arial Narrow" w:hAnsi="Arial Narrow" w:cs="Arial"/>
          <w:lang w:val="es-CO"/>
        </w:rPr>
        <w:t>interés</w:t>
      </w:r>
      <w:r w:rsidR="19E971F4" w:rsidRPr="00774E9F">
        <w:rPr>
          <w:rFonts w:ascii="Arial Narrow" w:hAnsi="Arial Narrow" w:cs="Arial"/>
          <w:lang w:val="es-CO"/>
        </w:rPr>
        <w:t>, para participar en el presente proceso competi</w:t>
      </w:r>
      <w:r w:rsidRPr="00774E9F">
        <w:rPr>
          <w:rFonts w:ascii="Arial Narrow" w:hAnsi="Arial Narrow" w:cs="Arial"/>
          <w:lang w:val="es-CO"/>
        </w:rPr>
        <w:t>tivo, ni para celebrar convenios</w:t>
      </w:r>
      <w:r w:rsidR="19E971F4" w:rsidRPr="00774E9F">
        <w:rPr>
          <w:rFonts w:ascii="Arial Narrow" w:hAnsi="Arial Narrow" w:cs="Arial"/>
          <w:lang w:val="es-CO"/>
        </w:rPr>
        <w:t xml:space="preserve"> con las Entidades estatales según lo dispuesto en la normatividad legal vigente.</w:t>
      </w:r>
    </w:p>
    <w:p w14:paraId="574498B9" w14:textId="7834C437" w:rsidR="00BA6863" w:rsidRPr="00774E9F" w:rsidRDefault="005D5F7C" w:rsidP="005C3A3F">
      <w:pPr>
        <w:numPr>
          <w:ilvl w:val="0"/>
          <w:numId w:val="7"/>
        </w:numPr>
        <w:ind w:left="397"/>
        <w:rPr>
          <w:rFonts w:ascii="Arial Narrow" w:hAnsi="Arial Narrow" w:cs="Arial"/>
          <w:lang w:val="es-CO"/>
        </w:rPr>
      </w:pPr>
      <w:r w:rsidRPr="00774E9F">
        <w:rPr>
          <w:rFonts w:ascii="Arial Narrow" w:hAnsi="Arial Narrow" w:cs="Arial"/>
          <w:lang w:val="es-CO"/>
        </w:rPr>
        <w:t>Cumplir las condiciones y reunir</w:t>
      </w:r>
      <w:r w:rsidR="19E971F4" w:rsidRPr="00774E9F">
        <w:rPr>
          <w:rFonts w:ascii="Arial Narrow" w:hAnsi="Arial Narrow" w:cs="Arial"/>
          <w:lang w:val="es-CO"/>
        </w:rPr>
        <w:t xml:space="preserve"> los requisitos aquí señalados.</w:t>
      </w:r>
    </w:p>
    <w:p w14:paraId="574498BA" w14:textId="0C7B2C4E" w:rsidR="00BA6863" w:rsidRPr="00774E9F" w:rsidRDefault="005D5F7C" w:rsidP="005C3A3F">
      <w:pPr>
        <w:numPr>
          <w:ilvl w:val="0"/>
          <w:numId w:val="7"/>
        </w:numPr>
        <w:ind w:left="397"/>
        <w:rPr>
          <w:rFonts w:ascii="Arial Narrow" w:hAnsi="Arial Narrow" w:cs="Arial"/>
          <w:lang w:val="es-CO"/>
        </w:rPr>
      </w:pPr>
      <w:r w:rsidRPr="00774E9F">
        <w:rPr>
          <w:rFonts w:ascii="Arial Narrow" w:hAnsi="Arial Narrow" w:cs="Arial"/>
          <w:lang w:val="es-CO"/>
        </w:rPr>
        <w:t>Adelantar</w:t>
      </w:r>
      <w:r w:rsidR="19E971F4" w:rsidRPr="00774E9F">
        <w:rPr>
          <w:rFonts w:ascii="Arial Narrow" w:hAnsi="Arial Narrow" w:cs="Arial"/>
          <w:lang w:val="es-CO"/>
        </w:rPr>
        <w:t xml:space="preserve"> los trámites tendientes a la obtención de los documentos que se deben allegar con las </w:t>
      </w:r>
      <w:r w:rsidRPr="00774E9F">
        <w:rPr>
          <w:rFonts w:ascii="Arial Narrow" w:hAnsi="Arial Narrow" w:cs="Arial"/>
          <w:lang w:val="es-CO"/>
        </w:rPr>
        <w:t>ofertas y verificar que contengan</w:t>
      </w:r>
      <w:r w:rsidR="19E971F4" w:rsidRPr="00774E9F">
        <w:rPr>
          <w:rFonts w:ascii="Arial Narrow" w:hAnsi="Arial Narrow" w:cs="Arial"/>
          <w:lang w:val="es-CO"/>
        </w:rPr>
        <w:t xml:space="preserve"> la información completa y vigente que acredite el cumplimiento de los requisitos exigidos en la Ley y en el presente proceso competitivo.</w:t>
      </w:r>
    </w:p>
    <w:p w14:paraId="574498BB" w14:textId="65D9C5EB" w:rsidR="00110570" w:rsidRPr="00774E9F" w:rsidRDefault="005D5F7C" w:rsidP="005C3A3F">
      <w:pPr>
        <w:numPr>
          <w:ilvl w:val="0"/>
          <w:numId w:val="7"/>
        </w:numPr>
        <w:ind w:left="397"/>
        <w:rPr>
          <w:rFonts w:ascii="Arial Narrow" w:hAnsi="Arial Narrow" w:cs="Arial"/>
          <w:lang w:val="es-CO"/>
        </w:rPr>
      </w:pPr>
      <w:r w:rsidRPr="00774E9F">
        <w:rPr>
          <w:rFonts w:ascii="Arial Narrow" w:hAnsi="Arial Narrow" w:cs="Arial"/>
          <w:lang w:val="es-CO"/>
        </w:rPr>
        <w:t>Tener</w:t>
      </w:r>
      <w:r w:rsidR="19E971F4" w:rsidRPr="00774E9F">
        <w:rPr>
          <w:rFonts w:ascii="Arial Narrow" w:hAnsi="Arial Narrow" w:cs="Arial"/>
          <w:lang w:val="es-CO"/>
        </w:rPr>
        <w:t xml:space="preserve"> en cuenta el presupuesto </w:t>
      </w:r>
      <w:r w:rsidRPr="00774E9F">
        <w:rPr>
          <w:rFonts w:ascii="Arial Narrow" w:hAnsi="Arial Narrow" w:cs="Arial"/>
          <w:lang w:val="es-CO"/>
        </w:rPr>
        <w:t>asignado</w:t>
      </w:r>
      <w:r w:rsidR="19E971F4" w:rsidRPr="00774E9F">
        <w:rPr>
          <w:rFonts w:ascii="Arial Narrow" w:hAnsi="Arial Narrow" w:cs="Arial"/>
          <w:lang w:val="es-CO"/>
        </w:rPr>
        <w:t xml:space="preserve"> </w:t>
      </w:r>
      <w:r w:rsidRPr="00774E9F">
        <w:rPr>
          <w:rFonts w:ascii="Arial Narrow" w:hAnsi="Arial Narrow" w:cs="Arial"/>
          <w:lang w:val="es-CO"/>
        </w:rPr>
        <w:t>para el presente</w:t>
      </w:r>
      <w:r w:rsidR="19E971F4" w:rsidRPr="00774E9F">
        <w:rPr>
          <w:rFonts w:ascii="Arial Narrow" w:hAnsi="Arial Narrow" w:cs="Arial"/>
          <w:lang w:val="es-CO"/>
        </w:rPr>
        <w:t xml:space="preserve"> proceso competitivo.</w:t>
      </w:r>
    </w:p>
    <w:p w14:paraId="574498BC" w14:textId="1A1AE609" w:rsidR="00BA6863" w:rsidRPr="00774E9F" w:rsidRDefault="0055612C" w:rsidP="005C3A3F">
      <w:pPr>
        <w:numPr>
          <w:ilvl w:val="0"/>
          <w:numId w:val="7"/>
        </w:numPr>
        <w:ind w:left="397"/>
        <w:rPr>
          <w:rFonts w:ascii="Arial Narrow" w:hAnsi="Arial Narrow" w:cs="Arial"/>
          <w:lang w:val="es-CO"/>
        </w:rPr>
      </w:pPr>
      <w:r w:rsidRPr="00774E9F">
        <w:rPr>
          <w:rFonts w:ascii="Arial Narrow" w:hAnsi="Arial Narrow" w:cs="Arial"/>
          <w:lang w:val="es-CO"/>
        </w:rPr>
        <w:t>Cumplir con</w:t>
      </w:r>
      <w:r w:rsidR="19E971F4" w:rsidRPr="00774E9F">
        <w:rPr>
          <w:rFonts w:ascii="Arial Narrow" w:hAnsi="Arial Narrow" w:cs="Arial"/>
          <w:lang w:val="es-CO"/>
        </w:rPr>
        <w:t xml:space="preserve"> las instrucciones que en este proceso competitivo </w:t>
      </w:r>
      <w:r w:rsidRPr="00774E9F">
        <w:rPr>
          <w:rFonts w:ascii="Arial Narrow" w:hAnsi="Arial Narrow" w:cs="Arial"/>
          <w:lang w:val="es-CO"/>
        </w:rPr>
        <w:t>se imparta</w:t>
      </w:r>
      <w:r w:rsidR="19E971F4" w:rsidRPr="00774E9F">
        <w:rPr>
          <w:rFonts w:ascii="Arial Narrow" w:hAnsi="Arial Narrow" w:cs="Arial"/>
          <w:lang w:val="es-CO"/>
        </w:rPr>
        <w:t xml:space="preserve">n para la elaboración de su </w:t>
      </w:r>
      <w:r w:rsidR="00AA1501" w:rsidRPr="00774E9F">
        <w:rPr>
          <w:rFonts w:ascii="Arial Narrow" w:hAnsi="Arial Narrow" w:cs="Arial"/>
          <w:lang w:val="es-CO"/>
        </w:rPr>
        <w:t>oferta</w:t>
      </w:r>
      <w:r w:rsidR="19E971F4" w:rsidRPr="00774E9F">
        <w:rPr>
          <w:rFonts w:ascii="Arial Narrow" w:hAnsi="Arial Narrow" w:cs="Arial"/>
          <w:lang w:val="es-CO"/>
        </w:rPr>
        <w:t>.</w:t>
      </w:r>
    </w:p>
    <w:p w14:paraId="574498BD" w14:textId="1B0F551D" w:rsidR="00BA6863" w:rsidRPr="00774E9F" w:rsidRDefault="00AA1501" w:rsidP="005C3A3F">
      <w:pPr>
        <w:numPr>
          <w:ilvl w:val="0"/>
          <w:numId w:val="7"/>
        </w:numPr>
        <w:ind w:left="397"/>
        <w:rPr>
          <w:rFonts w:ascii="Arial Narrow" w:hAnsi="Arial Narrow" w:cs="Arial"/>
          <w:lang w:val="es-CO"/>
        </w:rPr>
      </w:pPr>
      <w:r w:rsidRPr="00774E9F">
        <w:rPr>
          <w:rFonts w:ascii="Arial Narrow" w:hAnsi="Arial Narrow" w:cs="Arial"/>
          <w:lang w:val="es-CO"/>
        </w:rPr>
        <w:t>Tener</w:t>
      </w:r>
      <w:r w:rsidR="19E971F4" w:rsidRPr="00774E9F">
        <w:rPr>
          <w:rFonts w:ascii="Arial Narrow" w:hAnsi="Arial Narrow" w:cs="Arial"/>
          <w:lang w:val="es-CO"/>
        </w:rPr>
        <w:t xml:space="preserve"> en cuenta que mediante </w:t>
      </w:r>
      <w:r w:rsidR="19E971F4" w:rsidRPr="00774E9F">
        <w:rPr>
          <w:rFonts w:ascii="Arial Narrow" w:hAnsi="Arial Narrow" w:cs="Arial"/>
          <w:b/>
          <w:bCs/>
          <w:lang w:val="es-CO"/>
        </w:rPr>
        <w:t>ADENDA</w:t>
      </w:r>
      <w:r w:rsidRPr="00774E9F">
        <w:rPr>
          <w:rFonts w:ascii="Arial Narrow" w:hAnsi="Arial Narrow" w:cs="Arial"/>
          <w:b/>
          <w:bCs/>
          <w:lang w:val="es-CO"/>
        </w:rPr>
        <w:t>S</w:t>
      </w:r>
      <w:r w:rsidR="19E971F4" w:rsidRPr="00774E9F">
        <w:rPr>
          <w:rFonts w:ascii="Arial Narrow" w:hAnsi="Arial Narrow" w:cs="Arial"/>
          <w:b/>
          <w:bCs/>
          <w:lang w:val="es-CO"/>
        </w:rPr>
        <w:t xml:space="preserve"> </w:t>
      </w:r>
      <w:r w:rsidRPr="00774E9F">
        <w:rPr>
          <w:rFonts w:ascii="Arial Narrow" w:hAnsi="Arial Narrow" w:cs="Arial"/>
          <w:lang w:val="es-CO"/>
        </w:rPr>
        <w:t>se podrán modificar las</w:t>
      </w:r>
      <w:r w:rsidR="19E971F4" w:rsidRPr="00774E9F">
        <w:rPr>
          <w:rFonts w:ascii="Arial Narrow" w:hAnsi="Arial Narrow" w:cs="Arial"/>
          <w:lang w:val="es-CO"/>
        </w:rPr>
        <w:t xml:space="preserve"> </w:t>
      </w:r>
      <w:r w:rsidRPr="00774E9F">
        <w:rPr>
          <w:rFonts w:ascii="Arial Narrow" w:hAnsi="Arial Narrow" w:cs="Arial"/>
          <w:lang w:val="es-CO"/>
        </w:rPr>
        <w:t xml:space="preserve">condiciones establecidas en la </w:t>
      </w:r>
      <w:r w:rsidR="009E64E3" w:rsidRPr="00774E9F">
        <w:rPr>
          <w:rFonts w:ascii="Arial Narrow" w:hAnsi="Arial Narrow" w:cs="Arial"/>
          <w:lang w:val="es-CO"/>
        </w:rPr>
        <w:t xml:space="preserve">presente </w:t>
      </w:r>
      <w:r w:rsidR="00B17E64" w:rsidRPr="00774E9F">
        <w:rPr>
          <w:rFonts w:ascii="Arial Narrow" w:hAnsi="Arial Narrow" w:cs="Arial"/>
          <w:lang w:val="es-CO"/>
        </w:rPr>
        <w:t>Invitación Pública</w:t>
      </w:r>
      <w:r w:rsidRPr="00774E9F">
        <w:rPr>
          <w:rFonts w:ascii="Arial Narrow" w:hAnsi="Arial Narrow" w:cs="Arial"/>
          <w:lang w:val="es-CO"/>
        </w:rPr>
        <w:t>.</w:t>
      </w:r>
    </w:p>
    <w:p w14:paraId="574498BF" w14:textId="0A5D7E10" w:rsidR="00BA6863" w:rsidRPr="00774E9F" w:rsidRDefault="009E64E3" w:rsidP="005C3A3F">
      <w:pPr>
        <w:numPr>
          <w:ilvl w:val="0"/>
          <w:numId w:val="7"/>
        </w:numPr>
        <w:ind w:left="397"/>
        <w:rPr>
          <w:rFonts w:ascii="Arial Narrow" w:hAnsi="Arial Narrow" w:cs="Arial"/>
          <w:lang w:val="es-CO"/>
        </w:rPr>
      </w:pPr>
      <w:r w:rsidRPr="00774E9F">
        <w:rPr>
          <w:rFonts w:ascii="Arial Narrow" w:hAnsi="Arial Narrow" w:cs="Arial"/>
          <w:lang w:val="es-CO"/>
        </w:rPr>
        <w:t>Revisar los anexos y diligenciar</w:t>
      </w:r>
      <w:r w:rsidR="19E971F4" w:rsidRPr="00774E9F">
        <w:rPr>
          <w:rFonts w:ascii="Arial Narrow" w:hAnsi="Arial Narrow" w:cs="Arial"/>
          <w:lang w:val="es-CO"/>
        </w:rPr>
        <w:t xml:space="preserve"> totalmente los formatos contenidos en este proceso competitivo.</w:t>
      </w:r>
    </w:p>
    <w:p w14:paraId="574498C0" w14:textId="1BD6E4A2" w:rsidR="00BA6863" w:rsidRPr="00774E9F" w:rsidRDefault="00452D9A" w:rsidP="005C3A3F">
      <w:pPr>
        <w:numPr>
          <w:ilvl w:val="0"/>
          <w:numId w:val="7"/>
        </w:numPr>
        <w:ind w:left="397"/>
        <w:rPr>
          <w:rFonts w:ascii="Arial Narrow" w:hAnsi="Arial Narrow" w:cs="Arial"/>
          <w:lang w:val="es-CO"/>
        </w:rPr>
      </w:pPr>
      <w:r w:rsidRPr="00774E9F">
        <w:rPr>
          <w:rFonts w:ascii="Arial Narrow" w:hAnsi="Arial Narrow" w:cs="Arial"/>
          <w:lang w:val="es-CO"/>
        </w:rPr>
        <w:t>Tener</w:t>
      </w:r>
      <w:r w:rsidR="19E971F4" w:rsidRPr="00774E9F">
        <w:rPr>
          <w:rFonts w:ascii="Arial Narrow" w:hAnsi="Arial Narrow" w:cs="Arial"/>
          <w:lang w:val="es-CO"/>
        </w:rPr>
        <w:t xml:space="preserve"> presente la fecha y hora límite para la presentación de las </w:t>
      </w:r>
      <w:r w:rsidR="005D5F7C" w:rsidRPr="00774E9F">
        <w:rPr>
          <w:rFonts w:ascii="Arial Narrow" w:hAnsi="Arial Narrow" w:cs="Arial"/>
          <w:lang w:val="es-CO"/>
        </w:rPr>
        <w:t>ofertas</w:t>
      </w:r>
      <w:r w:rsidR="19E971F4" w:rsidRPr="00774E9F">
        <w:rPr>
          <w:rFonts w:ascii="Arial Narrow" w:hAnsi="Arial Narrow" w:cs="Arial"/>
          <w:lang w:val="es-CO"/>
        </w:rPr>
        <w:t>.</w:t>
      </w:r>
    </w:p>
    <w:p w14:paraId="574498C1" w14:textId="78F139BC" w:rsidR="00BA6863" w:rsidRPr="00774E9F" w:rsidRDefault="00F14418" w:rsidP="005C3A3F">
      <w:pPr>
        <w:numPr>
          <w:ilvl w:val="0"/>
          <w:numId w:val="7"/>
        </w:numPr>
        <w:ind w:left="397"/>
        <w:rPr>
          <w:rFonts w:ascii="Arial Narrow" w:hAnsi="Arial Narrow" w:cs="Arial"/>
          <w:strike/>
          <w:lang w:val="es-CO"/>
        </w:rPr>
      </w:pPr>
      <w:r w:rsidRPr="00774E9F">
        <w:rPr>
          <w:rFonts w:ascii="Arial Narrow" w:hAnsi="Arial Narrow" w:cs="Arial"/>
          <w:lang w:val="es-CO"/>
        </w:rPr>
        <w:t>Formular</w:t>
      </w:r>
      <w:r w:rsidR="19E971F4" w:rsidRPr="00774E9F">
        <w:rPr>
          <w:rFonts w:ascii="Arial Narrow" w:hAnsi="Arial Narrow" w:cs="Arial"/>
          <w:lang w:val="es-CO"/>
        </w:rPr>
        <w:t xml:space="preserve"> </w:t>
      </w:r>
      <w:r w:rsidRPr="00774E9F">
        <w:rPr>
          <w:rFonts w:ascii="Arial Narrow" w:hAnsi="Arial Narrow" w:cs="Arial"/>
          <w:lang w:val="es-CO"/>
        </w:rPr>
        <w:t>las</w:t>
      </w:r>
      <w:r w:rsidR="19E971F4" w:rsidRPr="00774E9F">
        <w:rPr>
          <w:rFonts w:ascii="Arial Narrow" w:hAnsi="Arial Narrow" w:cs="Arial"/>
          <w:lang w:val="es-CO"/>
        </w:rPr>
        <w:t xml:space="preserve"> consultas </w:t>
      </w:r>
      <w:r w:rsidRPr="00774E9F">
        <w:rPr>
          <w:rFonts w:ascii="Arial Narrow" w:hAnsi="Arial Narrow" w:cs="Arial"/>
          <w:lang w:val="es-CO"/>
        </w:rPr>
        <w:t>a través de la plataforma del SECOP II</w:t>
      </w:r>
      <w:r w:rsidR="19E971F4" w:rsidRPr="00774E9F">
        <w:rPr>
          <w:rFonts w:ascii="Arial Narrow" w:hAnsi="Arial Narrow" w:cs="Arial"/>
          <w:lang w:val="es-CO"/>
        </w:rPr>
        <w:t xml:space="preserve">. </w:t>
      </w:r>
    </w:p>
    <w:p w14:paraId="574498C2" w14:textId="75917F48" w:rsidR="00BA6863" w:rsidRPr="00774E9F" w:rsidRDefault="00F14418" w:rsidP="005C3A3F">
      <w:pPr>
        <w:numPr>
          <w:ilvl w:val="0"/>
          <w:numId w:val="7"/>
        </w:numPr>
        <w:ind w:left="397"/>
        <w:rPr>
          <w:rFonts w:ascii="Arial Narrow" w:hAnsi="Arial Narrow" w:cs="Arial"/>
          <w:lang w:val="es-CO"/>
        </w:rPr>
      </w:pPr>
      <w:r w:rsidRPr="00774E9F">
        <w:rPr>
          <w:rFonts w:ascii="Arial Narrow" w:hAnsi="Arial Narrow" w:cs="Arial"/>
          <w:lang w:val="es-CO"/>
        </w:rPr>
        <w:lastRenderedPageBreak/>
        <w:t>Con</w:t>
      </w:r>
      <w:r w:rsidR="19E971F4" w:rsidRPr="00774E9F">
        <w:rPr>
          <w:rFonts w:ascii="Arial Narrow" w:hAnsi="Arial Narrow" w:cs="Arial"/>
          <w:lang w:val="es-CO"/>
        </w:rPr>
        <w:t xml:space="preserve"> la sola presentación de la </w:t>
      </w:r>
      <w:r w:rsidRPr="00774E9F">
        <w:rPr>
          <w:rFonts w:ascii="Arial Narrow" w:hAnsi="Arial Narrow" w:cs="Arial"/>
          <w:lang w:val="es-CO"/>
        </w:rPr>
        <w:t>oferta</w:t>
      </w:r>
      <w:r w:rsidR="19E971F4" w:rsidRPr="00774E9F">
        <w:rPr>
          <w:rFonts w:ascii="Arial Narrow" w:hAnsi="Arial Narrow" w:cs="Arial"/>
          <w:lang w:val="es-CO"/>
        </w:rPr>
        <w:t xml:space="preserve">, </w:t>
      </w:r>
      <w:r w:rsidRPr="00774E9F">
        <w:rPr>
          <w:rFonts w:ascii="Arial Narrow" w:hAnsi="Arial Narrow" w:cs="Arial"/>
          <w:lang w:val="es-CO"/>
        </w:rPr>
        <w:t>se autoriza</w:t>
      </w:r>
      <w:r w:rsidR="19E971F4" w:rsidRPr="00774E9F">
        <w:rPr>
          <w:rFonts w:ascii="Arial Narrow" w:hAnsi="Arial Narrow" w:cs="Arial"/>
          <w:lang w:val="es-CO"/>
        </w:rPr>
        <w:t xml:space="preserve"> a la Entidad para verificar toda la información que en ella se suministre.</w:t>
      </w:r>
    </w:p>
    <w:p w14:paraId="574498C3" w14:textId="36940B43" w:rsidR="00BA6863"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 xml:space="preserve">La presentación de la </w:t>
      </w:r>
      <w:r w:rsidR="00F14418" w:rsidRPr="00774E9F">
        <w:rPr>
          <w:rFonts w:ascii="Arial Narrow" w:hAnsi="Arial Narrow" w:cs="Arial"/>
          <w:lang w:val="es-CO"/>
        </w:rPr>
        <w:t>oferta,</w:t>
      </w:r>
      <w:r w:rsidRPr="00774E9F">
        <w:rPr>
          <w:rFonts w:ascii="Arial Narrow" w:hAnsi="Arial Narrow" w:cs="Arial"/>
          <w:lang w:val="es-CO"/>
        </w:rPr>
        <w:t xml:space="preserve"> por parte del </w:t>
      </w:r>
      <w:r w:rsidR="00F14418" w:rsidRPr="00774E9F">
        <w:rPr>
          <w:rFonts w:ascii="Arial Narrow" w:hAnsi="Arial Narrow" w:cs="Arial"/>
          <w:lang w:val="es-CO"/>
        </w:rPr>
        <w:t>interesado,</w:t>
      </w:r>
      <w:r w:rsidRPr="00774E9F">
        <w:rPr>
          <w:rFonts w:ascii="Arial Narrow" w:hAnsi="Arial Narrow" w:cs="Arial"/>
          <w:lang w:val="es-CO"/>
        </w:rPr>
        <w:t xml:space="preserve"> constituye evidencia de que se estudiaron completamente las especificaciones, formatos y demás documentos del presente proceso; que recibió las aclaraciones necesarias a las inquietudes o dudas previas consultadas, que</w:t>
      </w:r>
      <w:r w:rsidR="00F14418" w:rsidRPr="00774E9F">
        <w:rPr>
          <w:rFonts w:ascii="Arial Narrow" w:hAnsi="Arial Narrow" w:cs="Arial"/>
          <w:lang w:val="es-CO"/>
        </w:rPr>
        <w:t xml:space="preserve"> ha conocido y aceptado que la</w:t>
      </w:r>
      <w:r w:rsidRPr="00774E9F">
        <w:rPr>
          <w:rFonts w:ascii="Arial Narrow" w:hAnsi="Arial Narrow" w:cs="Arial"/>
          <w:lang w:val="es-CO"/>
        </w:rPr>
        <w:t xml:space="preserve"> </w:t>
      </w:r>
      <w:r w:rsidR="00B17E64" w:rsidRPr="00774E9F">
        <w:rPr>
          <w:rFonts w:ascii="Arial Narrow" w:hAnsi="Arial Narrow" w:cs="Arial"/>
          <w:lang w:val="es-CO"/>
        </w:rPr>
        <w:t>Invitación Pública</w:t>
      </w:r>
      <w:r w:rsidRPr="00774E9F">
        <w:rPr>
          <w:rFonts w:ascii="Arial Narrow" w:hAnsi="Arial Narrow" w:cs="Arial"/>
          <w:lang w:val="es-CO"/>
        </w:rPr>
        <w:t xml:space="preserve"> y sus adendas y que ha tenido en cuenta todo lo anterior para definir las obligaciones que se adquieran en virtud del </w:t>
      </w:r>
      <w:r w:rsidR="009B55AD" w:rsidRPr="00774E9F">
        <w:rPr>
          <w:rFonts w:ascii="Arial Narrow" w:hAnsi="Arial Narrow" w:cs="Arial"/>
          <w:lang w:val="es-CO"/>
        </w:rPr>
        <w:t>convenio que se celebre</w:t>
      </w:r>
      <w:r w:rsidRPr="00774E9F">
        <w:rPr>
          <w:rFonts w:ascii="Arial Narrow" w:hAnsi="Arial Narrow" w:cs="Arial"/>
          <w:lang w:val="es-CO"/>
        </w:rPr>
        <w:t>.</w:t>
      </w:r>
    </w:p>
    <w:p w14:paraId="574498C4" w14:textId="77777777" w:rsidR="00BA6863"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Este Proceso competitivo debe ser interpretado como un todo y sus disposiciones no deben ser entendidas de manera separada de lo que indica su contexto general. Por lo tanto, se entienden integrados a ellos los formatos que los acompañan, anexos, apéndices y adendas que posteriormente se expidan si a ello hubiere lugar.</w:t>
      </w:r>
    </w:p>
    <w:p w14:paraId="574498C5" w14:textId="4EE37758" w:rsidR="00BA6863"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 xml:space="preserve">Las interpretaciones o deducciones que el </w:t>
      </w:r>
      <w:r w:rsidR="009B55AD" w:rsidRPr="00774E9F">
        <w:rPr>
          <w:rFonts w:ascii="Arial Narrow" w:hAnsi="Arial Narrow" w:cs="Arial"/>
          <w:lang w:val="es-CO"/>
        </w:rPr>
        <w:t>interesado</w:t>
      </w:r>
      <w:r w:rsidRPr="00774E9F">
        <w:rPr>
          <w:rFonts w:ascii="Arial Narrow" w:hAnsi="Arial Narrow" w:cs="Arial"/>
          <w:lang w:val="es-CO"/>
        </w:rPr>
        <w:t xml:space="preserve"> haga de lo establecido en este Proceso competitivo, serán de su exclusiva responsabilidad. En consecuencia, la SDIS no será responsable por descuidos, errores, omisiones, conjeturas, suposiciones, mala interpretación u otros hechos desfavorables en que incurra el </w:t>
      </w:r>
      <w:r w:rsidR="009B55AD" w:rsidRPr="00774E9F">
        <w:rPr>
          <w:rFonts w:ascii="Arial Narrow" w:hAnsi="Arial Narrow" w:cs="Arial"/>
          <w:lang w:val="es-CO"/>
        </w:rPr>
        <w:t>interesado</w:t>
      </w:r>
      <w:r w:rsidRPr="00774E9F">
        <w:rPr>
          <w:rFonts w:ascii="Arial Narrow" w:hAnsi="Arial Narrow" w:cs="Arial"/>
          <w:lang w:val="es-CO"/>
        </w:rPr>
        <w:t xml:space="preserve"> y que puedan incidir en la elaboración de su oferta.</w:t>
      </w:r>
    </w:p>
    <w:p w14:paraId="574498C6" w14:textId="4AC92690" w:rsidR="00BA6863"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 xml:space="preserve">Será responsabilidad del </w:t>
      </w:r>
      <w:r w:rsidR="009B55AD" w:rsidRPr="00774E9F">
        <w:rPr>
          <w:rFonts w:ascii="Arial Narrow" w:hAnsi="Arial Narrow" w:cs="Arial"/>
          <w:lang w:val="es-CO"/>
        </w:rPr>
        <w:t>interesado,</w:t>
      </w:r>
      <w:r w:rsidRPr="00774E9F">
        <w:rPr>
          <w:rFonts w:ascii="Arial Narrow" w:hAnsi="Arial Narrow" w:cs="Arial"/>
          <w:lang w:val="es-CO"/>
        </w:rPr>
        <w:t xml:space="preserve"> conocer todas y cada </w:t>
      </w:r>
      <w:r w:rsidR="009B55AD" w:rsidRPr="00774E9F">
        <w:rPr>
          <w:rFonts w:ascii="Arial Narrow" w:hAnsi="Arial Narrow" w:cs="Arial"/>
          <w:lang w:val="es-CO"/>
        </w:rPr>
        <w:t>una de las implicaciones para realizar</w:t>
      </w:r>
      <w:r w:rsidRPr="00774E9F">
        <w:rPr>
          <w:rFonts w:ascii="Arial Narrow" w:hAnsi="Arial Narrow" w:cs="Arial"/>
          <w:lang w:val="es-CO"/>
        </w:rPr>
        <w:t xml:space="preserve"> </w:t>
      </w:r>
      <w:r w:rsidR="009B55AD" w:rsidRPr="00774E9F">
        <w:rPr>
          <w:rFonts w:ascii="Arial Narrow" w:hAnsi="Arial Narrow" w:cs="Arial"/>
          <w:lang w:val="es-CO"/>
        </w:rPr>
        <w:t xml:space="preserve">su </w:t>
      </w:r>
      <w:r w:rsidRPr="00774E9F">
        <w:rPr>
          <w:rFonts w:ascii="Arial Narrow" w:hAnsi="Arial Narrow" w:cs="Arial"/>
          <w:lang w:val="es-CO"/>
        </w:rPr>
        <w:t xml:space="preserve">ofrecimiento y realizar todas las evaluaciones que sean necesarias para presentar su </w:t>
      </w:r>
      <w:r w:rsidR="009B55AD" w:rsidRPr="00774E9F">
        <w:rPr>
          <w:rFonts w:ascii="Arial Narrow" w:hAnsi="Arial Narrow" w:cs="Arial"/>
          <w:lang w:val="es-CO"/>
        </w:rPr>
        <w:t>oferta,</w:t>
      </w:r>
      <w:r w:rsidRPr="00774E9F">
        <w:rPr>
          <w:rFonts w:ascii="Arial Narrow" w:hAnsi="Arial Narrow" w:cs="Arial"/>
          <w:lang w:val="es-CO"/>
        </w:rPr>
        <w:t xml:space="preserve"> sobre la base de un examen cuidadoso de las características del </w:t>
      </w:r>
      <w:r w:rsidR="009B55AD" w:rsidRPr="00774E9F">
        <w:rPr>
          <w:rFonts w:ascii="Arial Narrow" w:hAnsi="Arial Narrow" w:cs="Arial"/>
          <w:lang w:val="es-CO"/>
        </w:rPr>
        <w:t>servicio</w:t>
      </w:r>
      <w:r w:rsidRPr="00774E9F">
        <w:rPr>
          <w:rFonts w:ascii="Arial Narrow" w:hAnsi="Arial Narrow" w:cs="Arial"/>
          <w:lang w:val="es-CO"/>
        </w:rPr>
        <w:t>.</w:t>
      </w:r>
    </w:p>
    <w:p w14:paraId="574498C8" w14:textId="507014F6" w:rsidR="00BA6863" w:rsidRPr="00774E9F" w:rsidRDefault="009B55AD" w:rsidP="005C3A3F">
      <w:pPr>
        <w:numPr>
          <w:ilvl w:val="0"/>
          <w:numId w:val="7"/>
        </w:numPr>
        <w:ind w:left="397"/>
        <w:rPr>
          <w:rFonts w:ascii="Arial Narrow" w:hAnsi="Arial Narrow" w:cs="Arial"/>
          <w:lang w:val="es-CO"/>
        </w:rPr>
      </w:pPr>
      <w:r w:rsidRPr="00774E9F">
        <w:rPr>
          <w:rFonts w:ascii="Arial Narrow" w:hAnsi="Arial Narrow" w:cs="Arial"/>
          <w:lang w:val="es-CO"/>
        </w:rPr>
        <w:t>Tener</w:t>
      </w:r>
      <w:r w:rsidR="19E971F4" w:rsidRPr="00774E9F">
        <w:rPr>
          <w:rFonts w:ascii="Arial Narrow" w:hAnsi="Arial Narrow" w:cs="Arial"/>
          <w:lang w:val="es-CO"/>
        </w:rPr>
        <w:t xml:space="preserve"> en cuenta que los documentos otorgados en el exterior deben estar apostillados y/o legalizados ante consulado</w:t>
      </w:r>
      <w:r w:rsidRPr="00774E9F">
        <w:rPr>
          <w:rFonts w:ascii="Arial Narrow" w:hAnsi="Arial Narrow" w:cs="Arial"/>
          <w:lang w:val="es-CO"/>
        </w:rPr>
        <w:t>,</w:t>
      </w:r>
      <w:r w:rsidR="19E971F4" w:rsidRPr="00774E9F">
        <w:rPr>
          <w:rFonts w:ascii="Arial Narrow" w:hAnsi="Arial Narrow" w:cs="Arial"/>
          <w:lang w:val="es-CO"/>
        </w:rPr>
        <w:t xml:space="preserve"> </w:t>
      </w:r>
      <w:r w:rsidRPr="00774E9F">
        <w:rPr>
          <w:rFonts w:ascii="Arial Narrow" w:hAnsi="Arial Narrow" w:cs="Arial"/>
          <w:lang w:val="es-CO"/>
        </w:rPr>
        <w:t xml:space="preserve">si a ello hubiere lugar, o su traducción simple, </w:t>
      </w:r>
      <w:r w:rsidR="19E971F4" w:rsidRPr="00774E9F">
        <w:rPr>
          <w:rFonts w:ascii="Arial Narrow" w:hAnsi="Arial Narrow" w:cs="Arial"/>
          <w:lang w:val="es-CO"/>
        </w:rPr>
        <w:t xml:space="preserve">de conformidad con lo </w:t>
      </w:r>
      <w:r w:rsidRPr="00774E9F">
        <w:rPr>
          <w:rFonts w:ascii="Arial Narrow" w:hAnsi="Arial Narrow" w:cs="Arial"/>
          <w:lang w:val="es-CO"/>
        </w:rPr>
        <w:t>establecido en la Ley</w:t>
      </w:r>
      <w:r w:rsidR="19E971F4" w:rsidRPr="00774E9F">
        <w:rPr>
          <w:rFonts w:ascii="Arial Narrow" w:hAnsi="Arial Narrow" w:cs="Arial"/>
          <w:lang w:val="es-CO"/>
        </w:rPr>
        <w:t xml:space="preserve">. </w:t>
      </w:r>
    </w:p>
    <w:p w14:paraId="574498C9" w14:textId="116959B4" w:rsidR="00BA6863"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 xml:space="preserve">La </w:t>
      </w:r>
      <w:r w:rsidR="009B55AD" w:rsidRPr="00774E9F">
        <w:rPr>
          <w:rFonts w:ascii="Arial Narrow" w:hAnsi="Arial Narrow" w:cs="Arial"/>
          <w:lang w:val="es-CO"/>
        </w:rPr>
        <w:t xml:space="preserve">oferta </w:t>
      </w:r>
      <w:r w:rsidRPr="00774E9F">
        <w:rPr>
          <w:rFonts w:ascii="Arial Narrow" w:hAnsi="Arial Narrow" w:cs="Arial"/>
          <w:lang w:val="es-CO"/>
        </w:rPr>
        <w:t xml:space="preserve">y todos los documentos que la integran deberán estar redactados en idioma castellano. </w:t>
      </w:r>
    </w:p>
    <w:p w14:paraId="574498CA" w14:textId="590BA257" w:rsidR="00BA6863" w:rsidRPr="00774E9F" w:rsidRDefault="19E971F4" w:rsidP="005C3A3F">
      <w:pPr>
        <w:pStyle w:val="Prrafodelista"/>
        <w:numPr>
          <w:ilvl w:val="0"/>
          <w:numId w:val="7"/>
        </w:numPr>
        <w:ind w:left="397"/>
        <w:rPr>
          <w:rFonts w:ascii="Arial Narrow" w:hAnsi="Arial Narrow" w:cs="Arial"/>
          <w:lang w:val="es-CO"/>
        </w:rPr>
      </w:pPr>
      <w:r w:rsidRPr="00774E9F">
        <w:rPr>
          <w:rFonts w:ascii="Arial Narrow" w:hAnsi="Arial Narrow" w:cs="Arial"/>
          <w:lang w:val="es-CO"/>
        </w:rPr>
        <w:t xml:space="preserve">Los documentos que no estén en idioma castellano deberán presentarse por los </w:t>
      </w:r>
      <w:r w:rsidR="005D5F7C" w:rsidRPr="00774E9F">
        <w:rPr>
          <w:rFonts w:ascii="Arial Narrow" w:hAnsi="Arial Narrow" w:cs="Arial"/>
          <w:lang w:val="es-CO"/>
        </w:rPr>
        <w:t>interesados</w:t>
      </w:r>
      <w:r w:rsidRPr="00774E9F">
        <w:rPr>
          <w:rFonts w:ascii="Arial Narrow" w:hAnsi="Arial Narrow" w:cs="Arial"/>
          <w:lang w:val="es-CO"/>
        </w:rPr>
        <w:t xml:space="preserve"> acompañados de una traducción simple a dicho idioma. El </w:t>
      </w:r>
      <w:r w:rsidR="009B55AD" w:rsidRPr="00774E9F">
        <w:rPr>
          <w:rFonts w:ascii="Arial Narrow" w:hAnsi="Arial Narrow" w:cs="Arial"/>
          <w:lang w:val="es-CO"/>
        </w:rPr>
        <w:t>interesado</w:t>
      </w:r>
      <w:r w:rsidRPr="00774E9F">
        <w:rPr>
          <w:rFonts w:ascii="Arial Narrow" w:hAnsi="Arial Narrow" w:cs="Arial"/>
          <w:lang w:val="es-CO"/>
        </w:rPr>
        <w:t xml:space="preserve"> que resulte adjudicatario deberá presentar la traducción oficial de todos los documentos antes de la firma del </w:t>
      </w:r>
      <w:r w:rsidR="009B55AD" w:rsidRPr="00774E9F">
        <w:rPr>
          <w:rFonts w:ascii="Arial Narrow" w:hAnsi="Arial Narrow" w:cs="Arial"/>
          <w:lang w:val="es-CO"/>
        </w:rPr>
        <w:t>convenio</w:t>
      </w:r>
      <w:r w:rsidRPr="00774E9F">
        <w:rPr>
          <w:rFonts w:ascii="Arial Narrow" w:hAnsi="Arial Narrow" w:cs="Arial"/>
          <w:lang w:val="es-CO"/>
        </w:rPr>
        <w:t>. Dicha traducción</w:t>
      </w:r>
      <w:r w:rsidR="009B55AD" w:rsidRPr="00774E9F">
        <w:rPr>
          <w:rFonts w:ascii="Arial Narrow" w:hAnsi="Arial Narrow" w:cs="Arial"/>
          <w:lang w:val="es-CO"/>
        </w:rPr>
        <w:t>,</w:t>
      </w:r>
      <w:r w:rsidRPr="00774E9F">
        <w:rPr>
          <w:rFonts w:ascii="Arial Narrow" w:hAnsi="Arial Narrow" w:cs="Arial"/>
          <w:lang w:val="es-CO"/>
        </w:rPr>
        <w:t xml:space="preserve"> deberá ser efectuada por un traductor </w:t>
      </w:r>
      <w:r w:rsidR="009B55AD" w:rsidRPr="00774E9F">
        <w:rPr>
          <w:rFonts w:ascii="Arial Narrow" w:hAnsi="Arial Narrow" w:cs="Arial"/>
          <w:lang w:val="es-CO"/>
        </w:rPr>
        <w:t>oficial,</w:t>
      </w:r>
      <w:r w:rsidRPr="00774E9F">
        <w:rPr>
          <w:rFonts w:ascii="Arial Narrow" w:hAnsi="Arial Narrow" w:cs="Arial"/>
          <w:lang w:val="es-CO"/>
        </w:rPr>
        <w:t xml:space="preserve"> en los términos que establece la normatividad vigente. </w:t>
      </w:r>
    </w:p>
    <w:p w14:paraId="574498CB" w14:textId="45953E0A" w:rsidR="00BA6863"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 xml:space="preserve">El </w:t>
      </w:r>
      <w:r w:rsidR="009B55AD" w:rsidRPr="00774E9F">
        <w:rPr>
          <w:rFonts w:ascii="Arial Narrow" w:hAnsi="Arial Narrow" w:cs="Arial"/>
          <w:lang w:val="es-CO"/>
        </w:rPr>
        <w:t>interesado</w:t>
      </w:r>
      <w:r w:rsidRPr="00774E9F">
        <w:rPr>
          <w:rFonts w:ascii="Arial Narrow" w:hAnsi="Arial Narrow" w:cs="Arial"/>
          <w:lang w:val="es-CO"/>
        </w:rPr>
        <w:t xml:space="preserve"> que ofrezca personal con títulos académicos otorgados en el </w:t>
      </w:r>
      <w:r w:rsidR="007A7D07" w:rsidRPr="00774E9F">
        <w:rPr>
          <w:rFonts w:ascii="Arial Narrow" w:hAnsi="Arial Narrow" w:cs="Arial"/>
          <w:lang w:val="es-CO"/>
        </w:rPr>
        <w:t>exterior</w:t>
      </w:r>
      <w:r w:rsidRPr="00774E9F">
        <w:rPr>
          <w:rFonts w:ascii="Arial Narrow" w:hAnsi="Arial Narrow" w:cs="Arial"/>
          <w:lang w:val="es-CO"/>
        </w:rPr>
        <w:t xml:space="preserve"> deberá </w:t>
      </w:r>
      <w:r w:rsidR="00972163" w:rsidRPr="00774E9F">
        <w:rPr>
          <w:rFonts w:ascii="Arial Narrow" w:hAnsi="Arial Narrow" w:cs="Arial"/>
          <w:lang w:val="es-CO"/>
        </w:rPr>
        <w:t xml:space="preserve">presentar la </w:t>
      </w:r>
      <w:r w:rsidRPr="00774E9F">
        <w:rPr>
          <w:rFonts w:ascii="Arial Narrow" w:hAnsi="Arial Narrow" w:cs="Arial"/>
          <w:lang w:val="es-CO"/>
        </w:rPr>
        <w:t>convalida</w:t>
      </w:r>
      <w:r w:rsidR="00972163" w:rsidRPr="00774E9F">
        <w:rPr>
          <w:rFonts w:ascii="Arial Narrow" w:hAnsi="Arial Narrow" w:cs="Arial"/>
          <w:lang w:val="es-CO"/>
        </w:rPr>
        <w:t>ción</w:t>
      </w:r>
      <w:r w:rsidRPr="00774E9F">
        <w:rPr>
          <w:rFonts w:ascii="Arial Narrow" w:hAnsi="Arial Narrow" w:cs="Arial"/>
          <w:lang w:val="es-CO"/>
        </w:rPr>
        <w:t xml:space="preserve"> </w:t>
      </w:r>
      <w:r w:rsidR="00972163" w:rsidRPr="00774E9F">
        <w:rPr>
          <w:rFonts w:ascii="Arial Narrow" w:hAnsi="Arial Narrow" w:cs="Arial"/>
          <w:lang w:val="es-CO"/>
        </w:rPr>
        <w:t xml:space="preserve">expedida por </w:t>
      </w:r>
      <w:r w:rsidRPr="00774E9F">
        <w:rPr>
          <w:rFonts w:ascii="Arial Narrow" w:hAnsi="Arial Narrow" w:cs="Arial"/>
          <w:lang w:val="es-CO"/>
        </w:rPr>
        <w:t>el Mi</w:t>
      </w:r>
      <w:r w:rsidR="00972163" w:rsidRPr="00774E9F">
        <w:rPr>
          <w:rFonts w:ascii="Arial Narrow" w:hAnsi="Arial Narrow" w:cs="Arial"/>
          <w:lang w:val="es-CO"/>
        </w:rPr>
        <w:t>nisterio de Educación Nacional.</w:t>
      </w:r>
    </w:p>
    <w:p w14:paraId="574498CC" w14:textId="77777777" w:rsidR="00BA6863"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Todo profesional de la Ingeniería o sus profesiones auxiliares o sus profesiones afines, con título extranjero y domiciliado en el exterior, debe cumplir a cabalidad con lo dispuesto en el artículo 23 de la Ley 842 de 2003.</w:t>
      </w:r>
    </w:p>
    <w:p w14:paraId="574498CD" w14:textId="10E2EC4F" w:rsidR="00BA6863"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 xml:space="preserve">El </w:t>
      </w:r>
      <w:r w:rsidR="009B55AD" w:rsidRPr="00774E9F">
        <w:rPr>
          <w:rFonts w:ascii="Arial Narrow" w:hAnsi="Arial Narrow" w:cs="Arial"/>
          <w:lang w:val="es-CO"/>
        </w:rPr>
        <w:t>interesado</w:t>
      </w:r>
      <w:r w:rsidRPr="00774E9F">
        <w:rPr>
          <w:rFonts w:ascii="Arial Narrow" w:hAnsi="Arial Narrow" w:cs="Arial"/>
          <w:lang w:val="es-CO"/>
        </w:rPr>
        <w:t xml:space="preserve"> es el único responsable de la elaboración de su oferta y de la consecución de toda la información necesaria para ello, motivo por el cual no podrá efectuar reclamaciones, solicitar reembolsos, ajustes de ninguna naturaleza o reconocimientos adicionales por parte del contratante, que se deriven de su falta de diligencia.</w:t>
      </w:r>
    </w:p>
    <w:p w14:paraId="574498CE" w14:textId="53BB6094" w:rsidR="00BA6863" w:rsidRPr="00774E9F" w:rsidRDefault="0072522B" w:rsidP="005C3A3F">
      <w:pPr>
        <w:numPr>
          <w:ilvl w:val="0"/>
          <w:numId w:val="7"/>
        </w:numPr>
        <w:ind w:left="397"/>
        <w:rPr>
          <w:rFonts w:ascii="Arial Narrow" w:hAnsi="Arial Narrow" w:cs="Arial"/>
          <w:lang w:val="es-CO"/>
        </w:rPr>
      </w:pPr>
      <w:r w:rsidRPr="00774E9F">
        <w:rPr>
          <w:rFonts w:ascii="Arial Narrow" w:hAnsi="Arial Narrow" w:cs="Arial"/>
          <w:lang w:val="es-CO"/>
        </w:rPr>
        <w:t>E</w:t>
      </w:r>
      <w:r w:rsidR="19E971F4" w:rsidRPr="00774E9F">
        <w:rPr>
          <w:rFonts w:ascii="Arial Narrow" w:hAnsi="Arial Narrow" w:cs="Arial"/>
          <w:lang w:val="es-CO"/>
        </w:rPr>
        <w:t xml:space="preserve">l </w:t>
      </w:r>
      <w:r w:rsidR="009B55AD" w:rsidRPr="00774E9F">
        <w:rPr>
          <w:rFonts w:ascii="Arial Narrow" w:hAnsi="Arial Narrow" w:cs="Arial"/>
          <w:lang w:val="es-CO"/>
        </w:rPr>
        <w:t>interesado</w:t>
      </w:r>
      <w:r w:rsidR="19E971F4" w:rsidRPr="00774E9F">
        <w:rPr>
          <w:rFonts w:ascii="Arial Narrow" w:hAnsi="Arial Narrow" w:cs="Arial"/>
          <w:lang w:val="es-CO"/>
        </w:rPr>
        <w:t xml:space="preserve">, al elaborar su </w:t>
      </w:r>
      <w:r w:rsidR="009B55AD" w:rsidRPr="00774E9F">
        <w:rPr>
          <w:rFonts w:ascii="Arial Narrow" w:hAnsi="Arial Narrow" w:cs="Arial"/>
          <w:lang w:val="es-CO"/>
        </w:rPr>
        <w:t>oferta</w:t>
      </w:r>
      <w:r w:rsidR="19E971F4" w:rsidRPr="00774E9F">
        <w:rPr>
          <w:rFonts w:ascii="Arial Narrow" w:hAnsi="Arial Narrow" w:cs="Arial"/>
          <w:lang w:val="es-CO"/>
        </w:rPr>
        <w:t xml:space="preserve">, debe tener en cuenta </w:t>
      </w:r>
      <w:r w:rsidRPr="00774E9F">
        <w:rPr>
          <w:rFonts w:ascii="Arial Narrow" w:hAnsi="Arial Narrow" w:cs="Arial"/>
          <w:lang w:val="es-CO"/>
        </w:rPr>
        <w:t xml:space="preserve">que </w:t>
      </w:r>
      <w:r w:rsidR="19E971F4" w:rsidRPr="00774E9F">
        <w:rPr>
          <w:rFonts w:ascii="Arial Narrow" w:hAnsi="Arial Narrow" w:cs="Arial"/>
          <w:lang w:val="es-CO"/>
        </w:rPr>
        <w:t>el cálculo de los costos y gastos, cualesquiera que ellos sean, se deben basar estrictamente en sus propios estudios técnicos y en sus propias estimaciones.</w:t>
      </w:r>
    </w:p>
    <w:p w14:paraId="574498CF" w14:textId="3F9DE8FD" w:rsidR="00BA6863"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 xml:space="preserve">Cada </w:t>
      </w:r>
      <w:r w:rsidR="009B55AD" w:rsidRPr="00774E9F">
        <w:rPr>
          <w:rFonts w:ascii="Arial Narrow" w:hAnsi="Arial Narrow" w:cs="Arial"/>
          <w:lang w:val="es-CO"/>
        </w:rPr>
        <w:t>interesado</w:t>
      </w:r>
      <w:r w:rsidRPr="00774E9F">
        <w:rPr>
          <w:rFonts w:ascii="Arial Narrow" w:hAnsi="Arial Narrow" w:cs="Arial"/>
          <w:lang w:val="es-CO"/>
        </w:rPr>
        <w:t xml:space="preserve"> debe sufragar todos los costos, tanto directos como indirectos, relacionados con la preparación y presentación de su </w:t>
      </w:r>
      <w:r w:rsidR="009B55AD" w:rsidRPr="00774E9F">
        <w:rPr>
          <w:rFonts w:ascii="Arial Narrow" w:hAnsi="Arial Narrow" w:cs="Arial"/>
          <w:lang w:val="es-CO"/>
        </w:rPr>
        <w:t>oferta</w:t>
      </w:r>
      <w:r w:rsidRPr="00774E9F">
        <w:rPr>
          <w:rFonts w:ascii="Arial Narrow" w:hAnsi="Arial Narrow" w:cs="Arial"/>
          <w:lang w:val="es-CO"/>
        </w:rPr>
        <w:t xml:space="preserve">, por lo cual la SDIS no será responsable en ningún caso de dichos costos, cualquiera que sea el resultado del </w:t>
      </w:r>
      <w:r w:rsidR="0072522B" w:rsidRPr="00774E9F">
        <w:rPr>
          <w:rFonts w:ascii="Arial Narrow" w:hAnsi="Arial Narrow" w:cs="Arial"/>
          <w:lang w:val="es-CO"/>
        </w:rPr>
        <w:t xml:space="preserve">presente </w:t>
      </w:r>
      <w:r w:rsidRPr="00774E9F">
        <w:rPr>
          <w:rFonts w:ascii="Arial Narrow" w:hAnsi="Arial Narrow" w:cs="Arial"/>
          <w:lang w:val="es-CO"/>
        </w:rPr>
        <w:t xml:space="preserve">proceso </w:t>
      </w:r>
      <w:r w:rsidR="0072522B" w:rsidRPr="00774E9F">
        <w:rPr>
          <w:rFonts w:ascii="Arial Narrow" w:hAnsi="Arial Narrow" w:cs="Arial"/>
          <w:lang w:val="es-CO"/>
        </w:rPr>
        <w:t>competitivo</w:t>
      </w:r>
      <w:r w:rsidRPr="00774E9F">
        <w:rPr>
          <w:rFonts w:ascii="Arial Narrow" w:hAnsi="Arial Narrow" w:cs="Arial"/>
          <w:lang w:val="es-CO"/>
        </w:rPr>
        <w:t>.</w:t>
      </w:r>
    </w:p>
    <w:p w14:paraId="574498D0" w14:textId="23F4CDDA" w:rsidR="00BA6863"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 xml:space="preserve">Los </w:t>
      </w:r>
      <w:r w:rsidR="005D5F7C" w:rsidRPr="00774E9F">
        <w:rPr>
          <w:rFonts w:ascii="Arial Narrow" w:hAnsi="Arial Narrow" w:cs="Arial"/>
          <w:lang w:val="es-CO"/>
        </w:rPr>
        <w:t>interesados</w:t>
      </w:r>
      <w:r w:rsidRPr="00774E9F">
        <w:rPr>
          <w:rFonts w:ascii="Arial Narrow" w:hAnsi="Arial Narrow" w:cs="Arial"/>
          <w:lang w:val="es-CO"/>
        </w:rPr>
        <w:t xml:space="preserve"> tienen la responsabilidad de determinar, evaluar y asumir los impuestos, tasas y contribuciones, así como los demás costos tributarios y de cualquier otra naturaleza que conlleve la celebración del convenio.</w:t>
      </w:r>
    </w:p>
    <w:p w14:paraId="574498D1" w14:textId="754278A7" w:rsidR="00BA6863"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 xml:space="preserve">Podrá consultar permanentemente los documentos del presente proceso competitivo en la página web del SECOP II </w:t>
      </w:r>
      <w:hyperlink r:id="rId11">
        <w:r w:rsidRPr="00774E9F">
          <w:rPr>
            <w:rStyle w:val="Hipervnculo"/>
            <w:rFonts w:ascii="Arial Narrow" w:hAnsi="Arial Narrow" w:cs="Arial"/>
            <w:lang w:val="es-CO"/>
          </w:rPr>
          <w:t>www.colombiacompra.gov.co</w:t>
        </w:r>
      </w:hyperlink>
      <w:r w:rsidRPr="00774E9F">
        <w:rPr>
          <w:rFonts w:ascii="Arial Narrow" w:hAnsi="Arial Narrow" w:cs="Arial"/>
          <w:lang w:val="es-CO"/>
        </w:rPr>
        <w:t xml:space="preserve"> y en la Carrera 7 No 32- 16 Piso 20, Subdirección de Contratación.</w:t>
      </w:r>
    </w:p>
    <w:p w14:paraId="574498D2" w14:textId="5A3730EA" w:rsidR="00BA6863"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 xml:space="preserve">Los documentos que se expidan con ocasión del proceso competitivo serán comunicados mediante su publicación en el </w:t>
      </w:r>
      <w:r w:rsidRPr="00774E9F">
        <w:rPr>
          <w:rFonts w:ascii="Arial Narrow" w:hAnsi="Arial Narrow" w:cs="Arial"/>
          <w:b/>
          <w:bCs/>
          <w:lang w:val="es-CO"/>
        </w:rPr>
        <w:t>SECOP II</w:t>
      </w:r>
      <w:r w:rsidRPr="00774E9F">
        <w:rPr>
          <w:rFonts w:ascii="Arial Narrow" w:hAnsi="Arial Narrow" w:cs="Arial"/>
          <w:lang w:val="es-CO"/>
        </w:rPr>
        <w:t xml:space="preserve"> - </w:t>
      </w:r>
      <w:hyperlink r:id="rId12">
        <w:r w:rsidRPr="00774E9F">
          <w:rPr>
            <w:rStyle w:val="Hipervnculo"/>
            <w:rFonts w:ascii="Arial Narrow" w:hAnsi="Arial Narrow" w:cs="Arial"/>
            <w:lang w:val="es-CO"/>
          </w:rPr>
          <w:t>www.colombiacompra.gov.co</w:t>
        </w:r>
      </w:hyperlink>
      <w:r w:rsidRPr="00774E9F">
        <w:rPr>
          <w:rFonts w:ascii="Arial Narrow" w:hAnsi="Arial Narrow" w:cs="Arial"/>
          <w:lang w:val="es-CO"/>
        </w:rPr>
        <w:t xml:space="preserve">  – con lo cual se presume su conocimiento por parte de los interesados, salvo que por la naturaleza del mismo requiera de una formalidad distinta para su comunicación.</w:t>
      </w:r>
    </w:p>
    <w:p w14:paraId="574498D3" w14:textId="3BE40231" w:rsidR="00BA6863"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 xml:space="preserve">En caso de no presentar observaciones a los documentos del proceso competitivo, se entenderá que acepta en su totalidad el contenido y las obligaciones que de allí se sustraen en caso de ser adjudicatario.  </w:t>
      </w:r>
    </w:p>
    <w:p w14:paraId="7D4EDE4A" w14:textId="66B862F2" w:rsidR="00B16CAE" w:rsidRPr="00774E9F" w:rsidRDefault="19E971F4" w:rsidP="005C3A3F">
      <w:pPr>
        <w:numPr>
          <w:ilvl w:val="0"/>
          <w:numId w:val="7"/>
        </w:numPr>
        <w:ind w:left="397"/>
        <w:rPr>
          <w:rFonts w:ascii="Arial Narrow" w:hAnsi="Arial Narrow" w:cs="Arial"/>
          <w:lang w:val="es-CO"/>
        </w:rPr>
      </w:pPr>
      <w:r w:rsidRPr="00774E9F">
        <w:rPr>
          <w:rFonts w:ascii="Arial Narrow" w:hAnsi="Arial Narrow" w:cs="Arial"/>
          <w:lang w:val="es-CO"/>
        </w:rPr>
        <w:t xml:space="preserve">Al momento de presentar </w:t>
      </w:r>
      <w:r w:rsidRPr="00774E9F">
        <w:rPr>
          <w:rFonts w:ascii="Arial Narrow" w:hAnsi="Arial Narrow" w:cs="Arial"/>
          <w:b/>
          <w:bCs/>
          <w:lang w:val="es-CO"/>
        </w:rPr>
        <w:t>la oferta económica</w:t>
      </w:r>
      <w:r w:rsidRPr="00774E9F">
        <w:rPr>
          <w:rFonts w:ascii="Arial Narrow" w:hAnsi="Arial Narrow" w:cs="Arial"/>
          <w:lang w:val="es-CO"/>
        </w:rPr>
        <w:t xml:space="preserve">, </w:t>
      </w:r>
      <w:r w:rsidR="00683834" w:rsidRPr="00774E9F">
        <w:rPr>
          <w:rFonts w:ascii="Arial Narrow" w:hAnsi="Arial Narrow" w:cs="Arial"/>
          <w:lang w:val="es-CO"/>
        </w:rPr>
        <w:t>los interesados deberán diligenciar el valor establecido por la SDIS para el grupo</w:t>
      </w:r>
      <w:r w:rsidR="00B16CAE" w:rsidRPr="00774E9F">
        <w:rPr>
          <w:rFonts w:ascii="Arial Narrow" w:hAnsi="Arial Narrow" w:cs="Arial"/>
          <w:lang w:val="es-CO"/>
        </w:rPr>
        <w:t xml:space="preserve"> o grupos a los que se presente, de la siguiente forma:</w:t>
      </w:r>
    </w:p>
    <w:p w14:paraId="4AB8D49A" w14:textId="77777777" w:rsidR="00191101" w:rsidRPr="00774E9F" w:rsidRDefault="00191101" w:rsidP="005C3A3F">
      <w:pPr>
        <w:ind w:left="397"/>
        <w:rPr>
          <w:rFonts w:ascii="Arial Narrow" w:hAnsi="Arial Narrow" w:cs="Arial"/>
          <w:lang w:val="es-CO"/>
        </w:rPr>
      </w:pPr>
    </w:p>
    <w:p w14:paraId="59509404" w14:textId="77777777" w:rsidR="00B16CAE" w:rsidRPr="00774E9F" w:rsidRDefault="00B16CAE" w:rsidP="005C3A3F">
      <w:pPr>
        <w:ind w:left="397"/>
        <w:rPr>
          <w:rFonts w:ascii="Arial Narrow" w:hAnsi="Arial Narrow" w:cs="Arial"/>
          <w:lang w:val="es-CO"/>
        </w:rPr>
      </w:pPr>
    </w:p>
    <w:p w14:paraId="5E1F601E" w14:textId="77777777" w:rsidR="00191101" w:rsidRPr="00774E9F" w:rsidRDefault="00191101" w:rsidP="005C3A3F">
      <w:pPr>
        <w:rPr>
          <w:rFonts w:ascii="Arial Narrow" w:hAnsi="Arial Narrow" w:cs="Arial"/>
          <w:lang w:val="es-CO"/>
        </w:rPr>
      </w:pPr>
    </w:p>
    <w:p w14:paraId="7793799F" w14:textId="40BF1388" w:rsidR="000E5A65" w:rsidRPr="00946CD7" w:rsidRDefault="00191101" w:rsidP="005C3A3F">
      <w:pPr>
        <w:rPr>
          <w:rFonts w:ascii="Arial Narrow" w:hAnsi="Arial Narrow" w:cs="Arial"/>
          <w:b/>
          <w:i/>
          <w:sz w:val="24"/>
          <w:szCs w:val="24"/>
          <w:lang w:val="es-CO"/>
        </w:rPr>
      </w:pPr>
      <w:r w:rsidRPr="00946CD7">
        <w:rPr>
          <w:rFonts w:ascii="Arial Narrow" w:hAnsi="Arial Narrow" w:cs="Arial"/>
          <w:b/>
          <w:sz w:val="24"/>
          <w:szCs w:val="24"/>
          <w:lang w:val="es-CO"/>
        </w:rPr>
        <w:lastRenderedPageBreak/>
        <w:t xml:space="preserve">NOTA: </w:t>
      </w:r>
      <w:r w:rsidR="000E5A65" w:rsidRPr="00946CD7">
        <w:rPr>
          <w:rFonts w:ascii="Arial Narrow" w:hAnsi="Arial Narrow" w:cs="Arial"/>
          <w:b/>
          <w:i/>
          <w:sz w:val="24"/>
          <w:szCs w:val="24"/>
          <w:u w:val="single"/>
          <w:lang w:val="es-CO"/>
        </w:rPr>
        <w:t xml:space="preserve">LOS VALORES ESTABLECIDOS POR LA ENTIDAD EN </w:t>
      </w:r>
      <w:r w:rsidR="001A4912" w:rsidRPr="00946CD7">
        <w:rPr>
          <w:rFonts w:ascii="Arial Narrow" w:hAnsi="Arial Narrow" w:cs="Arial"/>
          <w:b/>
          <w:i/>
          <w:sz w:val="24"/>
          <w:szCs w:val="24"/>
          <w:u w:val="single"/>
          <w:lang w:val="es-CO"/>
        </w:rPr>
        <w:t>LA</w:t>
      </w:r>
      <w:r w:rsidR="000E5A65" w:rsidRPr="00946CD7">
        <w:rPr>
          <w:rFonts w:ascii="Arial Narrow" w:hAnsi="Arial Narrow" w:cs="Arial"/>
          <w:b/>
          <w:i/>
          <w:sz w:val="24"/>
          <w:szCs w:val="24"/>
          <w:u w:val="single"/>
          <w:lang w:val="es-CO"/>
        </w:rPr>
        <w:t xml:space="preserve"> </w:t>
      </w:r>
      <w:r w:rsidR="00E93A53" w:rsidRPr="00946CD7">
        <w:rPr>
          <w:rFonts w:ascii="Arial Narrow" w:hAnsi="Arial Narrow" w:cs="Arial"/>
          <w:b/>
          <w:i/>
          <w:sz w:val="24"/>
          <w:szCs w:val="24"/>
          <w:u w:val="single"/>
          <w:lang w:val="es-CO"/>
        </w:rPr>
        <w:t>OFERTA</w:t>
      </w:r>
      <w:r w:rsidR="000E5A65" w:rsidRPr="00946CD7">
        <w:rPr>
          <w:rFonts w:ascii="Arial Narrow" w:hAnsi="Arial Narrow" w:cs="Arial"/>
          <w:b/>
          <w:i/>
          <w:sz w:val="24"/>
          <w:szCs w:val="24"/>
          <w:u w:val="single"/>
          <w:lang w:val="es-CO"/>
        </w:rPr>
        <w:t xml:space="preserve"> ECONÓMICA SON INMODIFICABLES Y LOS MISMOS NO SON OBJETO DE PUNTAJE</w:t>
      </w:r>
      <w:r w:rsidR="00760AE7" w:rsidRPr="00946CD7">
        <w:rPr>
          <w:rFonts w:ascii="Arial Narrow" w:hAnsi="Arial Narrow" w:cs="Arial"/>
          <w:b/>
          <w:i/>
          <w:sz w:val="24"/>
          <w:szCs w:val="24"/>
          <w:lang w:val="es-CO"/>
        </w:rPr>
        <w:t>.</w:t>
      </w:r>
    </w:p>
    <w:p w14:paraId="66F15821" w14:textId="77777777" w:rsidR="00BE19A3" w:rsidRDefault="00BE19A3" w:rsidP="005C3A3F">
      <w:pPr>
        <w:jc w:val="left"/>
        <w:rPr>
          <w:rFonts w:ascii="Arial Narrow" w:hAnsi="Arial Narrow" w:cs="Arial"/>
          <w:b/>
          <w:sz w:val="24"/>
          <w:szCs w:val="24"/>
          <w:lang w:val="es-CO"/>
        </w:rPr>
      </w:pPr>
    </w:p>
    <w:p w14:paraId="43B3ED90" w14:textId="77777777" w:rsidR="00BE19A3" w:rsidRDefault="00BE19A3" w:rsidP="005C3A3F">
      <w:pPr>
        <w:jc w:val="left"/>
        <w:rPr>
          <w:rFonts w:ascii="Arial Narrow" w:hAnsi="Arial Narrow" w:cs="Arial"/>
          <w:b/>
          <w:sz w:val="24"/>
          <w:szCs w:val="24"/>
          <w:lang w:val="es-CO"/>
        </w:rPr>
      </w:pPr>
    </w:p>
    <w:p w14:paraId="27BE4F3A" w14:textId="77777777" w:rsidR="00BE19A3" w:rsidRDefault="00BE19A3" w:rsidP="005C3A3F">
      <w:pPr>
        <w:rPr>
          <w:rFonts w:ascii="Arial Narrow" w:hAnsi="Arial Narrow"/>
          <w:b/>
          <w:sz w:val="24"/>
          <w:szCs w:val="24"/>
          <w:lang w:val="es-CO"/>
        </w:rPr>
      </w:pPr>
      <w:r>
        <w:rPr>
          <w:rFonts w:ascii="Arial Narrow" w:hAnsi="Arial Narrow"/>
          <w:b/>
          <w:sz w:val="24"/>
          <w:szCs w:val="24"/>
          <w:lang w:val="es-CO"/>
        </w:rPr>
        <w:t xml:space="preserve">NOTA </w:t>
      </w:r>
      <w:proofErr w:type="gramStart"/>
      <w:r>
        <w:rPr>
          <w:rFonts w:ascii="Arial Narrow" w:hAnsi="Arial Narrow"/>
          <w:b/>
          <w:sz w:val="24"/>
          <w:szCs w:val="24"/>
          <w:lang w:val="es-CO"/>
        </w:rPr>
        <w:t>2 :</w:t>
      </w:r>
      <w:proofErr w:type="gramEnd"/>
      <w:r>
        <w:rPr>
          <w:rFonts w:ascii="Arial Narrow" w:hAnsi="Arial Narrow"/>
          <w:b/>
          <w:sz w:val="24"/>
          <w:szCs w:val="24"/>
          <w:lang w:val="es-CO"/>
        </w:rPr>
        <w:t xml:space="preserve"> EN LA PLATAFORMA SECOP II, LOS GRUPOS SE DENOMINAN LOTES. </w:t>
      </w:r>
    </w:p>
    <w:p w14:paraId="4AF221E3" w14:textId="77777777" w:rsidR="00BE19A3" w:rsidRPr="00774E9F" w:rsidRDefault="00BE19A3" w:rsidP="005C3A3F">
      <w:pPr>
        <w:rPr>
          <w:rFonts w:ascii="Arial Narrow" w:hAnsi="Arial Narrow"/>
          <w:b/>
          <w:sz w:val="24"/>
          <w:szCs w:val="24"/>
          <w:lang w:val="es-CO"/>
        </w:rPr>
      </w:pPr>
    </w:p>
    <w:p w14:paraId="42B791D5" w14:textId="77777777" w:rsidR="00BE19A3" w:rsidRDefault="00BE19A3" w:rsidP="005C3A3F">
      <w:pPr>
        <w:jc w:val="left"/>
        <w:rPr>
          <w:rFonts w:ascii="Arial Narrow" w:hAnsi="Arial Narrow" w:cs="Arial"/>
          <w:b/>
          <w:sz w:val="24"/>
          <w:szCs w:val="24"/>
          <w:lang w:val="es-CO"/>
        </w:rPr>
      </w:pPr>
    </w:p>
    <w:p w14:paraId="48E883A8" w14:textId="77777777" w:rsidR="00BE19A3" w:rsidRDefault="00BE19A3" w:rsidP="005C3A3F">
      <w:pPr>
        <w:jc w:val="left"/>
        <w:rPr>
          <w:rFonts w:ascii="Arial Narrow" w:hAnsi="Arial Narrow" w:cs="Arial"/>
          <w:b/>
          <w:sz w:val="24"/>
          <w:szCs w:val="24"/>
          <w:lang w:val="es-CO"/>
        </w:rPr>
      </w:pPr>
    </w:p>
    <w:p w14:paraId="701B0CCF" w14:textId="1A68FE17" w:rsidR="000E5A65" w:rsidRPr="00774E9F" w:rsidRDefault="000E5A65" w:rsidP="005C3A3F">
      <w:pPr>
        <w:jc w:val="left"/>
        <w:rPr>
          <w:rFonts w:ascii="Arial Narrow" w:hAnsi="Arial Narrow" w:cs="Arial"/>
          <w:b/>
          <w:sz w:val="24"/>
          <w:szCs w:val="24"/>
          <w:lang w:val="es-CO"/>
        </w:rPr>
      </w:pPr>
      <w:r w:rsidRPr="00774E9F">
        <w:rPr>
          <w:rFonts w:ascii="Arial Narrow" w:hAnsi="Arial Narrow" w:cs="Arial"/>
          <w:b/>
          <w:sz w:val="24"/>
          <w:szCs w:val="24"/>
          <w:lang w:val="es-CO"/>
        </w:rPr>
        <w:br w:type="page"/>
      </w:r>
    </w:p>
    <w:p w14:paraId="23319C2B" w14:textId="77777777" w:rsidR="00683834" w:rsidRPr="00774E9F" w:rsidRDefault="00683834" w:rsidP="005C3A3F">
      <w:pPr>
        <w:rPr>
          <w:rFonts w:ascii="Arial Narrow" w:hAnsi="Arial Narrow" w:cs="Arial"/>
          <w:b/>
          <w:sz w:val="24"/>
          <w:szCs w:val="24"/>
          <w:lang w:val="es-CO"/>
        </w:rPr>
      </w:pPr>
    </w:p>
    <w:p w14:paraId="3F489CBC" w14:textId="77777777" w:rsidR="000E5A65" w:rsidRPr="00774E9F" w:rsidRDefault="000E5A65" w:rsidP="005C3A3F">
      <w:pPr>
        <w:pStyle w:val="Ttulo2"/>
        <w:spacing w:line="240" w:lineRule="auto"/>
        <w:ind w:left="357"/>
        <w:rPr>
          <w:rFonts w:ascii="Arial Narrow" w:hAnsi="Arial Narrow" w:cs="Arial"/>
          <w:i w:val="0"/>
          <w:iCs w:val="0"/>
          <w:sz w:val="20"/>
          <w:szCs w:val="20"/>
        </w:rPr>
      </w:pPr>
    </w:p>
    <w:p w14:paraId="574498EC" w14:textId="3F29BD1B" w:rsidR="005C40D2" w:rsidRPr="00774E9F" w:rsidRDefault="19E971F4" w:rsidP="005C3A3F">
      <w:pPr>
        <w:pStyle w:val="Ttulo2"/>
        <w:spacing w:line="240" w:lineRule="auto"/>
        <w:ind w:left="357"/>
        <w:rPr>
          <w:rFonts w:ascii="Arial Narrow" w:hAnsi="Arial Narrow" w:cs="Arial"/>
          <w:i w:val="0"/>
          <w:iCs w:val="0"/>
          <w:sz w:val="20"/>
          <w:szCs w:val="20"/>
        </w:rPr>
      </w:pPr>
      <w:r w:rsidRPr="00774E9F">
        <w:rPr>
          <w:rFonts w:ascii="Arial Narrow" w:hAnsi="Arial Narrow" w:cs="Arial"/>
          <w:i w:val="0"/>
          <w:iCs w:val="0"/>
          <w:sz w:val="20"/>
          <w:szCs w:val="20"/>
        </w:rPr>
        <w:t>CAPITULO II</w:t>
      </w:r>
    </w:p>
    <w:p w14:paraId="574498ED" w14:textId="77777777" w:rsidR="00A56AA5" w:rsidRPr="00774E9F" w:rsidRDefault="00A56AA5" w:rsidP="005C3A3F">
      <w:pPr>
        <w:rPr>
          <w:rFonts w:ascii="Arial Narrow" w:hAnsi="Arial Narrow" w:cs="Arial"/>
          <w:lang w:val="es-CO"/>
        </w:rPr>
      </w:pPr>
    </w:p>
    <w:p w14:paraId="574498EE" w14:textId="77777777" w:rsidR="00264B7D" w:rsidRPr="00774E9F" w:rsidRDefault="19E971F4" w:rsidP="005C3A3F">
      <w:pPr>
        <w:pStyle w:val="Ttulo2"/>
        <w:spacing w:line="240" w:lineRule="auto"/>
        <w:ind w:left="357"/>
        <w:rPr>
          <w:rFonts w:ascii="Arial Narrow" w:hAnsi="Arial Narrow" w:cs="Arial"/>
          <w:i w:val="0"/>
          <w:iCs w:val="0"/>
          <w:sz w:val="20"/>
          <w:szCs w:val="20"/>
        </w:rPr>
      </w:pPr>
      <w:bookmarkStart w:id="26" w:name="_Toc504550631"/>
      <w:r w:rsidRPr="00774E9F">
        <w:rPr>
          <w:rFonts w:ascii="Arial Narrow" w:hAnsi="Arial Narrow" w:cs="Arial"/>
          <w:i w:val="0"/>
          <w:iCs w:val="0"/>
          <w:sz w:val="20"/>
          <w:szCs w:val="20"/>
        </w:rPr>
        <w:t>CONDICIONES ESPECÍFICAS</w:t>
      </w:r>
      <w:bookmarkEnd w:id="26"/>
    </w:p>
    <w:p w14:paraId="574498EF" w14:textId="77777777" w:rsidR="0057470E" w:rsidRPr="00774E9F" w:rsidRDefault="0057470E" w:rsidP="005C3A3F">
      <w:pPr>
        <w:pStyle w:val="Ttulo3"/>
        <w:jc w:val="both"/>
        <w:rPr>
          <w:rFonts w:ascii="Arial Narrow" w:hAnsi="Arial Narrow" w:cs="Arial"/>
          <w:sz w:val="20"/>
          <w:szCs w:val="20"/>
          <w:lang w:val="es-CO"/>
        </w:rPr>
      </w:pPr>
      <w:bookmarkStart w:id="27" w:name="_Toc504550632"/>
    </w:p>
    <w:p w14:paraId="574498F0" w14:textId="5647E9CE" w:rsidR="0052360E" w:rsidRDefault="19E971F4" w:rsidP="00484618">
      <w:pPr>
        <w:pStyle w:val="Ttulo3"/>
        <w:tabs>
          <w:tab w:val="left" w:pos="426"/>
        </w:tabs>
        <w:ind w:firstLine="426"/>
        <w:jc w:val="both"/>
        <w:rPr>
          <w:rFonts w:ascii="Arial Narrow" w:hAnsi="Arial Narrow" w:cs="Arial"/>
          <w:sz w:val="20"/>
          <w:szCs w:val="20"/>
        </w:rPr>
      </w:pPr>
      <w:r w:rsidRPr="00774E9F">
        <w:rPr>
          <w:rFonts w:ascii="Arial Narrow" w:hAnsi="Arial Narrow" w:cs="Arial"/>
          <w:sz w:val="20"/>
          <w:szCs w:val="20"/>
          <w:lang w:val="es-CO"/>
        </w:rPr>
        <w:t>1.</w:t>
      </w:r>
      <w:r w:rsidR="005C3A3F">
        <w:rPr>
          <w:rFonts w:ascii="Arial Narrow" w:hAnsi="Arial Narrow" w:cs="Arial"/>
          <w:sz w:val="20"/>
          <w:szCs w:val="20"/>
          <w:lang w:val="es-CO"/>
        </w:rPr>
        <w:t xml:space="preserve"> </w:t>
      </w:r>
      <w:r w:rsidRPr="00774E9F">
        <w:rPr>
          <w:rFonts w:ascii="Arial Narrow" w:hAnsi="Arial Narrow" w:cs="Arial"/>
          <w:sz w:val="20"/>
          <w:szCs w:val="20"/>
        </w:rPr>
        <w:t>OBJETO DEL PROCESO COMPETITIVO</w:t>
      </w:r>
      <w:bookmarkEnd w:id="27"/>
    </w:p>
    <w:p w14:paraId="574498F1" w14:textId="77777777" w:rsidR="00164CC3" w:rsidRPr="00774E9F" w:rsidRDefault="00164CC3" w:rsidP="005C3A3F">
      <w:pPr>
        <w:rPr>
          <w:rFonts w:ascii="Arial Narrow" w:hAnsi="Arial Narrow" w:cs="Arial"/>
          <w:shd w:val="clear" w:color="auto" w:fill="FFFFFF"/>
        </w:rPr>
      </w:pPr>
    </w:p>
    <w:p w14:paraId="574498F3" w14:textId="040A0AC6" w:rsidR="00452E67" w:rsidRPr="007A7D07" w:rsidRDefault="00946CD7" w:rsidP="005C3A3F">
      <w:pPr>
        <w:rPr>
          <w:rFonts w:ascii="Arial Narrow" w:hAnsi="Arial Narrow" w:cs="Arial"/>
          <w:b/>
          <w:bCs/>
          <w:color w:val="00B0F0"/>
          <w:spacing w:val="-3"/>
          <w:lang w:val="es-CO"/>
        </w:rPr>
      </w:pPr>
      <w:bookmarkStart w:id="28" w:name="_Toc373499931"/>
      <w:bookmarkStart w:id="29" w:name="_Toc429032371"/>
      <w:r w:rsidRPr="007A7D07">
        <w:rPr>
          <w:rFonts w:ascii="Arial Narrow" w:hAnsi="Arial Narrow" w:cs="Arial"/>
          <w:b/>
          <w:bCs/>
          <w:color w:val="00B0F0"/>
          <w:spacing w:val="-3"/>
          <w:lang w:val="es-CO"/>
        </w:rPr>
        <w:t xml:space="preserve">Descripción de la necesidad </w:t>
      </w:r>
    </w:p>
    <w:p w14:paraId="2167CA42" w14:textId="77777777" w:rsidR="00ED63EE" w:rsidRPr="00774E9F" w:rsidRDefault="00ED63EE" w:rsidP="005C3A3F">
      <w:pPr>
        <w:rPr>
          <w:rFonts w:ascii="Arial Narrow" w:hAnsi="Arial Narrow" w:cs="Arial"/>
          <w:b/>
          <w:bCs/>
          <w:lang w:val="es-CO"/>
        </w:rPr>
      </w:pPr>
    </w:p>
    <w:p w14:paraId="574498F4" w14:textId="0D859BAB" w:rsidR="00A56AA5" w:rsidRPr="00774E9F" w:rsidRDefault="19E971F4" w:rsidP="005C3A3F">
      <w:pPr>
        <w:pStyle w:val="Ttulo3"/>
        <w:numPr>
          <w:ilvl w:val="0"/>
          <w:numId w:val="12"/>
        </w:numPr>
        <w:jc w:val="both"/>
        <w:rPr>
          <w:rFonts w:ascii="Arial Narrow" w:hAnsi="Arial Narrow" w:cs="Arial"/>
          <w:sz w:val="20"/>
          <w:szCs w:val="20"/>
        </w:rPr>
      </w:pPr>
      <w:bookmarkStart w:id="30" w:name="_Toc504550633"/>
      <w:r w:rsidRPr="00774E9F">
        <w:rPr>
          <w:rFonts w:ascii="Arial Narrow" w:hAnsi="Arial Narrow" w:cs="Arial"/>
          <w:sz w:val="20"/>
          <w:szCs w:val="20"/>
        </w:rPr>
        <w:t>ALCANCE DEL OBJETO</w:t>
      </w:r>
      <w:bookmarkEnd w:id="30"/>
    </w:p>
    <w:p w14:paraId="59B19BED" w14:textId="08F2F13B" w:rsidR="00ED63EE" w:rsidRPr="00774E9F" w:rsidRDefault="00ED63EE" w:rsidP="005C3A3F"/>
    <w:p w14:paraId="7C3091AF" w14:textId="77777777" w:rsidR="00643BA2" w:rsidRPr="00643BA2" w:rsidRDefault="00643BA2" w:rsidP="00643BA2">
      <w:pPr>
        <w:rPr>
          <w:rFonts w:ascii="Arial Narrow" w:hAnsi="Arial Narrow" w:cs="Arial"/>
          <w:b/>
          <w:bCs/>
          <w:color w:val="00B0F0"/>
          <w:spacing w:val="-3"/>
          <w:lang w:val="es-CO"/>
        </w:rPr>
      </w:pPr>
      <w:bookmarkStart w:id="31" w:name="_Toc504550634"/>
      <w:r w:rsidRPr="00643BA2">
        <w:rPr>
          <w:rFonts w:ascii="Arial Narrow" w:hAnsi="Arial Narrow" w:cs="Arial"/>
          <w:b/>
          <w:bCs/>
          <w:color w:val="00B0F0"/>
          <w:spacing w:val="-3"/>
          <w:lang w:val="es-CO"/>
        </w:rPr>
        <w:t>Deberá señalar de forma sucinta, las actividades o procedimientos particulares y precisos que permitan lograr el éxito del objeto contractual.</w:t>
      </w:r>
    </w:p>
    <w:p w14:paraId="3EF20F21" w14:textId="77777777" w:rsidR="00946CD7" w:rsidRDefault="00946CD7" w:rsidP="00946CD7">
      <w:pPr>
        <w:pStyle w:val="Ttulo5"/>
        <w:spacing w:before="0" w:after="0"/>
        <w:ind w:left="720"/>
        <w:rPr>
          <w:rStyle w:val="Ttulo3Car"/>
          <w:rFonts w:ascii="Arial Narrow" w:hAnsi="Arial Narrow" w:cs="Arial"/>
          <w:b/>
          <w:bCs/>
          <w:i w:val="0"/>
          <w:iCs w:val="0"/>
          <w:sz w:val="20"/>
          <w:szCs w:val="20"/>
        </w:rPr>
      </w:pPr>
    </w:p>
    <w:p w14:paraId="574498F7" w14:textId="15B79594" w:rsidR="006753A2" w:rsidRPr="00774E9F" w:rsidRDefault="19E971F4" w:rsidP="005C3A3F">
      <w:pPr>
        <w:pStyle w:val="Ttulo5"/>
        <w:numPr>
          <w:ilvl w:val="0"/>
          <w:numId w:val="12"/>
        </w:numPr>
        <w:spacing w:before="0" w:after="0"/>
        <w:rPr>
          <w:rStyle w:val="Ttulo3Car"/>
          <w:rFonts w:ascii="Arial Narrow" w:hAnsi="Arial Narrow" w:cs="Arial"/>
          <w:b/>
          <w:bCs/>
          <w:i w:val="0"/>
          <w:iCs w:val="0"/>
          <w:sz w:val="20"/>
          <w:szCs w:val="20"/>
        </w:rPr>
      </w:pPr>
      <w:r w:rsidRPr="00774E9F">
        <w:rPr>
          <w:rStyle w:val="Ttulo3Car"/>
          <w:rFonts w:ascii="Arial Narrow" w:hAnsi="Arial Narrow" w:cs="Arial"/>
          <w:b/>
          <w:bCs/>
          <w:i w:val="0"/>
          <w:iCs w:val="0"/>
          <w:sz w:val="20"/>
          <w:szCs w:val="20"/>
        </w:rPr>
        <w:t>CLASIFICACIÓN UNSPSC</w:t>
      </w:r>
      <w:bookmarkEnd w:id="28"/>
      <w:bookmarkEnd w:id="29"/>
      <w:bookmarkEnd w:id="31"/>
    </w:p>
    <w:p w14:paraId="574498F8" w14:textId="77777777" w:rsidR="0017237E" w:rsidRPr="00774E9F" w:rsidRDefault="0017237E" w:rsidP="005C3A3F">
      <w:pPr>
        <w:rPr>
          <w:rFonts w:ascii="Arial Narrow" w:hAnsi="Arial Narrow" w:cs="Arial"/>
        </w:rPr>
      </w:pPr>
    </w:p>
    <w:p w14:paraId="74C13077" w14:textId="77777777" w:rsidR="00944969" w:rsidRPr="00774E9F" w:rsidRDefault="00944969" w:rsidP="005C3A3F">
      <w:pPr>
        <w:rPr>
          <w:rFonts w:ascii="Arial Narrow" w:hAnsi="Arial Narrow"/>
        </w:rPr>
      </w:pPr>
      <w:r w:rsidRPr="00774E9F">
        <w:rPr>
          <w:rFonts w:ascii="Arial Narrow" w:hAnsi="Arial Narrow"/>
        </w:rPr>
        <w:t>La clasificación de los bienes y servicios, objeto del proceso de contratación, teniendo en cuenta la clasificación de Bienes y Servicios de las Naciones Unidas (versión 14)</w:t>
      </w:r>
      <w:r w:rsidRPr="00774E9F">
        <w:rPr>
          <w:rFonts w:ascii="Arial Narrow" w:hAnsi="Arial Narrow"/>
        </w:rPr>
        <w:footnoteReference w:id="3"/>
      </w:r>
      <w:r w:rsidRPr="00774E9F">
        <w:rPr>
          <w:rFonts w:ascii="Arial Narrow" w:hAnsi="Arial Narrow"/>
        </w:rPr>
        <w:t xml:space="preserve"> y lo estipulado en la Circular Externa No. 12</w:t>
      </w:r>
      <w:r w:rsidRPr="00774E9F">
        <w:rPr>
          <w:rFonts w:ascii="Arial Narrow" w:hAnsi="Arial Narrow"/>
        </w:rPr>
        <w:footnoteReference w:id="4"/>
      </w:r>
      <w:r w:rsidRPr="00774E9F">
        <w:rPr>
          <w:rFonts w:ascii="Arial Narrow" w:hAnsi="Arial Narrow"/>
        </w:rPr>
        <w:t xml:space="preserve"> de 5 de mayo de 2014 por Colombia Compra Eficiente, son los siguientes:</w:t>
      </w:r>
    </w:p>
    <w:p w14:paraId="326D498E" w14:textId="77777777" w:rsidR="00944969" w:rsidRPr="00774E9F" w:rsidRDefault="00944969" w:rsidP="005C3A3F">
      <w:pPr>
        <w:pStyle w:val="Prrafodelista"/>
        <w:rPr>
          <w:rFonts w:ascii="Arial Narrow" w:hAnsi="Arial Narrow"/>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847"/>
        <w:gridCol w:w="1980"/>
        <w:gridCol w:w="1275"/>
        <w:gridCol w:w="1418"/>
      </w:tblGrid>
      <w:tr w:rsidR="00944969" w:rsidRPr="00774E9F" w14:paraId="181BDA0E" w14:textId="77777777" w:rsidTr="00FF0F91">
        <w:trPr>
          <w:trHeight w:val="365"/>
          <w:jc w:val="center"/>
        </w:trPr>
        <w:tc>
          <w:tcPr>
            <w:tcW w:w="1418" w:type="dxa"/>
            <w:shd w:val="clear" w:color="auto" w:fill="auto"/>
            <w:vAlign w:val="center"/>
          </w:tcPr>
          <w:p w14:paraId="30FD5DB4" w14:textId="77777777" w:rsidR="00944969" w:rsidRPr="00774E9F" w:rsidRDefault="00944969" w:rsidP="005C3A3F">
            <w:pPr>
              <w:rPr>
                <w:rFonts w:ascii="Arial Narrow" w:hAnsi="Arial Narrow"/>
                <w:b/>
              </w:rPr>
            </w:pPr>
            <w:r w:rsidRPr="00774E9F">
              <w:rPr>
                <w:rFonts w:ascii="Arial Narrow" w:hAnsi="Arial Narrow"/>
                <w:b/>
              </w:rPr>
              <w:t>GRUPO</w:t>
            </w:r>
          </w:p>
        </w:tc>
        <w:tc>
          <w:tcPr>
            <w:tcW w:w="1843" w:type="dxa"/>
            <w:shd w:val="clear" w:color="auto" w:fill="auto"/>
            <w:vAlign w:val="center"/>
          </w:tcPr>
          <w:p w14:paraId="03008D06" w14:textId="77777777" w:rsidR="00944969" w:rsidRPr="00774E9F" w:rsidRDefault="00944969" w:rsidP="005C3A3F">
            <w:pPr>
              <w:rPr>
                <w:rFonts w:ascii="Arial Narrow" w:hAnsi="Arial Narrow"/>
                <w:b/>
              </w:rPr>
            </w:pPr>
            <w:r w:rsidRPr="00774E9F">
              <w:rPr>
                <w:rFonts w:ascii="Arial Narrow" w:hAnsi="Arial Narrow"/>
                <w:b/>
              </w:rPr>
              <w:t>SEGMENTO</w:t>
            </w:r>
          </w:p>
        </w:tc>
        <w:tc>
          <w:tcPr>
            <w:tcW w:w="1847" w:type="dxa"/>
            <w:shd w:val="clear" w:color="auto" w:fill="auto"/>
            <w:vAlign w:val="center"/>
          </w:tcPr>
          <w:p w14:paraId="472ECF5C" w14:textId="77777777" w:rsidR="00944969" w:rsidRPr="00774E9F" w:rsidRDefault="00944969" w:rsidP="005C3A3F">
            <w:pPr>
              <w:rPr>
                <w:rFonts w:ascii="Arial Narrow" w:hAnsi="Arial Narrow"/>
                <w:b/>
              </w:rPr>
            </w:pPr>
            <w:r w:rsidRPr="00774E9F">
              <w:rPr>
                <w:rFonts w:ascii="Arial Narrow" w:hAnsi="Arial Narrow"/>
                <w:b/>
              </w:rPr>
              <w:t>FAMILIA</w:t>
            </w:r>
          </w:p>
        </w:tc>
        <w:tc>
          <w:tcPr>
            <w:tcW w:w="1980" w:type="dxa"/>
            <w:shd w:val="clear" w:color="auto" w:fill="auto"/>
            <w:vAlign w:val="center"/>
          </w:tcPr>
          <w:p w14:paraId="69D5CE65" w14:textId="77777777" w:rsidR="00944969" w:rsidRPr="00774E9F" w:rsidRDefault="00944969" w:rsidP="005C3A3F">
            <w:pPr>
              <w:rPr>
                <w:rFonts w:ascii="Arial Narrow" w:hAnsi="Arial Narrow"/>
                <w:b/>
              </w:rPr>
            </w:pPr>
            <w:r w:rsidRPr="00774E9F">
              <w:rPr>
                <w:rFonts w:ascii="Arial Narrow" w:hAnsi="Arial Narrow"/>
                <w:b/>
              </w:rPr>
              <w:t>CLASE</w:t>
            </w:r>
          </w:p>
        </w:tc>
        <w:tc>
          <w:tcPr>
            <w:tcW w:w="1275" w:type="dxa"/>
          </w:tcPr>
          <w:p w14:paraId="4A5BDE98" w14:textId="77777777" w:rsidR="00944969" w:rsidRPr="00774E9F" w:rsidRDefault="00944969" w:rsidP="005C3A3F">
            <w:pPr>
              <w:rPr>
                <w:rFonts w:ascii="Arial Narrow" w:hAnsi="Arial Narrow"/>
                <w:b/>
              </w:rPr>
            </w:pPr>
            <w:r w:rsidRPr="00774E9F">
              <w:rPr>
                <w:rFonts w:ascii="Arial Narrow" w:hAnsi="Arial Narrow"/>
                <w:b/>
              </w:rPr>
              <w:t>PRODUCTOS</w:t>
            </w:r>
          </w:p>
        </w:tc>
        <w:tc>
          <w:tcPr>
            <w:tcW w:w="1418" w:type="dxa"/>
            <w:shd w:val="clear" w:color="auto" w:fill="auto"/>
            <w:vAlign w:val="center"/>
          </w:tcPr>
          <w:p w14:paraId="41774842" w14:textId="77777777" w:rsidR="00944969" w:rsidRPr="00774E9F" w:rsidRDefault="00944969" w:rsidP="005C3A3F">
            <w:pPr>
              <w:rPr>
                <w:rFonts w:ascii="Arial Narrow" w:hAnsi="Arial Narrow"/>
                <w:b/>
              </w:rPr>
            </w:pPr>
            <w:r w:rsidRPr="00774E9F">
              <w:rPr>
                <w:rFonts w:ascii="Arial Narrow" w:hAnsi="Arial Narrow"/>
                <w:b/>
              </w:rPr>
              <w:t>CODIGO UNSPSC</w:t>
            </w:r>
          </w:p>
        </w:tc>
      </w:tr>
      <w:tr w:rsidR="00D23713" w:rsidRPr="00774E9F" w14:paraId="4908799F" w14:textId="77777777" w:rsidTr="00FF557C">
        <w:trPr>
          <w:trHeight w:val="753"/>
          <w:jc w:val="center"/>
        </w:trPr>
        <w:tc>
          <w:tcPr>
            <w:tcW w:w="1418" w:type="dxa"/>
            <w:shd w:val="clear" w:color="auto" w:fill="auto"/>
            <w:vAlign w:val="center"/>
          </w:tcPr>
          <w:p w14:paraId="7F8908E6" w14:textId="77777777" w:rsidR="00D23713" w:rsidRPr="00774E9F" w:rsidRDefault="00D23713" w:rsidP="00D23713">
            <w:pPr>
              <w:rPr>
                <w:rFonts w:ascii="Arial Narrow" w:hAnsi="Arial Narrow"/>
                <w:b/>
              </w:rPr>
            </w:pPr>
            <w:r w:rsidRPr="00774E9F">
              <w:rPr>
                <w:rFonts w:ascii="Arial Narrow" w:hAnsi="Arial Narrow"/>
                <w:b/>
              </w:rPr>
              <w:t>SERVICIOS</w:t>
            </w:r>
          </w:p>
        </w:tc>
        <w:tc>
          <w:tcPr>
            <w:tcW w:w="1843" w:type="dxa"/>
            <w:shd w:val="clear" w:color="auto" w:fill="auto"/>
            <w:vAlign w:val="center"/>
          </w:tcPr>
          <w:p w14:paraId="47275A23" w14:textId="0C2A97E6" w:rsidR="00D23713" w:rsidRPr="00774E9F" w:rsidRDefault="00D23713" w:rsidP="00D23713">
            <w:pPr>
              <w:rPr>
                <w:rFonts w:ascii="Arial Narrow" w:hAnsi="Arial Narrow"/>
              </w:rPr>
            </w:pPr>
            <w:r>
              <w:rPr>
                <w:rFonts w:ascii="Arial Narrow" w:hAnsi="Arial Narrow"/>
              </w:rPr>
              <w:t xml:space="preserve">Información encontrada en la </w:t>
            </w:r>
            <w:r w:rsidRPr="00774E9F">
              <w:rPr>
                <w:rFonts w:ascii="Arial Narrow" w:hAnsi="Arial Narrow"/>
              </w:rPr>
              <w:t>clasificación de los bienes y servicios</w:t>
            </w:r>
          </w:p>
        </w:tc>
        <w:tc>
          <w:tcPr>
            <w:tcW w:w="1847" w:type="dxa"/>
            <w:shd w:val="clear" w:color="auto" w:fill="auto"/>
          </w:tcPr>
          <w:p w14:paraId="4BB9D0D9" w14:textId="2F2F9D70" w:rsidR="00D23713" w:rsidRPr="00774E9F" w:rsidRDefault="00D23713" w:rsidP="00D23713">
            <w:pPr>
              <w:rPr>
                <w:rFonts w:ascii="Arial Narrow" w:hAnsi="Arial Narrow"/>
              </w:rPr>
            </w:pPr>
            <w:r w:rsidRPr="00D17206">
              <w:rPr>
                <w:rFonts w:ascii="Arial Narrow" w:hAnsi="Arial Narrow"/>
              </w:rPr>
              <w:t>Información encontrada en la clasificación de los bienes y servicios</w:t>
            </w:r>
          </w:p>
        </w:tc>
        <w:tc>
          <w:tcPr>
            <w:tcW w:w="1980" w:type="dxa"/>
            <w:shd w:val="clear" w:color="auto" w:fill="auto"/>
          </w:tcPr>
          <w:p w14:paraId="328DF065" w14:textId="318F87F7" w:rsidR="00D23713" w:rsidRPr="00774E9F" w:rsidRDefault="00D23713" w:rsidP="00D23713">
            <w:pPr>
              <w:rPr>
                <w:rFonts w:ascii="Arial Narrow" w:hAnsi="Arial Narrow"/>
              </w:rPr>
            </w:pPr>
            <w:r w:rsidRPr="00D17206">
              <w:rPr>
                <w:rFonts w:ascii="Arial Narrow" w:hAnsi="Arial Narrow"/>
              </w:rPr>
              <w:t>Información encontrada en la clasificación de los bienes y servicios</w:t>
            </w:r>
          </w:p>
        </w:tc>
        <w:tc>
          <w:tcPr>
            <w:tcW w:w="1275" w:type="dxa"/>
          </w:tcPr>
          <w:p w14:paraId="0A4C2B2F" w14:textId="7BAF231D" w:rsidR="00D23713" w:rsidRPr="00774E9F" w:rsidRDefault="00D23713" w:rsidP="00D23713">
            <w:pPr>
              <w:rPr>
                <w:rFonts w:ascii="Arial Narrow" w:hAnsi="Arial Narrow"/>
              </w:rPr>
            </w:pPr>
            <w:r w:rsidRPr="00D17206">
              <w:rPr>
                <w:rFonts w:ascii="Arial Narrow" w:hAnsi="Arial Narrow"/>
              </w:rPr>
              <w:t>Información encontrada en la clasificación de los bienes y servicios</w:t>
            </w:r>
          </w:p>
        </w:tc>
        <w:tc>
          <w:tcPr>
            <w:tcW w:w="1418" w:type="dxa"/>
            <w:shd w:val="clear" w:color="auto" w:fill="auto"/>
          </w:tcPr>
          <w:p w14:paraId="27217168" w14:textId="09B47947" w:rsidR="00D23713" w:rsidRPr="00774E9F" w:rsidRDefault="00D23713" w:rsidP="00D23713">
            <w:pPr>
              <w:rPr>
                <w:rFonts w:ascii="Arial Narrow" w:hAnsi="Arial Narrow"/>
              </w:rPr>
            </w:pPr>
            <w:r w:rsidRPr="00D17206">
              <w:rPr>
                <w:rFonts w:ascii="Arial Narrow" w:hAnsi="Arial Narrow"/>
              </w:rPr>
              <w:t>Información encontrada en la clasificación de los bienes y servicios</w:t>
            </w:r>
          </w:p>
        </w:tc>
      </w:tr>
    </w:tbl>
    <w:p w14:paraId="13011DF9" w14:textId="77777777" w:rsidR="00944969" w:rsidRPr="00774E9F" w:rsidRDefault="00944969" w:rsidP="005C3A3F">
      <w:pPr>
        <w:rPr>
          <w:rFonts w:ascii="Arial Narrow" w:hAnsi="Arial Narrow"/>
        </w:rPr>
      </w:pPr>
    </w:p>
    <w:p w14:paraId="57449906" w14:textId="15D87304" w:rsidR="00213810" w:rsidRPr="00774E9F" w:rsidRDefault="19E971F4" w:rsidP="005C3A3F">
      <w:pPr>
        <w:pStyle w:val="Ttulo5"/>
        <w:numPr>
          <w:ilvl w:val="0"/>
          <w:numId w:val="12"/>
        </w:numPr>
        <w:spacing w:before="0" w:after="0"/>
        <w:rPr>
          <w:rStyle w:val="Ttulo3Car"/>
          <w:rFonts w:ascii="Arial Narrow" w:hAnsi="Arial Narrow" w:cs="Arial"/>
          <w:b/>
          <w:i w:val="0"/>
          <w:iCs w:val="0"/>
          <w:sz w:val="20"/>
          <w:szCs w:val="20"/>
        </w:rPr>
      </w:pPr>
      <w:bookmarkStart w:id="32" w:name="_Toc349642867"/>
      <w:bookmarkStart w:id="33" w:name="_Toc349655669"/>
      <w:bookmarkStart w:id="34" w:name="_Toc349656012"/>
      <w:bookmarkStart w:id="35" w:name="_Toc349656115"/>
      <w:bookmarkStart w:id="36" w:name="_Toc349658605"/>
      <w:bookmarkStart w:id="37" w:name="_Toc349663046"/>
      <w:bookmarkStart w:id="38" w:name="_Toc353192991"/>
      <w:bookmarkStart w:id="39" w:name="_Toc353194324"/>
      <w:bookmarkStart w:id="40" w:name="_Toc373499932"/>
      <w:bookmarkStart w:id="41" w:name="_Toc429032372"/>
      <w:bookmarkStart w:id="42" w:name="_Toc504550635"/>
      <w:r w:rsidRPr="00774E9F">
        <w:rPr>
          <w:rStyle w:val="Ttulo3Car"/>
          <w:rFonts w:ascii="Arial Narrow" w:hAnsi="Arial Narrow" w:cs="Arial"/>
          <w:b/>
          <w:i w:val="0"/>
          <w:iCs w:val="0"/>
          <w:sz w:val="20"/>
          <w:szCs w:val="20"/>
        </w:rPr>
        <w:t xml:space="preserve">PRESUPUESTO </w:t>
      </w:r>
      <w:bookmarkEnd w:id="32"/>
      <w:bookmarkEnd w:id="33"/>
      <w:bookmarkEnd w:id="34"/>
      <w:bookmarkEnd w:id="35"/>
      <w:bookmarkEnd w:id="36"/>
      <w:bookmarkEnd w:id="37"/>
      <w:bookmarkEnd w:id="38"/>
      <w:bookmarkEnd w:id="39"/>
      <w:bookmarkEnd w:id="40"/>
      <w:bookmarkEnd w:id="41"/>
      <w:bookmarkEnd w:id="42"/>
      <w:r w:rsidR="00944969" w:rsidRPr="00774E9F">
        <w:rPr>
          <w:rStyle w:val="Ttulo3Car"/>
          <w:rFonts w:ascii="Arial Narrow" w:hAnsi="Arial Narrow" w:cs="Arial"/>
          <w:b/>
          <w:i w:val="0"/>
          <w:iCs w:val="0"/>
          <w:sz w:val="20"/>
          <w:szCs w:val="20"/>
        </w:rPr>
        <w:t>ASIGNADO</w:t>
      </w:r>
    </w:p>
    <w:p w14:paraId="57449907" w14:textId="5E815CB8" w:rsidR="0017237E" w:rsidRPr="00774E9F" w:rsidRDefault="0017237E" w:rsidP="005C3A3F">
      <w:pPr>
        <w:rPr>
          <w:rFonts w:ascii="Arial Narrow" w:hAnsi="Arial Narrow"/>
        </w:rPr>
      </w:pPr>
    </w:p>
    <w:p w14:paraId="78D77F2F" w14:textId="34266CAA" w:rsidR="00944969" w:rsidRPr="00D23713" w:rsidRDefault="00D23713" w:rsidP="005C3A3F">
      <w:pPr>
        <w:contextualSpacing/>
        <w:rPr>
          <w:rFonts w:ascii="Arial Narrow" w:hAnsi="Arial Narrow"/>
          <w:bCs/>
          <w:color w:val="00B0F0"/>
        </w:rPr>
      </w:pPr>
      <w:r w:rsidRPr="00D23713">
        <w:rPr>
          <w:rFonts w:ascii="Arial Narrow" w:hAnsi="Arial Narrow"/>
          <w:bCs/>
          <w:color w:val="00B0F0"/>
        </w:rPr>
        <w:t xml:space="preserve">Se estipula el valor </w:t>
      </w:r>
      <w:r w:rsidR="00946CD7" w:rsidRPr="00D23713">
        <w:rPr>
          <w:rFonts w:ascii="Arial Narrow" w:hAnsi="Arial Narrow"/>
          <w:bCs/>
          <w:color w:val="00B0F0"/>
        </w:rPr>
        <w:t xml:space="preserve">asignado para el proceso </w:t>
      </w:r>
    </w:p>
    <w:p w14:paraId="7E371ED6" w14:textId="77777777" w:rsidR="00944969" w:rsidRPr="00774E9F" w:rsidRDefault="00944969" w:rsidP="005C3A3F">
      <w:pPr>
        <w:contextualSpacing/>
        <w:rPr>
          <w:rFonts w:ascii="Arial Narrow" w:hAnsi="Arial Narrow"/>
          <w:bCs/>
        </w:rPr>
      </w:pPr>
    </w:p>
    <w:p w14:paraId="5744990E" w14:textId="4B037146" w:rsidR="00D628F3" w:rsidRPr="00774E9F" w:rsidRDefault="19E971F4" w:rsidP="005C3A3F">
      <w:pPr>
        <w:pStyle w:val="Ttulo5"/>
        <w:numPr>
          <w:ilvl w:val="0"/>
          <w:numId w:val="12"/>
        </w:numPr>
        <w:spacing w:before="0" w:after="0"/>
        <w:rPr>
          <w:rStyle w:val="Ttulo3Car"/>
          <w:rFonts w:ascii="Arial Narrow" w:hAnsi="Arial Narrow" w:cs="Arial"/>
          <w:b/>
          <w:bCs/>
          <w:i w:val="0"/>
          <w:iCs w:val="0"/>
          <w:sz w:val="20"/>
          <w:szCs w:val="20"/>
        </w:rPr>
      </w:pPr>
      <w:bookmarkStart w:id="43" w:name="_Toc504550636"/>
      <w:r w:rsidRPr="00774E9F">
        <w:rPr>
          <w:rStyle w:val="Ttulo3Car"/>
          <w:rFonts w:ascii="Arial Narrow" w:hAnsi="Arial Narrow" w:cs="Arial"/>
          <w:b/>
          <w:bCs/>
          <w:i w:val="0"/>
          <w:iCs w:val="0"/>
          <w:sz w:val="20"/>
          <w:szCs w:val="20"/>
        </w:rPr>
        <w:t xml:space="preserve">PLAZO DE EJECUCIÓN DEL </w:t>
      </w:r>
      <w:r w:rsidR="009B55AD" w:rsidRPr="00774E9F">
        <w:rPr>
          <w:rStyle w:val="Ttulo3Car"/>
          <w:rFonts w:ascii="Arial Narrow" w:hAnsi="Arial Narrow" w:cs="Arial"/>
          <w:b/>
          <w:bCs/>
          <w:i w:val="0"/>
          <w:iCs w:val="0"/>
          <w:sz w:val="20"/>
          <w:szCs w:val="20"/>
        </w:rPr>
        <w:t>CONVENIO</w:t>
      </w:r>
      <w:r w:rsidRPr="00774E9F">
        <w:rPr>
          <w:rStyle w:val="Ttulo3Car"/>
          <w:rFonts w:ascii="Arial Narrow" w:hAnsi="Arial Narrow" w:cs="Arial"/>
          <w:b/>
          <w:bCs/>
          <w:i w:val="0"/>
          <w:iCs w:val="0"/>
          <w:sz w:val="20"/>
          <w:szCs w:val="20"/>
        </w:rPr>
        <w:t>.</w:t>
      </w:r>
      <w:bookmarkEnd w:id="43"/>
    </w:p>
    <w:p w14:paraId="5744990F" w14:textId="77777777" w:rsidR="00723B23" w:rsidRPr="00774E9F" w:rsidRDefault="00723B23" w:rsidP="005C3A3F">
      <w:pPr>
        <w:rPr>
          <w:rFonts w:ascii="Arial Narrow" w:eastAsia="Batang" w:hAnsi="Arial Narrow" w:cs="Arial"/>
          <w:color w:val="000000"/>
          <w:lang w:val="es-CO"/>
        </w:rPr>
      </w:pPr>
    </w:p>
    <w:p w14:paraId="51464385" w14:textId="6B8C89CE" w:rsidR="005573D2" w:rsidRPr="00774E9F" w:rsidRDefault="005573D2" w:rsidP="005C3A3F">
      <w:pPr>
        <w:contextualSpacing/>
        <w:rPr>
          <w:rFonts w:ascii="Arial Narrow" w:hAnsi="Arial Narrow"/>
        </w:rPr>
      </w:pPr>
      <w:r w:rsidRPr="00774E9F">
        <w:rPr>
          <w:rFonts w:ascii="Arial Narrow" w:eastAsia="Batang" w:hAnsi="Arial Narrow"/>
          <w:lang w:val="es-CO"/>
        </w:rPr>
        <w:t xml:space="preserve">El plazo del presente </w:t>
      </w:r>
      <w:r w:rsidR="00F42692">
        <w:rPr>
          <w:rFonts w:ascii="Arial Narrow" w:eastAsia="Batang" w:hAnsi="Arial Narrow"/>
          <w:lang w:val="es-CO"/>
        </w:rPr>
        <w:t xml:space="preserve">contrato y/o </w:t>
      </w:r>
      <w:r w:rsidRPr="00774E9F">
        <w:rPr>
          <w:rFonts w:ascii="Arial Narrow" w:eastAsia="Batang" w:hAnsi="Arial Narrow"/>
          <w:lang w:val="es-CO"/>
        </w:rPr>
        <w:t>convenio de asociación será de</w:t>
      </w:r>
      <w:r w:rsidRPr="00774E9F">
        <w:rPr>
          <w:rFonts w:ascii="Arial Narrow" w:eastAsia="Batang" w:hAnsi="Arial Narrow"/>
          <w:b/>
          <w:lang w:val="es-CO"/>
        </w:rPr>
        <w:t xml:space="preserve"> </w:t>
      </w:r>
      <w:r w:rsidR="00946CD7" w:rsidRPr="00D23713">
        <w:rPr>
          <w:rFonts w:ascii="Arial Narrow" w:eastAsia="Batang" w:hAnsi="Arial Narrow"/>
          <w:b/>
          <w:color w:val="00B0F0"/>
          <w:lang w:val="es-CO"/>
        </w:rPr>
        <w:t xml:space="preserve">PLAZO EN MESES O </w:t>
      </w:r>
      <w:r w:rsidR="00D23713" w:rsidRPr="00D23713">
        <w:rPr>
          <w:rFonts w:ascii="Arial Narrow" w:eastAsia="Batang" w:hAnsi="Arial Narrow"/>
          <w:b/>
          <w:color w:val="00B0F0"/>
          <w:lang w:val="es-CO"/>
        </w:rPr>
        <w:t>DIAS,</w:t>
      </w:r>
      <w:r w:rsidRPr="00774E9F">
        <w:rPr>
          <w:rFonts w:ascii="Arial Narrow" w:eastAsia="Batang" w:hAnsi="Arial Narrow"/>
          <w:lang w:val="es-CO"/>
        </w:rPr>
        <w:t xml:space="preserve"> el cual se contará a partir de la fecha de suscripción del acta de inicio suscrita por el asociado y el SUPERVISOR del </w:t>
      </w:r>
      <w:r w:rsidR="00F42692">
        <w:rPr>
          <w:rFonts w:ascii="Arial Narrow" w:eastAsia="Batang" w:hAnsi="Arial Narrow"/>
          <w:lang w:val="es-CO"/>
        </w:rPr>
        <w:t xml:space="preserve">contrato y/o </w:t>
      </w:r>
      <w:r w:rsidRPr="00774E9F">
        <w:rPr>
          <w:rFonts w:ascii="Arial Narrow" w:eastAsia="Batang" w:hAnsi="Arial Narrow"/>
          <w:lang w:val="es-CO"/>
        </w:rPr>
        <w:t>convenio de asociación, previo cumplimiento de los requisitos de perfeccionamiento y ejecución del mismo</w:t>
      </w:r>
      <w:r w:rsidRPr="00774E9F">
        <w:rPr>
          <w:rFonts w:ascii="Arial Narrow" w:hAnsi="Arial Narrow"/>
        </w:rPr>
        <w:t>.</w:t>
      </w:r>
    </w:p>
    <w:p w14:paraId="57449911" w14:textId="77777777" w:rsidR="00633222" w:rsidRPr="00774E9F" w:rsidRDefault="00633222" w:rsidP="005C3A3F">
      <w:pPr>
        <w:rPr>
          <w:rFonts w:ascii="Arial Narrow" w:hAnsi="Arial Narrow" w:cs="Arial"/>
          <w:b/>
          <w:bCs/>
          <w:lang w:val="es-CO"/>
        </w:rPr>
      </w:pPr>
    </w:p>
    <w:p w14:paraId="57449912" w14:textId="7FFEE7E0" w:rsidR="00633222" w:rsidRDefault="00F42692" w:rsidP="005C3A3F">
      <w:pPr>
        <w:pStyle w:val="Prrafodelista"/>
        <w:widowControl w:val="0"/>
        <w:numPr>
          <w:ilvl w:val="0"/>
          <w:numId w:val="12"/>
        </w:numPr>
        <w:autoSpaceDE w:val="0"/>
        <w:autoSpaceDN w:val="0"/>
        <w:adjustRightInd w:val="0"/>
        <w:rPr>
          <w:rStyle w:val="Ttulo3Car"/>
          <w:rFonts w:ascii="Arial Narrow" w:hAnsi="Arial Narrow" w:cs="Arial"/>
          <w:sz w:val="20"/>
          <w:szCs w:val="20"/>
        </w:rPr>
      </w:pPr>
      <w:r>
        <w:rPr>
          <w:rStyle w:val="Ttulo3Car"/>
          <w:rFonts w:ascii="Arial Narrow" w:hAnsi="Arial Narrow" w:cs="Arial"/>
          <w:sz w:val="20"/>
          <w:szCs w:val="20"/>
        </w:rPr>
        <w:t xml:space="preserve">FORMA DE PAGO O </w:t>
      </w:r>
      <w:r w:rsidR="00AC2B8B" w:rsidRPr="00774E9F">
        <w:rPr>
          <w:rStyle w:val="Ttulo3Car"/>
          <w:rFonts w:ascii="Arial Narrow" w:hAnsi="Arial Narrow" w:cs="Arial"/>
          <w:sz w:val="20"/>
          <w:szCs w:val="20"/>
        </w:rPr>
        <w:t>DESEMBOLSOS</w:t>
      </w:r>
    </w:p>
    <w:p w14:paraId="7112789A" w14:textId="77777777" w:rsidR="00D23713" w:rsidRDefault="00D23713" w:rsidP="00D23713">
      <w:pPr>
        <w:pStyle w:val="Prrafodelista"/>
        <w:widowControl w:val="0"/>
        <w:autoSpaceDE w:val="0"/>
        <w:autoSpaceDN w:val="0"/>
        <w:adjustRightInd w:val="0"/>
        <w:rPr>
          <w:rStyle w:val="Ttulo3Car"/>
          <w:rFonts w:ascii="Arial Narrow" w:hAnsi="Arial Narrow" w:cs="Arial"/>
          <w:sz w:val="20"/>
          <w:szCs w:val="20"/>
        </w:rPr>
      </w:pPr>
    </w:p>
    <w:p w14:paraId="07763336" w14:textId="32125A4E" w:rsidR="00946CD7" w:rsidRPr="00D23713" w:rsidRDefault="00946CD7" w:rsidP="00946CD7">
      <w:pPr>
        <w:widowControl w:val="0"/>
        <w:autoSpaceDE w:val="0"/>
        <w:autoSpaceDN w:val="0"/>
        <w:adjustRightInd w:val="0"/>
        <w:rPr>
          <w:rStyle w:val="Ttulo3Car"/>
          <w:rFonts w:ascii="Arial Narrow" w:hAnsi="Arial Narrow" w:cs="Arial"/>
          <w:color w:val="00B0F0"/>
          <w:sz w:val="20"/>
          <w:szCs w:val="20"/>
        </w:rPr>
      </w:pPr>
      <w:r w:rsidRPr="00D23713">
        <w:rPr>
          <w:rStyle w:val="Ttulo3Car"/>
          <w:rFonts w:ascii="Arial Narrow" w:hAnsi="Arial Narrow" w:cs="Arial"/>
          <w:color w:val="00B0F0"/>
          <w:sz w:val="20"/>
          <w:szCs w:val="20"/>
        </w:rPr>
        <w:t xml:space="preserve">Definir la forma de pago para el proceso </w:t>
      </w:r>
    </w:p>
    <w:p w14:paraId="57449913" w14:textId="77777777" w:rsidR="008C15DC" w:rsidRPr="00774E9F" w:rsidRDefault="008C15DC" w:rsidP="005C3A3F">
      <w:pPr>
        <w:widowControl w:val="0"/>
        <w:autoSpaceDE w:val="0"/>
        <w:autoSpaceDN w:val="0"/>
        <w:adjustRightInd w:val="0"/>
        <w:rPr>
          <w:rStyle w:val="Ttulo3Car"/>
          <w:rFonts w:ascii="Arial Narrow" w:hAnsi="Arial Narrow" w:cs="Arial"/>
          <w:bCs w:val="0"/>
          <w:sz w:val="20"/>
          <w:szCs w:val="20"/>
        </w:rPr>
      </w:pPr>
    </w:p>
    <w:p w14:paraId="57449920" w14:textId="70546EE1" w:rsidR="009077F6" w:rsidRPr="00774E9F" w:rsidRDefault="19E971F4" w:rsidP="005C3A3F">
      <w:pPr>
        <w:pStyle w:val="Ttulo5"/>
        <w:numPr>
          <w:ilvl w:val="0"/>
          <w:numId w:val="12"/>
        </w:numPr>
        <w:spacing w:before="0" w:after="0"/>
        <w:rPr>
          <w:rStyle w:val="Ttulo3Car"/>
          <w:rFonts w:ascii="Arial Narrow" w:hAnsi="Arial Narrow" w:cs="Arial"/>
          <w:b/>
          <w:bCs/>
          <w:i w:val="0"/>
          <w:iCs w:val="0"/>
          <w:sz w:val="20"/>
          <w:szCs w:val="20"/>
        </w:rPr>
      </w:pPr>
      <w:bookmarkStart w:id="44" w:name="_Toc504550638"/>
      <w:r w:rsidRPr="00774E9F">
        <w:rPr>
          <w:rStyle w:val="Ttulo3Car"/>
          <w:rFonts w:ascii="Arial Narrow" w:hAnsi="Arial Narrow" w:cs="Arial"/>
          <w:b/>
          <w:bCs/>
          <w:i w:val="0"/>
          <w:iCs w:val="0"/>
          <w:sz w:val="20"/>
          <w:szCs w:val="20"/>
        </w:rPr>
        <w:t xml:space="preserve">SUPERVISIÓN </w:t>
      </w:r>
      <w:bookmarkEnd w:id="44"/>
    </w:p>
    <w:p w14:paraId="57449921" w14:textId="77777777" w:rsidR="00827555" w:rsidRPr="00774E9F" w:rsidRDefault="00827555" w:rsidP="005C3A3F">
      <w:pPr>
        <w:pStyle w:val="paragraph"/>
        <w:spacing w:before="0" w:beforeAutospacing="0" w:after="0" w:afterAutospacing="0"/>
        <w:jc w:val="both"/>
        <w:textAlignment w:val="baseline"/>
        <w:rPr>
          <w:rStyle w:val="normaltextrun"/>
          <w:rFonts w:ascii="Arial Narrow" w:hAnsi="Arial Narrow" w:cs="Arial"/>
          <w:color w:val="000000"/>
          <w:sz w:val="20"/>
          <w:szCs w:val="20"/>
          <w:lang w:val="es-CO"/>
        </w:rPr>
      </w:pPr>
    </w:p>
    <w:p w14:paraId="53AA503C" w14:textId="10FD6B47" w:rsidR="00946CD7" w:rsidRPr="00D23713" w:rsidRDefault="00946CD7" w:rsidP="00D23713">
      <w:pPr>
        <w:pStyle w:val="Ttulo5"/>
        <w:spacing w:before="0" w:after="0"/>
        <w:rPr>
          <w:rStyle w:val="Ttulo3Car"/>
          <w:rFonts w:ascii="Arial Narrow" w:hAnsi="Arial Narrow" w:cs="Arial"/>
          <w:b/>
          <w:bCs/>
          <w:i w:val="0"/>
          <w:iCs w:val="0"/>
          <w:color w:val="00B0F0"/>
          <w:sz w:val="20"/>
          <w:szCs w:val="20"/>
        </w:rPr>
      </w:pPr>
      <w:r w:rsidRPr="00D23713">
        <w:rPr>
          <w:rStyle w:val="Ttulo3Car"/>
          <w:rFonts w:ascii="Arial Narrow" w:hAnsi="Arial Narrow" w:cs="Arial"/>
          <w:b/>
          <w:bCs/>
          <w:i w:val="0"/>
          <w:iCs w:val="0"/>
          <w:color w:val="00B0F0"/>
          <w:sz w:val="20"/>
          <w:szCs w:val="20"/>
        </w:rPr>
        <w:t>Designación del supervisor a cargo del proceso</w:t>
      </w:r>
    </w:p>
    <w:p w14:paraId="65093CC9" w14:textId="77777777" w:rsidR="00946CD7" w:rsidRPr="00946CD7" w:rsidRDefault="00946CD7" w:rsidP="00946CD7"/>
    <w:p w14:paraId="4E20EEFB" w14:textId="77777777" w:rsidR="00946CD7" w:rsidRDefault="00946CD7" w:rsidP="00946CD7">
      <w:pPr>
        <w:pStyle w:val="Ttulo5"/>
        <w:spacing w:before="0" w:after="0"/>
        <w:ind w:left="720"/>
        <w:rPr>
          <w:rStyle w:val="Ttulo3Car"/>
          <w:rFonts w:ascii="Arial Narrow" w:hAnsi="Arial Narrow" w:cs="Arial"/>
          <w:b/>
          <w:bCs/>
          <w:i w:val="0"/>
          <w:iCs w:val="0"/>
          <w:sz w:val="20"/>
          <w:szCs w:val="20"/>
        </w:rPr>
      </w:pPr>
    </w:p>
    <w:p w14:paraId="199B6638" w14:textId="589102B0" w:rsidR="00890060" w:rsidRPr="00774E9F" w:rsidRDefault="19E971F4" w:rsidP="005C3A3F">
      <w:pPr>
        <w:pStyle w:val="Ttulo5"/>
        <w:numPr>
          <w:ilvl w:val="0"/>
          <w:numId w:val="12"/>
        </w:numPr>
        <w:spacing w:before="0" w:after="0"/>
        <w:rPr>
          <w:rStyle w:val="Ttulo3Car"/>
          <w:rFonts w:ascii="Arial Narrow" w:hAnsi="Arial Narrow" w:cs="Arial"/>
          <w:b/>
          <w:bCs/>
          <w:i w:val="0"/>
          <w:iCs w:val="0"/>
          <w:sz w:val="20"/>
          <w:szCs w:val="20"/>
        </w:rPr>
      </w:pPr>
      <w:r w:rsidRPr="00774E9F">
        <w:rPr>
          <w:rStyle w:val="Ttulo3Car"/>
          <w:rFonts w:ascii="Arial Narrow" w:hAnsi="Arial Narrow" w:cs="Arial"/>
          <w:b/>
          <w:bCs/>
          <w:i w:val="0"/>
          <w:iCs w:val="0"/>
          <w:sz w:val="20"/>
          <w:szCs w:val="20"/>
        </w:rPr>
        <w:t>LIQUIDACIÓN</w:t>
      </w:r>
    </w:p>
    <w:p w14:paraId="3D2C05F6" w14:textId="3FB963C1" w:rsidR="00890060" w:rsidRPr="00774E9F" w:rsidRDefault="00890060" w:rsidP="005C3A3F">
      <w:pPr>
        <w:rPr>
          <w:rFonts w:ascii="Arial Narrow" w:hAnsi="Arial Narrow" w:cs="Arial"/>
          <w:spacing w:val="-3"/>
          <w:lang w:val="es-VE" w:eastAsia="es-ES"/>
        </w:rPr>
      </w:pPr>
    </w:p>
    <w:p w14:paraId="4634A74C" w14:textId="063E2CD6" w:rsidR="00AC2B8B" w:rsidRPr="00D23713" w:rsidRDefault="00946CD7" w:rsidP="005C3A3F">
      <w:pPr>
        <w:rPr>
          <w:rFonts w:ascii="Arial Narrow" w:hAnsi="Arial Narrow"/>
          <w:color w:val="00B0F0"/>
        </w:rPr>
      </w:pPr>
      <w:r w:rsidRPr="00D23713">
        <w:rPr>
          <w:rFonts w:ascii="Arial Narrow" w:hAnsi="Arial Narrow"/>
          <w:color w:val="00B0F0"/>
        </w:rPr>
        <w:t xml:space="preserve">Definir la forma de liquidación del proceso </w:t>
      </w:r>
    </w:p>
    <w:p w14:paraId="6FCB27BC" w14:textId="77777777" w:rsidR="00946CD7" w:rsidRPr="00774E9F" w:rsidRDefault="00946CD7" w:rsidP="005C3A3F">
      <w:pPr>
        <w:rPr>
          <w:rFonts w:ascii="Arial Narrow" w:hAnsi="Arial Narrow" w:cs="Arial"/>
          <w:spacing w:val="-3"/>
          <w:lang w:val="es-VE" w:eastAsia="es-ES"/>
        </w:rPr>
      </w:pPr>
    </w:p>
    <w:p w14:paraId="57449929" w14:textId="77777777" w:rsidR="004E3515" w:rsidRPr="00774E9F" w:rsidRDefault="19E971F4" w:rsidP="005C3A3F">
      <w:pPr>
        <w:pStyle w:val="Ttulo5"/>
        <w:numPr>
          <w:ilvl w:val="0"/>
          <w:numId w:val="12"/>
        </w:numPr>
        <w:spacing w:before="0" w:after="0"/>
        <w:rPr>
          <w:rFonts w:ascii="Arial Narrow" w:hAnsi="Arial Narrow" w:cs="Arial"/>
          <w:i w:val="0"/>
          <w:iCs w:val="0"/>
          <w:sz w:val="20"/>
          <w:szCs w:val="20"/>
          <w:lang w:val="es-CO"/>
        </w:rPr>
      </w:pPr>
      <w:bookmarkStart w:id="45" w:name="_Toc504550639"/>
      <w:r w:rsidRPr="00774E9F">
        <w:rPr>
          <w:rFonts w:ascii="Arial Narrow" w:hAnsi="Arial Narrow" w:cs="Arial"/>
          <w:i w:val="0"/>
          <w:iCs w:val="0"/>
          <w:sz w:val="20"/>
          <w:szCs w:val="20"/>
          <w:lang w:val="es-CO"/>
        </w:rPr>
        <w:t>CRONOGRAMA:</w:t>
      </w:r>
      <w:bookmarkEnd w:id="45"/>
    </w:p>
    <w:p w14:paraId="5744992A" w14:textId="77777777" w:rsidR="0095421F" w:rsidRPr="00774E9F" w:rsidRDefault="0095421F" w:rsidP="005C3A3F">
      <w:pPr>
        <w:rPr>
          <w:rFonts w:ascii="Arial Narrow" w:hAnsi="Arial Narrow" w:cs="Arial"/>
          <w:bCs/>
          <w:lang w:val="es-CO"/>
        </w:rPr>
      </w:pPr>
    </w:p>
    <w:p w14:paraId="5744992B" w14:textId="75745ED0" w:rsidR="006E0CCF" w:rsidRPr="00774E9F" w:rsidRDefault="008D00B4" w:rsidP="005C3A3F">
      <w:pPr>
        <w:rPr>
          <w:rFonts w:ascii="Arial Narrow" w:hAnsi="Arial Narrow" w:cs="Arial"/>
          <w:lang w:val="es-CO"/>
        </w:rPr>
      </w:pPr>
      <w:r>
        <w:rPr>
          <w:rFonts w:ascii="Arial Narrow" w:hAnsi="Arial Narrow" w:cs="Arial"/>
          <w:lang w:val="es-CO"/>
        </w:rPr>
        <w:t>El</w:t>
      </w:r>
      <w:r w:rsidR="19E971F4" w:rsidRPr="00774E9F">
        <w:rPr>
          <w:rFonts w:ascii="Arial Narrow" w:hAnsi="Arial Narrow" w:cs="Arial"/>
          <w:lang w:val="es-CO"/>
        </w:rPr>
        <w:t xml:space="preserve"> </w:t>
      </w:r>
      <w:r w:rsidR="00C33DD6" w:rsidRPr="00774E9F">
        <w:rPr>
          <w:rFonts w:ascii="Arial Narrow" w:hAnsi="Arial Narrow" w:cs="Arial"/>
          <w:lang w:val="es-CO"/>
        </w:rPr>
        <w:t>cronograma del presente proceso será el siguiente</w:t>
      </w:r>
      <w:r w:rsidR="19E971F4" w:rsidRPr="00774E9F">
        <w:rPr>
          <w:rFonts w:ascii="Arial Narrow" w:hAnsi="Arial Narrow" w:cs="Arial"/>
          <w:lang w:val="es-CO"/>
        </w:rPr>
        <w:t xml:space="preserve">: </w:t>
      </w:r>
    </w:p>
    <w:p w14:paraId="19A0B2D5" w14:textId="607E3CDA" w:rsidR="00AC2B8B" w:rsidRPr="00774E9F" w:rsidRDefault="00AC2B8B" w:rsidP="005C3A3F">
      <w:pPr>
        <w:widowControl w:val="0"/>
        <w:autoSpaceDE w:val="0"/>
        <w:autoSpaceDN w:val="0"/>
        <w:adjustRightInd w:val="0"/>
        <w:rPr>
          <w:rFonts w:ascii="Arial Narrow" w:hAnsi="Arial Narrow" w:cs="Arial"/>
          <w:b/>
          <w:bCs/>
          <w:kern w:val="16"/>
          <w:position w:val="-6"/>
        </w:rPr>
      </w:pPr>
    </w:p>
    <w:tbl>
      <w:tblPr>
        <w:tblW w:w="8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835"/>
        <w:gridCol w:w="2439"/>
        <w:gridCol w:w="3082"/>
      </w:tblGrid>
      <w:tr w:rsidR="00AC2B8B" w:rsidRPr="00774E9F" w14:paraId="519588CC" w14:textId="77777777" w:rsidTr="005D0430">
        <w:trPr>
          <w:tblHeader/>
        </w:trPr>
        <w:tc>
          <w:tcPr>
            <w:tcW w:w="3260" w:type="dxa"/>
            <w:gridSpan w:val="2"/>
            <w:tcBorders>
              <w:top w:val="single" w:sz="4" w:space="0" w:color="000000"/>
              <w:left w:val="single" w:sz="4" w:space="0" w:color="000000"/>
              <w:bottom w:val="single" w:sz="4" w:space="0" w:color="000000"/>
              <w:right w:val="single" w:sz="4" w:space="0" w:color="000000"/>
            </w:tcBorders>
            <w:shd w:val="clear" w:color="auto" w:fill="4F81BD"/>
          </w:tcPr>
          <w:p w14:paraId="44F94C27" w14:textId="77777777" w:rsidR="00AC2B8B" w:rsidRPr="00774E9F" w:rsidRDefault="00AC2B8B" w:rsidP="005C3A3F">
            <w:pPr>
              <w:widowControl w:val="0"/>
              <w:autoSpaceDE w:val="0"/>
              <w:autoSpaceDN w:val="0"/>
              <w:adjustRightInd w:val="0"/>
              <w:jc w:val="center"/>
              <w:rPr>
                <w:rFonts w:ascii="Arial Narrow" w:hAnsi="Arial Narrow" w:cs="Arial"/>
                <w:b/>
                <w:lang w:val="es-ES" w:eastAsia="es-ES"/>
              </w:rPr>
            </w:pPr>
            <w:r w:rsidRPr="00774E9F">
              <w:rPr>
                <w:rFonts w:ascii="Arial Narrow" w:hAnsi="Arial Narrow" w:cs="Arial"/>
                <w:b/>
                <w:lang w:val="es-ES" w:eastAsia="es-ES"/>
              </w:rPr>
              <w:t>ACTIVIDAD</w:t>
            </w:r>
          </w:p>
        </w:tc>
        <w:tc>
          <w:tcPr>
            <w:tcW w:w="2439" w:type="dxa"/>
            <w:tcBorders>
              <w:top w:val="single" w:sz="4" w:space="0" w:color="000000"/>
              <w:left w:val="single" w:sz="4" w:space="0" w:color="000000"/>
              <w:bottom w:val="single" w:sz="4" w:space="0" w:color="000000"/>
              <w:right w:val="single" w:sz="4" w:space="0" w:color="000000"/>
            </w:tcBorders>
            <w:shd w:val="clear" w:color="auto" w:fill="4F81BD"/>
          </w:tcPr>
          <w:p w14:paraId="2AEB458B" w14:textId="77777777" w:rsidR="00AC2B8B" w:rsidRPr="00774E9F" w:rsidRDefault="00AC2B8B" w:rsidP="005C3A3F">
            <w:pPr>
              <w:widowControl w:val="0"/>
              <w:autoSpaceDE w:val="0"/>
              <w:autoSpaceDN w:val="0"/>
              <w:adjustRightInd w:val="0"/>
              <w:jc w:val="center"/>
              <w:rPr>
                <w:rFonts w:ascii="Arial Narrow" w:hAnsi="Arial Narrow" w:cs="Arial"/>
                <w:b/>
                <w:lang w:val="es-ES" w:eastAsia="es-ES"/>
              </w:rPr>
            </w:pPr>
            <w:r w:rsidRPr="00774E9F">
              <w:rPr>
                <w:rFonts w:ascii="Arial Narrow" w:hAnsi="Arial Narrow" w:cs="Arial"/>
                <w:b/>
                <w:lang w:val="es-ES" w:eastAsia="es-ES"/>
              </w:rPr>
              <w:t>FECHA</w:t>
            </w:r>
          </w:p>
        </w:tc>
        <w:tc>
          <w:tcPr>
            <w:tcW w:w="3082" w:type="dxa"/>
            <w:tcBorders>
              <w:top w:val="single" w:sz="4" w:space="0" w:color="000000"/>
              <w:left w:val="single" w:sz="4" w:space="0" w:color="000000"/>
              <w:bottom w:val="single" w:sz="4" w:space="0" w:color="000000"/>
              <w:right w:val="single" w:sz="4" w:space="0" w:color="000000"/>
            </w:tcBorders>
            <w:shd w:val="clear" w:color="auto" w:fill="4F81BD"/>
          </w:tcPr>
          <w:p w14:paraId="1ED7A304" w14:textId="77777777" w:rsidR="00AC2B8B" w:rsidRPr="00774E9F" w:rsidRDefault="00AC2B8B" w:rsidP="005C3A3F">
            <w:pPr>
              <w:widowControl w:val="0"/>
              <w:autoSpaceDE w:val="0"/>
              <w:autoSpaceDN w:val="0"/>
              <w:adjustRightInd w:val="0"/>
              <w:jc w:val="center"/>
              <w:rPr>
                <w:rFonts w:ascii="Arial Narrow" w:hAnsi="Arial Narrow" w:cs="Arial"/>
                <w:b/>
                <w:lang w:val="es-ES" w:eastAsia="es-ES"/>
              </w:rPr>
            </w:pPr>
            <w:r w:rsidRPr="00774E9F">
              <w:rPr>
                <w:rFonts w:ascii="Arial Narrow" w:hAnsi="Arial Narrow" w:cs="Arial"/>
                <w:b/>
                <w:lang w:val="es-ES" w:eastAsia="es-ES"/>
              </w:rPr>
              <w:t>LUGAR</w:t>
            </w:r>
          </w:p>
        </w:tc>
      </w:tr>
      <w:tr w:rsidR="00AC2B8B" w:rsidRPr="00774E9F" w14:paraId="7AFFE7BF" w14:textId="77777777" w:rsidTr="005D0430">
        <w:tc>
          <w:tcPr>
            <w:tcW w:w="425" w:type="dxa"/>
            <w:tcBorders>
              <w:top w:val="single" w:sz="4" w:space="0" w:color="000000"/>
              <w:left w:val="single" w:sz="4" w:space="0" w:color="000000"/>
              <w:bottom w:val="single" w:sz="4" w:space="0" w:color="000000"/>
              <w:right w:val="single" w:sz="4" w:space="0" w:color="auto"/>
            </w:tcBorders>
          </w:tcPr>
          <w:p w14:paraId="4C7681D2" w14:textId="56E0A1A2" w:rsidR="00AC2B8B" w:rsidRPr="00774E9F" w:rsidRDefault="00AC2B8B" w:rsidP="005C3A3F">
            <w:pPr>
              <w:widowControl w:val="0"/>
              <w:autoSpaceDE w:val="0"/>
              <w:autoSpaceDN w:val="0"/>
              <w:adjustRightInd w:val="0"/>
              <w:rPr>
                <w:rFonts w:ascii="Arial Narrow" w:hAnsi="Arial Narrow" w:cs="Arial"/>
                <w:lang w:val="es-ES" w:eastAsia="es-ES"/>
              </w:rPr>
            </w:pPr>
            <w:r w:rsidRPr="00774E9F">
              <w:rPr>
                <w:rFonts w:ascii="Arial Narrow" w:hAnsi="Arial Narrow" w:cs="Arial"/>
                <w:lang w:val="es-ES" w:eastAsia="es-ES"/>
              </w:rPr>
              <w:t>01</w:t>
            </w:r>
          </w:p>
        </w:tc>
        <w:tc>
          <w:tcPr>
            <w:tcW w:w="2835" w:type="dxa"/>
            <w:tcBorders>
              <w:top w:val="single" w:sz="4" w:space="0" w:color="000000"/>
              <w:left w:val="single" w:sz="4" w:space="0" w:color="auto"/>
              <w:bottom w:val="single" w:sz="4" w:space="0" w:color="000000"/>
              <w:right w:val="single" w:sz="4" w:space="0" w:color="000000"/>
            </w:tcBorders>
          </w:tcPr>
          <w:p w14:paraId="795F3D5C" w14:textId="33F0C7EA" w:rsidR="00AC2B8B" w:rsidRPr="00774E9F" w:rsidRDefault="00AC2B8B" w:rsidP="005C3A3F">
            <w:pPr>
              <w:widowControl w:val="0"/>
              <w:autoSpaceDE w:val="0"/>
              <w:autoSpaceDN w:val="0"/>
              <w:adjustRightInd w:val="0"/>
              <w:rPr>
                <w:rFonts w:ascii="Arial Narrow" w:hAnsi="Arial Narrow" w:cs="Arial"/>
                <w:lang w:val="es-ES" w:eastAsia="es-ES"/>
              </w:rPr>
            </w:pPr>
            <w:r w:rsidRPr="00774E9F">
              <w:rPr>
                <w:rFonts w:ascii="Arial Narrow" w:hAnsi="Arial Narrow" w:cs="Arial"/>
                <w:lang w:val="es-ES" w:eastAsia="es-ES"/>
              </w:rPr>
              <w:t xml:space="preserve">Publicación </w:t>
            </w:r>
            <w:r w:rsidR="00364A55" w:rsidRPr="00774E9F">
              <w:rPr>
                <w:rFonts w:ascii="Arial Narrow" w:hAnsi="Arial Narrow" w:cs="Arial"/>
                <w:lang w:val="es-ES" w:eastAsia="es-ES"/>
              </w:rPr>
              <w:t>Invitación Pública</w:t>
            </w:r>
            <w:r w:rsidRPr="00774E9F">
              <w:rPr>
                <w:rFonts w:ascii="Arial Narrow" w:hAnsi="Arial Narrow" w:cs="Arial"/>
                <w:lang w:val="es-ES" w:eastAsia="es-ES"/>
              </w:rPr>
              <w:t xml:space="preserve"> </w:t>
            </w:r>
          </w:p>
        </w:tc>
        <w:tc>
          <w:tcPr>
            <w:tcW w:w="2439" w:type="dxa"/>
            <w:tcBorders>
              <w:top w:val="single" w:sz="4" w:space="0" w:color="000000"/>
              <w:left w:val="single" w:sz="4" w:space="0" w:color="000000"/>
              <w:bottom w:val="single" w:sz="4" w:space="0" w:color="000000"/>
              <w:right w:val="single" w:sz="4" w:space="0" w:color="000000"/>
            </w:tcBorders>
          </w:tcPr>
          <w:p w14:paraId="55C1FE16" w14:textId="4695F3E0" w:rsidR="00AC2B8B" w:rsidRPr="00774E9F" w:rsidRDefault="00903FE2" w:rsidP="005C3A3F">
            <w:pPr>
              <w:widowControl w:val="0"/>
              <w:autoSpaceDE w:val="0"/>
              <w:autoSpaceDN w:val="0"/>
              <w:adjustRightInd w:val="0"/>
              <w:jc w:val="center"/>
              <w:rPr>
                <w:rFonts w:ascii="Arial Narrow" w:hAnsi="Arial Narrow" w:cs="Arial"/>
                <w:lang w:val="es-ES" w:eastAsia="es-ES"/>
              </w:rPr>
            </w:pPr>
            <w:r>
              <w:rPr>
                <w:rFonts w:ascii="Arial Narrow" w:hAnsi="Arial Narrow" w:cs="Arial"/>
                <w:noProof/>
                <w:lang w:val="es-CO" w:eastAsia="es-ES"/>
              </w:rPr>
              <w:t>x</w:t>
            </w:r>
          </w:p>
        </w:tc>
        <w:tc>
          <w:tcPr>
            <w:tcW w:w="3082" w:type="dxa"/>
            <w:tcBorders>
              <w:top w:val="single" w:sz="4" w:space="0" w:color="000000"/>
              <w:left w:val="single" w:sz="4" w:space="0" w:color="000000"/>
              <w:bottom w:val="single" w:sz="4" w:space="0" w:color="000000"/>
              <w:right w:val="single" w:sz="4" w:space="0" w:color="000000"/>
            </w:tcBorders>
          </w:tcPr>
          <w:p w14:paraId="3BB47849" w14:textId="22CFFA4D" w:rsidR="00AC2B8B" w:rsidRPr="00774E9F" w:rsidRDefault="00AB256C" w:rsidP="005C3A3F">
            <w:pPr>
              <w:jc w:val="center"/>
              <w:rPr>
                <w:rFonts w:ascii="Arial Narrow" w:hAnsi="Arial Narrow" w:cs="Times New Roman"/>
                <w:sz w:val="22"/>
                <w:szCs w:val="22"/>
                <w:lang w:val="es-ES" w:eastAsia="es-ES"/>
              </w:rPr>
            </w:pPr>
            <w:hyperlink r:id="rId13">
              <w:r w:rsidR="00AC2B8B" w:rsidRPr="00774E9F">
                <w:rPr>
                  <w:rFonts w:ascii="Arial Narrow" w:hAnsi="Arial Narrow" w:cs="Times New Roman"/>
                  <w:color w:val="000000" w:themeColor="text1"/>
                  <w:sz w:val="22"/>
                  <w:szCs w:val="22"/>
                  <w:u w:val="single"/>
                  <w:lang w:val="es-ES" w:eastAsia="zh-CN"/>
                </w:rPr>
                <w:t>www.</w:t>
              </w:r>
              <w:r w:rsidR="009B55AD" w:rsidRPr="00774E9F">
                <w:rPr>
                  <w:rFonts w:ascii="Arial Narrow" w:hAnsi="Arial Narrow" w:cs="Times New Roman"/>
                  <w:color w:val="000000" w:themeColor="text1"/>
                  <w:sz w:val="22"/>
                  <w:szCs w:val="22"/>
                  <w:u w:val="single"/>
                  <w:lang w:val="es-ES" w:eastAsia="zh-CN"/>
                </w:rPr>
                <w:t>convenio</w:t>
              </w:r>
              <w:r w:rsidR="00AC2B8B" w:rsidRPr="00774E9F">
                <w:rPr>
                  <w:rFonts w:ascii="Arial Narrow" w:hAnsi="Arial Narrow" w:cs="Times New Roman"/>
                  <w:color w:val="000000" w:themeColor="text1"/>
                  <w:sz w:val="22"/>
                  <w:szCs w:val="22"/>
                  <w:u w:val="single"/>
                  <w:lang w:val="es-ES" w:eastAsia="zh-CN"/>
                </w:rPr>
                <w:t>s.gov.co</w:t>
              </w:r>
            </w:hyperlink>
            <w:r w:rsidR="00AC2B8B" w:rsidRPr="00774E9F">
              <w:rPr>
                <w:rFonts w:ascii="Arial Narrow" w:hAnsi="Arial Narrow" w:cs="Times New Roman"/>
                <w:sz w:val="22"/>
                <w:szCs w:val="22"/>
                <w:lang w:val="es-ES" w:eastAsia="es-ES"/>
              </w:rPr>
              <w:t xml:space="preserve">., </w:t>
            </w:r>
          </w:p>
          <w:p w14:paraId="68B175C5" w14:textId="157762BC" w:rsidR="00AC2B8B" w:rsidRPr="00774E9F" w:rsidRDefault="00AC2B8B" w:rsidP="005C3A3F">
            <w:pPr>
              <w:ind w:right="51"/>
              <w:jc w:val="center"/>
              <w:rPr>
                <w:rFonts w:ascii="Arial Narrow" w:hAnsi="Arial Narrow" w:cs="Arial"/>
                <w:color w:val="000000"/>
                <w:lang w:val="es-CO" w:eastAsia="es-ES"/>
              </w:rPr>
            </w:pPr>
            <w:r w:rsidRPr="00774E9F">
              <w:rPr>
                <w:rFonts w:ascii="Arial Narrow" w:hAnsi="Arial Narrow" w:cs="Times New Roman"/>
                <w:color w:val="000000" w:themeColor="text1"/>
                <w:sz w:val="22"/>
                <w:szCs w:val="22"/>
                <w:lang w:val="es-ES" w:eastAsia="zh-CN"/>
              </w:rPr>
              <w:t>PLATAFORMA TRANSACCIONAL SECOP II</w:t>
            </w:r>
          </w:p>
        </w:tc>
      </w:tr>
      <w:tr w:rsidR="00AC2B8B" w:rsidRPr="00774E9F" w14:paraId="3251C88F" w14:textId="77777777" w:rsidTr="005D0430">
        <w:tc>
          <w:tcPr>
            <w:tcW w:w="425" w:type="dxa"/>
            <w:tcBorders>
              <w:top w:val="single" w:sz="4" w:space="0" w:color="000000"/>
              <w:left w:val="single" w:sz="4" w:space="0" w:color="000000"/>
              <w:bottom w:val="single" w:sz="4" w:space="0" w:color="000000"/>
              <w:right w:val="single" w:sz="4" w:space="0" w:color="auto"/>
            </w:tcBorders>
          </w:tcPr>
          <w:p w14:paraId="61587552" w14:textId="390BFBA5" w:rsidR="00AC2B8B" w:rsidRPr="00774E9F" w:rsidRDefault="00AC2B8B" w:rsidP="005C3A3F">
            <w:pPr>
              <w:widowControl w:val="0"/>
              <w:autoSpaceDE w:val="0"/>
              <w:autoSpaceDN w:val="0"/>
              <w:adjustRightInd w:val="0"/>
              <w:rPr>
                <w:rFonts w:ascii="Arial Narrow" w:hAnsi="Arial Narrow" w:cs="Arial"/>
                <w:lang w:val="es-ES" w:eastAsia="es-ES"/>
              </w:rPr>
            </w:pPr>
            <w:r w:rsidRPr="00774E9F">
              <w:rPr>
                <w:rFonts w:ascii="Arial Narrow" w:hAnsi="Arial Narrow" w:cs="Arial"/>
                <w:lang w:val="es-ES" w:eastAsia="es-ES"/>
              </w:rPr>
              <w:t>0</w:t>
            </w:r>
            <w:r w:rsidR="00BC5E82">
              <w:rPr>
                <w:rFonts w:ascii="Arial Narrow" w:hAnsi="Arial Narrow" w:cs="Arial"/>
                <w:lang w:val="es-ES" w:eastAsia="es-ES"/>
              </w:rPr>
              <w:t>2</w:t>
            </w:r>
          </w:p>
        </w:tc>
        <w:tc>
          <w:tcPr>
            <w:tcW w:w="2835" w:type="dxa"/>
            <w:tcBorders>
              <w:top w:val="single" w:sz="4" w:space="0" w:color="000000"/>
              <w:left w:val="single" w:sz="4" w:space="0" w:color="auto"/>
              <w:bottom w:val="single" w:sz="4" w:space="0" w:color="000000"/>
              <w:right w:val="single" w:sz="4" w:space="0" w:color="000000"/>
            </w:tcBorders>
          </w:tcPr>
          <w:p w14:paraId="1999A5D4" w14:textId="3F4829AE" w:rsidR="00AC2B8B" w:rsidRPr="00774E9F" w:rsidRDefault="00AC2B8B" w:rsidP="005C3A3F">
            <w:pPr>
              <w:widowControl w:val="0"/>
              <w:autoSpaceDE w:val="0"/>
              <w:autoSpaceDN w:val="0"/>
              <w:adjustRightInd w:val="0"/>
              <w:rPr>
                <w:rFonts w:ascii="Arial Narrow" w:hAnsi="Arial Narrow" w:cs="Arial"/>
              </w:rPr>
            </w:pPr>
            <w:r w:rsidRPr="00774E9F">
              <w:rPr>
                <w:rFonts w:ascii="Arial Narrow" w:hAnsi="Arial Narrow" w:cs="Arial"/>
              </w:rPr>
              <w:t>Plazo para presentar observaciones a</w:t>
            </w:r>
            <w:r w:rsidR="00BC5E82">
              <w:rPr>
                <w:rFonts w:ascii="Arial Narrow" w:hAnsi="Arial Narrow" w:cs="Arial"/>
              </w:rPr>
              <w:t xml:space="preserve"> </w:t>
            </w:r>
            <w:r w:rsidRPr="00774E9F">
              <w:rPr>
                <w:rFonts w:ascii="Arial Narrow" w:hAnsi="Arial Narrow" w:cs="Arial"/>
              </w:rPr>
              <w:t>l</w:t>
            </w:r>
            <w:r w:rsidR="00BC5E82">
              <w:rPr>
                <w:rFonts w:ascii="Arial Narrow" w:hAnsi="Arial Narrow" w:cs="Arial"/>
              </w:rPr>
              <w:t>a</w:t>
            </w:r>
            <w:r w:rsidRPr="00774E9F">
              <w:rPr>
                <w:rFonts w:ascii="Arial Narrow" w:hAnsi="Arial Narrow" w:cs="Arial"/>
              </w:rPr>
              <w:t xml:space="preserve"> </w:t>
            </w:r>
            <w:r w:rsidR="00F7047F" w:rsidRPr="00774E9F">
              <w:rPr>
                <w:rFonts w:ascii="Arial Narrow" w:hAnsi="Arial Narrow" w:cs="Arial"/>
              </w:rPr>
              <w:t>Invitación Pública</w:t>
            </w:r>
            <w:r w:rsidRPr="00774E9F">
              <w:rPr>
                <w:rFonts w:ascii="Arial Narrow" w:hAnsi="Arial Narrow" w:cs="Arial"/>
              </w:rPr>
              <w:t xml:space="preserve"> </w:t>
            </w:r>
          </w:p>
        </w:tc>
        <w:tc>
          <w:tcPr>
            <w:tcW w:w="2439" w:type="dxa"/>
            <w:tcBorders>
              <w:top w:val="single" w:sz="4" w:space="0" w:color="000000"/>
              <w:left w:val="single" w:sz="4" w:space="0" w:color="000000"/>
              <w:bottom w:val="single" w:sz="4" w:space="0" w:color="000000"/>
              <w:right w:val="single" w:sz="4" w:space="0" w:color="000000"/>
            </w:tcBorders>
          </w:tcPr>
          <w:p w14:paraId="367B8418" w14:textId="02230FC8" w:rsidR="00AC2B8B" w:rsidRPr="00774E9F" w:rsidRDefault="00903FE2" w:rsidP="005C3A3F">
            <w:pPr>
              <w:jc w:val="center"/>
              <w:rPr>
                <w:rFonts w:ascii="Arial Narrow" w:hAnsi="Arial Narrow" w:cs="Arial"/>
              </w:rPr>
            </w:pPr>
            <w:r>
              <w:rPr>
                <w:rFonts w:ascii="Arial Narrow" w:hAnsi="Arial Narrow" w:cs="Arial"/>
              </w:rPr>
              <w:t>x</w:t>
            </w:r>
          </w:p>
          <w:p w14:paraId="3B874A89" w14:textId="77777777" w:rsidR="00AC2B8B" w:rsidRPr="00774E9F" w:rsidRDefault="00AC2B8B" w:rsidP="005C3A3F">
            <w:pPr>
              <w:widowControl w:val="0"/>
              <w:autoSpaceDE w:val="0"/>
              <w:autoSpaceDN w:val="0"/>
              <w:adjustRightInd w:val="0"/>
              <w:jc w:val="center"/>
              <w:rPr>
                <w:rFonts w:ascii="Arial Narrow" w:hAnsi="Arial Narrow" w:cs="Arial"/>
              </w:rPr>
            </w:pPr>
          </w:p>
        </w:tc>
        <w:tc>
          <w:tcPr>
            <w:tcW w:w="3082" w:type="dxa"/>
            <w:tcBorders>
              <w:top w:val="single" w:sz="4" w:space="0" w:color="000000"/>
              <w:left w:val="single" w:sz="4" w:space="0" w:color="000000"/>
              <w:bottom w:val="single" w:sz="4" w:space="0" w:color="000000"/>
              <w:right w:val="single" w:sz="4" w:space="0" w:color="000000"/>
            </w:tcBorders>
          </w:tcPr>
          <w:p w14:paraId="4EB793AC" w14:textId="766C7731" w:rsidR="00B2126C" w:rsidRPr="00774E9F" w:rsidRDefault="00AB256C" w:rsidP="005C3A3F">
            <w:pPr>
              <w:jc w:val="center"/>
              <w:rPr>
                <w:rFonts w:ascii="Arial Narrow" w:hAnsi="Arial Narrow" w:cs="Times New Roman"/>
                <w:sz w:val="22"/>
                <w:szCs w:val="22"/>
                <w:lang w:val="es-ES" w:eastAsia="es-ES"/>
              </w:rPr>
            </w:pPr>
            <w:hyperlink r:id="rId14">
              <w:r w:rsidR="00B2126C" w:rsidRPr="00774E9F">
                <w:rPr>
                  <w:rFonts w:ascii="Arial Narrow" w:hAnsi="Arial Narrow" w:cs="Times New Roman"/>
                  <w:color w:val="000000" w:themeColor="text1"/>
                  <w:sz w:val="22"/>
                  <w:szCs w:val="22"/>
                  <w:u w:val="single"/>
                  <w:lang w:val="es-ES" w:eastAsia="zh-CN"/>
                </w:rPr>
                <w:t>www.</w:t>
              </w:r>
              <w:r w:rsidR="009B55AD" w:rsidRPr="00774E9F">
                <w:rPr>
                  <w:rFonts w:ascii="Arial Narrow" w:hAnsi="Arial Narrow" w:cs="Times New Roman"/>
                  <w:color w:val="000000" w:themeColor="text1"/>
                  <w:sz w:val="22"/>
                  <w:szCs w:val="22"/>
                  <w:u w:val="single"/>
                  <w:lang w:val="es-ES" w:eastAsia="zh-CN"/>
                </w:rPr>
                <w:t>convenio</w:t>
              </w:r>
              <w:r w:rsidR="00B2126C" w:rsidRPr="00774E9F">
                <w:rPr>
                  <w:rFonts w:ascii="Arial Narrow" w:hAnsi="Arial Narrow" w:cs="Times New Roman"/>
                  <w:color w:val="000000" w:themeColor="text1"/>
                  <w:sz w:val="22"/>
                  <w:szCs w:val="22"/>
                  <w:u w:val="single"/>
                  <w:lang w:val="es-ES" w:eastAsia="zh-CN"/>
                </w:rPr>
                <w:t>s.gov.co</w:t>
              </w:r>
            </w:hyperlink>
            <w:r w:rsidR="00B2126C" w:rsidRPr="00774E9F">
              <w:rPr>
                <w:rFonts w:ascii="Arial Narrow" w:hAnsi="Arial Narrow" w:cs="Times New Roman"/>
                <w:sz w:val="22"/>
                <w:szCs w:val="22"/>
                <w:lang w:val="es-ES" w:eastAsia="es-ES"/>
              </w:rPr>
              <w:t xml:space="preserve">., </w:t>
            </w:r>
          </w:p>
          <w:p w14:paraId="3EADF30B" w14:textId="73A8FD94" w:rsidR="00AC2B8B" w:rsidRPr="00774E9F" w:rsidRDefault="00B2126C" w:rsidP="005C3A3F">
            <w:pPr>
              <w:jc w:val="center"/>
              <w:rPr>
                <w:rFonts w:ascii="Arial Narrow" w:hAnsi="Arial Narrow" w:cs="Arial"/>
              </w:rPr>
            </w:pPr>
            <w:r w:rsidRPr="00774E9F">
              <w:rPr>
                <w:rFonts w:ascii="Arial Narrow" w:hAnsi="Arial Narrow" w:cs="Times New Roman"/>
                <w:color w:val="000000" w:themeColor="text1"/>
                <w:sz w:val="22"/>
                <w:szCs w:val="22"/>
                <w:lang w:val="es-ES" w:eastAsia="zh-CN"/>
              </w:rPr>
              <w:t>PLATAFORMA TRANSACCIONAL SECOP II</w:t>
            </w:r>
          </w:p>
        </w:tc>
      </w:tr>
      <w:tr w:rsidR="00AC2B8B" w:rsidRPr="00774E9F" w14:paraId="6B6E5670" w14:textId="77777777" w:rsidTr="005D0430">
        <w:tc>
          <w:tcPr>
            <w:tcW w:w="425" w:type="dxa"/>
            <w:tcBorders>
              <w:top w:val="single" w:sz="4" w:space="0" w:color="000000"/>
              <w:left w:val="single" w:sz="4" w:space="0" w:color="000000"/>
              <w:bottom w:val="single" w:sz="4" w:space="0" w:color="000000"/>
              <w:right w:val="single" w:sz="4" w:space="0" w:color="auto"/>
            </w:tcBorders>
          </w:tcPr>
          <w:p w14:paraId="0687EE72" w14:textId="094BA63D" w:rsidR="00AC2B8B" w:rsidRPr="00774E9F" w:rsidRDefault="00AC2B8B" w:rsidP="005C3A3F">
            <w:pPr>
              <w:widowControl w:val="0"/>
              <w:autoSpaceDE w:val="0"/>
              <w:autoSpaceDN w:val="0"/>
              <w:adjustRightInd w:val="0"/>
              <w:rPr>
                <w:rFonts w:ascii="Arial Narrow" w:hAnsi="Arial Narrow" w:cs="Arial"/>
                <w:lang w:val="es-ES" w:eastAsia="es-ES"/>
              </w:rPr>
            </w:pPr>
            <w:r w:rsidRPr="00774E9F">
              <w:rPr>
                <w:rFonts w:ascii="Arial Narrow" w:hAnsi="Arial Narrow" w:cs="Arial"/>
                <w:lang w:val="es-ES" w:eastAsia="es-ES"/>
              </w:rPr>
              <w:t>0</w:t>
            </w:r>
            <w:r w:rsidR="00BC5E82">
              <w:rPr>
                <w:rFonts w:ascii="Arial Narrow" w:hAnsi="Arial Narrow" w:cs="Arial"/>
                <w:lang w:val="es-ES" w:eastAsia="es-ES"/>
              </w:rPr>
              <w:t>3</w:t>
            </w:r>
          </w:p>
        </w:tc>
        <w:tc>
          <w:tcPr>
            <w:tcW w:w="2835" w:type="dxa"/>
            <w:tcBorders>
              <w:top w:val="single" w:sz="4" w:space="0" w:color="000000"/>
              <w:left w:val="single" w:sz="4" w:space="0" w:color="auto"/>
              <w:bottom w:val="single" w:sz="4" w:space="0" w:color="000000"/>
              <w:right w:val="single" w:sz="4" w:space="0" w:color="000000"/>
            </w:tcBorders>
          </w:tcPr>
          <w:p w14:paraId="27D32C62" w14:textId="021631FC" w:rsidR="00AC2B8B" w:rsidRPr="00774E9F" w:rsidRDefault="00AC2B8B" w:rsidP="005C3A3F">
            <w:pPr>
              <w:widowControl w:val="0"/>
              <w:autoSpaceDE w:val="0"/>
              <w:autoSpaceDN w:val="0"/>
              <w:adjustRightInd w:val="0"/>
              <w:rPr>
                <w:rFonts w:ascii="Arial Narrow" w:hAnsi="Arial Narrow" w:cs="Arial"/>
              </w:rPr>
            </w:pPr>
            <w:r w:rsidRPr="00774E9F">
              <w:rPr>
                <w:rFonts w:ascii="Arial Narrow" w:hAnsi="Arial Narrow" w:cs="Arial"/>
              </w:rPr>
              <w:t>Respuesta a las observaciones presentadas a</w:t>
            </w:r>
            <w:r w:rsidR="00F7047F" w:rsidRPr="00774E9F">
              <w:rPr>
                <w:rFonts w:ascii="Arial Narrow" w:hAnsi="Arial Narrow" w:cs="Arial"/>
              </w:rPr>
              <w:t xml:space="preserve"> </w:t>
            </w:r>
            <w:r w:rsidRPr="00774E9F">
              <w:rPr>
                <w:rFonts w:ascii="Arial Narrow" w:hAnsi="Arial Narrow" w:cs="Arial"/>
              </w:rPr>
              <w:t>l</w:t>
            </w:r>
            <w:r w:rsidR="00F7047F" w:rsidRPr="00774E9F">
              <w:rPr>
                <w:rFonts w:ascii="Arial Narrow" w:hAnsi="Arial Narrow" w:cs="Arial"/>
              </w:rPr>
              <w:t>a Invitación Pública.</w:t>
            </w:r>
          </w:p>
        </w:tc>
        <w:tc>
          <w:tcPr>
            <w:tcW w:w="2439" w:type="dxa"/>
            <w:tcBorders>
              <w:top w:val="single" w:sz="4" w:space="0" w:color="000000"/>
              <w:left w:val="single" w:sz="4" w:space="0" w:color="000000"/>
              <w:bottom w:val="single" w:sz="4" w:space="0" w:color="000000"/>
              <w:right w:val="single" w:sz="4" w:space="0" w:color="000000"/>
            </w:tcBorders>
          </w:tcPr>
          <w:p w14:paraId="6B5A8271" w14:textId="731FBD9B" w:rsidR="00AC2B8B" w:rsidRPr="00774E9F" w:rsidRDefault="00903FE2" w:rsidP="005C3A3F">
            <w:pPr>
              <w:widowControl w:val="0"/>
              <w:autoSpaceDE w:val="0"/>
              <w:autoSpaceDN w:val="0"/>
              <w:adjustRightInd w:val="0"/>
              <w:jc w:val="center"/>
              <w:rPr>
                <w:rFonts w:ascii="Arial Narrow" w:hAnsi="Arial Narrow" w:cs="Arial"/>
                <w:lang w:val="es-CO"/>
              </w:rPr>
            </w:pPr>
            <w:r>
              <w:rPr>
                <w:rFonts w:ascii="Arial Narrow" w:hAnsi="Arial Narrow" w:cs="Arial"/>
              </w:rPr>
              <w:t>x</w:t>
            </w:r>
          </w:p>
        </w:tc>
        <w:tc>
          <w:tcPr>
            <w:tcW w:w="3082" w:type="dxa"/>
            <w:tcBorders>
              <w:top w:val="single" w:sz="4" w:space="0" w:color="000000"/>
              <w:left w:val="single" w:sz="4" w:space="0" w:color="000000"/>
              <w:bottom w:val="single" w:sz="4" w:space="0" w:color="000000"/>
              <w:right w:val="single" w:sz="4" w:space="0" w:color="000000"/>
            </w:tcBorders>
          </w:tcPr>
          <w:p w14:paraId="0B637213" w14:textId="4CEA5187" w:rsidR="00B2126C" w:rsidRPr="00774E9F" w:rsidRDefault="00AB256C" w:rsidP="005C3A3F">
            <w:pPr>
              <w:jc w:val="center"/>
              <w:rPr>
                <w:rFonts w:ascii="Arial Narrow" w:hAnsi="Arial Narrow" w:cs="Times New Roman"/>
                <w:sz w:val="22"/>
                <w:szCs w:val="22"/>
                <w:lang w:val="es-ES" w:eastAsia="es-ES"/>
              </w:rPr>
            </w:pPr>
            <w:hyperlink r:id="rId15">
              <w:r w:rsidR="00B2126C" w:rsidRPr="00774E9F">
                <w:rPr>
                  <w:rFonts w:ascii="Arial Narrow" w:hAnsi="Arial Narrow" w:cs="Times New Roman"/>
                  <w:color w:val="000000" w:themeColor="text1"/>
                  <w:sz w:val="22"/>
                  <w:szCs w:val="22"/>
                  <w:u w:val="single"/>
                  <w:lang w:val="es-ES" w:eastAsia="zh-CN"/>
                </w:rPr>
                <w:t>www.</w:t>
              </w:r>
              <w:r w:rsidR="009B55AD" w:rsidRPr="00774E9F">
                <w:rPr>
                  <w:rFonts w:ascii="Arial Narrow" w:hAnsi="Arial Narrow" w:cs="Times New Roman"/>
                  <w:color w:val="000000" w:themeColor="text1"/>
                  <w:sz w:val="22"/>
                  <w:szCs w:val="22"/>
                  <w:u w:val="single"/>
                  <w:lang w:val="es-ES" w:eastAsia="zh-CN"/>
                </w:rPr>
                <w:t>convenio</w:t>
              </w:r>
              <w:r w:rsidR="00B2126C" w:rsidRPr="00774E9F">
                <w:rPr>
                  <w:rFonts w:ascii="Arial Narrow" w:hAnsi="Arial Narrow" w:cs="Times New Roman"/>
                  <w:color w:val="000000" w:themeColor="text1"/>
                  <w:sz w:val="22"/>
                  <w:szCs w:val="22"/>
                  <w:u w:val="single"/>
                  <w:lang w:val="es-ES" w:eastAsia="zh-CN"/>
                </w:rPr>
                <w:t>s.gov.co</w:t>
              </w:r>
            </w:hyperlink>
            <w:r w:rsidR="00B2126C" w:rsidRPr="00774E9F">
              <w:rPr>
                <w:rFonts w:ascii="Arial Narrow" w:hAnsi="Arial Narrow" w:cs="Times New Roman"/>
                <w:sz w:val="22"/>
                <w:szCs w:val="22"/>
                <w:lang w:val="es-ES" w:eastAsia="es-ES"/>
              </w:rPr>
              <w:t xml:space="preserve">., </w:t>
            </w:r>
          </w:p>
          <w:p w14:paraId="7DBA341E" w14:textId="011BF509" w:rsidR="00AC2B8B" w:rsidRPr="00774E9F" w:rsidRDefault="00B2126C" w:rsidP="005C3A3F">
            <w:pPr>
              <w:ind w:right="51"/>
              <w:jc w:val="center"/>
              <w:rPr>
                <w:rFonts w:ascii="Arial Narrow" w:hAnsi="Arial Narrow"/>
              </w:rPr>
            </w:pPr>
            <w:r w:rsidRPr="00774E9F">
              <w:rPr>
                <w:rFonts w:ascii="Arial Narrow" w:hAnsi="Arial Narrow" w:cs="Times New Roman"/>
                <w:color w:val="000000" w:themeColor="text1"/>
                <w:sz w:val="22"/>
                <w:szCs w:val="22"/>
                <w:lang w:val="es-ES" w:eastAsia="zh-CN"/>
              </w:rPr>
              <w:t>PLATAFORMA TRANSACCIONAL SECOP II</w:t>
            </w:r>
          </w:p>
        </w:tc>
      </w:tr>
      <w:tr w:rsidR="00EF4A6E" w:rsidRPr="00774E9F" w14:paraId="44080E34" w14:textId="77777777" w:rsidTr="005D0430">
        <w:tc>
          <w:tcPr>
            <w:tcW w:w="425" w:type="dxa"/>
            <w:tcBorders>
              <w:top w:val="single" w:sz="4" w:space="0" w:color="000000"/>
              <w:left w:val="single" w:sz="4" w:space="0" w:color="000000"/>
              <w:bottom w:val="single" w:sz="4" w:space="0" w:color="000000"/>
              <w:right w:val="single" w:sz="4" w:space="0" w:color="auto"/>
            </w:tcBorders>
          </w:tcPr>
          <w:p w14:paraId="584896DA" w14:textId="34C6CE76" w:rsidR="00EF4A6E" w:rsidRPr="00774E9F" w:rsidRDefault="00BC5E82" w:rsidP="005C3A3F">
            <w:pPr>
              <w:widowControl w:val="0"/>
              <w:autoSpaceDE w:val="0"/>
              <w:autoSpaceDN w:val="0"/>
              <w:adjustRightInd w:val="0"/>
              <w:rPr>
                <w:rFonts w:ascii="Arial Narrow" w:hAnsi="Arial Narrow" w:cs="Arial"/>
                <w:lang w:val="es-ES" w:eastAsia="es-ES"/>
              </w:rPr>
            </w:pPr>
            <w:r>
              <w:rPr>
                <w:rFonts w:ascii="Arial Narrow" w:hAnsi="Arial Narrow" w:cs="Arial"/>
                <w:lang w:val="es-ES" w:eastAsia="es-ES"/>
              </w:rPr>
              <w:t>04</w:t>
            </w:r>
          </w:p>
        </w:tc>
        <w:tc>
          <w:tcPr>
            <w:tcW w:w="2835" w:type="dxa"/>
            <w:tcBorders>
              <w:top w:val="single" w:sz="4" w:space="0" w:color="000000"/>
              <w:left w:val="single" w:sz="4" w:space="0" w:color="auto"/>
              <w:bottom w:val="single" w:sz="4" w:space="0" w:color="000000"/>
              <w:right w:val="single" w:sz="4" w:space="0" w:color="000000"/>
            </w:tcBorders>
          </w:tcPr>
          <w:p w14:paraId="73D0074D" w14:textId="0D0F4613" w:rsidR="00EF4A6E" w:rsidRPr="00774E9F" w:rsidRDefault="00EF4A6E" w:rsidP="005C3A3F">
            <w:pPr>
              <w:widowControl w:val="0"/>
              <w:autoSpaceDE w:val="0"/>
              <w:autoSpaceDN w:val="0"/>
              <w:adjustRightInd w:val="0"/>
              <w:rPr>
                <w:rFonts w:ascii="Arial Narrow" w:hAnsi="Arial Narrow" w:cs="Arial"/>
              </w:rPr>
            </w:pPr>
            <w:r w:rsidRPr="00774E9F">
              <w:rPr>
                <w:rFonts w:ascii="Arial Narrow" w:hAnsi="Arial Narrow" w:cs="Arial"/>
              </w:rPr>
              <w:t>Plazo máximo para publicación de adendas</w:t>
            </w:r>
          </w:p>
        </w:tc>
        <w:tc>
          <w:tcPr>
            <w:tcW w:w="2439" w:type="dxa"/>
            <w:tcBorders>
              <w:top w:val="single" w:sz="4" w:space="0" w:color="000000"/>
              <w:left w:val="single" w:sz="4" w:space="0" w:color="000000"/>
              <w:bottom w:val="single" w:sz="4" w:space="0" w:color="000000"/>
              <w:right w:val="single" w:sz="4" w:space="0" w:color="000000"/>
            </w:tcBorders>
          </w:tcPr>
          <w:p w14:paraId="0EB51A93" w14:textId="1E458E27" w:rsidR="00EF4A6E" w:rsidRPr="00774E9F" w:rsidRDefault="00903FE2" w:rsidP="005C3A3F">
            <w:pPr>
              <w:widowControl w:val="0"/>
              <w:autoSpaceDE w:val="0"/>
              <w:autoSpaceDN w:val="0"/>
              <w:adjustRightInd w:val="0"/>
              <w:jc w:val="center"/>
              <w:rPr>
                <w:rFonts w:ascii="Arial Narrow" w:hAnsi="Arial Narrow" w:cs="Arial"/>
              </w:rPr>
            </w:pPr>
            <w:r>
              <w:rPr>
                <w:rFonts w:ascii="Arial Narrow" w:hAnsi="Arial Narrow" w:cs="Arial"/>
              </w:rPr>
              <w:t>x</w:t>
            </w:r>
          </w:p>
        </w:tc>
        <w:tc>
          <w:tcPr>
            <w:tcW w:w="3082" w:type="dxa"/>
            <w:tcBorders>
              <w:top w:val="single" w:sz="4" w:space="0" w:color="000000"/>
              <w:left w:val="single" w:sz="4" w:space="0" w:color="000000"/>
              <w:bottom w:val="single" w:sz="4" w:space="0" w:color="000000"/>
              <w:right w:val="single" w:sz="4" w:space="0" w:color="000000"/>
            </w:tcBorders>
          </w:tcPr>
          <w:p w14:paraId="280096C3" w14:textId="31F415A0" w:rsidR="00EF4A6E" w:rsidRPr="00774E9F" w:rsidRDefault="00AB256C" w:rsidP="005C3A3F">
            <w:pPr>
              <w:jc w:val="center"/>
              <w:rPr>
                <w:rFonts w:ascii="Arial Narrow" w:hAnsi="Arial Narrow" w:cs="Times New Roman"/>
                <w:sz w:val="22"/>
                <w:szCs w:val="22"/>
                <w:lang w:val="es-ES" w:eastAsia="es-ES"/>
              </w:rPr>
            </w:pPr>
            <w:hyperlink r:id="rId16">
              <w:r w:rsidR="00EF4A6E" w:rsidRPr="00774E9F">
                <w:rPr>
                  <w:rFonts w:ascii="Arial Narrow" w:hAnsi="Arial Narrow" w:cs="Times New Roman"/>
                  <w:color w:val="000000" w:themeColor="text1"/>
                  <w:sz w:val="22"/>
                  <w:szCs w:val="22"/>
                  <w:u w:val="single"/>
                  <w:lang w:val="es-ES" w:eastAsia="zh-CN"/>
                </w:rPr>
                <w:t>www.</w:t>
              </w:r>
              <w:r w:rsidR="009B55AD" w:rsidRPr="00774E9F">
                <w:rPr>
                  <w:rFonts w:ascii="Arial Narrow" w:hAnsi="Arial Narrow" w:cs="Times New Roman"/>
                  <w:color w:val="000000" w:themeColor="text1"/>
                  <w:sz w:val="22"/>
                  <w:szCs w:val="22"/>
                  <w:u w:val="single"/>
                  <w:lang w:val="es-ES" w:eastAsia="zh-CN"/>
                </w:rPr>
                <w:t>convenio</w:t>
              </w:r>
              <w:r w:rsidR="00EF4A6E" w:rsidRPr="00774E9F">
                <w:rPr>
                  <w:rFonts w:ascii="Arial Narrow" w:hAnsi="Arial Narrow" w:cs="Times New Roman"/>
                  <w:color w:val="000000" w:themeColor="text1"/>
                  <w:sz w:val="22"/>
                  <w:szCs w:val="22"/>
                  <w:u w:val="single"/>
                  <w:lang w:val="es-ES" w:eastAsia="zh-CN"/>
                </w:rPr>
                <w:t>s.gov.co</w:t>
              </w:r>
            </w:hyperlink>
            <w:r w:rsidR="00EF4A6E" w:rsidRPr="00774E9F">
              <w:rPr>
                <w:rFonts w:ascii="Arial Narrow" w:hAnsi="Arial Narrow" w:cs="Times New Roman"/>
                <w:sz w:val="22"/>
                <w:szCs w:val="22"/>
                <w:lang w:val="es-ES" w:eastAsia="es-ES"/>
              </w:rPr>
              <w:t xml:space="preserve">., </w:t>
            </w:r>
          </w:p>
          <w:p w14:paraId="54C927C8" w14:textId="39A474CE" w:rsidR="00EF4A6E" w:rsidRPr="00774E9F" w:rsidRDefault="00EF4A6E" w:rsidP="005C3A3F">
            <w:pPr>
              <w:jc w:val="center"/>
              <w:rPr>
                <w:rFonts w:ascii="Arial Narrow" w:hAnsi="Arial Narrow"/>
              </w:rPr>
            </w:pPr>
            <w:r w:rsidRPr="00774E9F">
              <w:rPr>
                <w:rFonts w:ascii="Arial Narrow" w:hAnsi="Arial Narrow" w:cs="Times New Roman"/>
                <w:color w:val="000000" w:themeColor="text1"/>
                <w:sz w:val="22"/>
                <w:szCs w:val="22"/>
                <w:lang w:val="es-ES" w:eastAsia="zh-CN"/>
              </w:rPr>
              <w:t>PLATAFORMA TRANSACCIONAL SECOP II</w:t>
            </w:r>
          </w:p>
        </w:tc>
      </w:tr>
      <w:tr w:rsidR="00EF4A6E" w:rsidRPr="00774E9F" w14:paraId="174E1E00" w14:textId="77777777" w:rsidTr="005D0430">
        <w:tc>
          <w:tcPr>
            <w:tcW w:w="425" w:type="dxa"/>
            <w:tcBorders>
              <w:top w:val="single" w:sz="4" w:space="0" w:color="000000"/>
              <w:left w:val="single" w:sz="4" w:space="0" w:color="000000"/>
              <w:bottom w:val="single" w:sz="4" w:space="0" w:color="000000"/>
              <w:right w:val="single" w:sz="4" w:space="0" w:color="auto"/>
            </w:tcBorders>
          </w:tcPr>
          <w:p w14:paraId="02F6E421" w14:textId="406CE116" w:rsidR="00EF4A6E" w:rsidRPr="00774E9F" w:rsidRDefault="00BC5E82" w:rsidP="005C3A3F">
            <w:pPr>
              <w:widowControl w:val="0"/>
              <w:autoSpaceDE w:val="0"/>
              <w:autoSpaceDN w:val="0"/>
              <w:adjustRightInd w:val="0"/>
              <w:rPr>
                <w:rFonts w:ascii="Arial Narrow" w:hAnsi="Arial Narrow" w:cs="Arial"/>
                <w:lang w:val="es-ES" w:eastAsia="es-ES"/>
              </w:rPr>
            </w:pPr>
            <w:r>
              <w:rPr>
                <w:rFonts w:ascii="Arial Narrow" w:hAnsi="Arial Narrow" w:cs="Arial"/>
                <w:lang w:val="es-ES" w:eastAsia="es-ES"/>
              </w:rPr>
              <w:t>05</w:t>
            </w:r>
          </w:p>
        </w:tc>
        <w:tc>
          <w:tcPr>
            <w:tcW w:w="2835" w:type="dxa"/>
            <w:tcBorders>
              <w:top w:val="single" w:sz="4" w:space="0" w:color="000000"/>
              <w:left w:val="single" w:sz="4" w:space="0" w:color="auto"/>
              <w:bottom w:val="single" w:sz="4" w:space="0" w:color="000000"/>
              <w:right w:val="single" w:sz="4" w:space="0" w:color="000000"/>
            </w:tcBorders>
          </w:tcPr>
          <w:p w14:paraId="549A6695" w14:textId="3A62EFF8" w:rsidR="00EF4A6E" w:rsidRPr="00774E9F" w:rsidRDefault="00EF4A6E" w:rsidP="005C3A3F">
            <w:pPr>
              <w:widowControl w:val="0"/>
              <w:autoSpaceDE w:val="0"/>
              <w:autoSpaceDN w:val="0"/>
              <w:adjustRightInd w:val="0"/>
              <w:rPr>
                <w:rFonts w:ascii="Arial Narrow" w:hAnsi="Arial Narrow" w:cs="Arial"/>
              </w:rPr>
            </w:pPr>
            <w:r w:rsidRPr="00774E9F">
              <w:rPr>
                <w:rFonts w:ascii="Arial Narrow" w:hAnsi="Arial Narrow" w:cs="Arial"/>
              </w:rPr>
              <w:t xml:space="preserve">Cierre de la </w:t>
            </w:r>
            <w:r w:rsidR="00F7047F" w:rsidRPr="00774E9F">
              <w:rPr>
                <w:rFonts w:ascii="Arial Narrow" w:hAnsi="Arial Narrow" w:cs="Arial"/>
              </w:rPr>
              <w:t>Invitación Pública</w:t>
            </w:r>
            <w:r w:rsidRPr="00774E9F">
              <w:rPr>
                <w:rFonts w:ascii="Arial Narrow" w:hAnsi="Arial Narrow" w:cs="Arial"/>
              </w:rPr>
              <w:t xml:space="preserve"> (Límite para la presentación de </w:t>
            </w:r>
            <w:r w:rsidR="005D5F7C" w:rsidRPr="00774E9F">
              <w:rPr>
                <w:rFonts w:ascii="Arial Narrow" w:hAnsi="Arial Narrow" w:cs="Arial"/>
              </w:rPr>
              <w:t>ofertas</w:t>
            </w:r>
            <w:r w:rsidRPr="00774E9F">
              <w:rPr>
                <w:rFonts w:ascii="Arial Narrow" w:hAnsi="Arial Narrow" w:cs="Arial"/>
              </w:rPr>
              <w:t>)</w:t>
            </w:r>
          </w:p>
        </w:tc>
        <w:tc>
          <w:tcPr>
            <w:tcW w:w="2439" w:type="dxa"/>
            <w:tcBorders>
              <w:top w:val="single" w:sz="4" w:space="0" w:color="000000"/>
              <w:left w:val="single" w:sz="4" w:space="0" w:color="000000"/>
              <w:bottom w:val="single" w:sz="4" w:space="0" w:color="auto"/>
              <w:right w:val="single" w:sz="4" w:space="0" w:color="000000"/>
            </w:tcBorders>
          </w:tcPr>
          <w:p w14:paraId="425E3C7F" w14:textId="59042ED7" w:rsidR="00EF4A6E" w:rsidRPr="00774E9F" w:rsidRDefault="00903FE2" w:rsidP="005C3A3F">
            <w:pPr>
              <w:widowControl w:val="0"/>
              <w:autoSpaceDE w:val="0"/>
              <w:autoSpaceDN w:val="0"/>
              <w:adjustRightInd w:val="0"/>
              <w:jc w:val="center"/>
              <w:rPr>
                <w:rFonts w:ascii="Arial Narrow" w:hAnsi="Arial Narrow" w:cs="Arial"/>
              </w:rPr>
            </w:pPr>
            <w:r>
              <w:rPr>
                <w:rFonts w:ascii="Arial Narrow" w:hAnsi="Arial Narrow" w:cs="Arial"/>
              </w:rPr>
              <w:t>x</w:t>
            </w:r>
          </w:p>
        </w:tc>
        <w:tc>
          <w:tcPr>
            <w:tcW w:w="3082" w:type="dxa"/>
            <w:tcBorders>
              <w:top w:val="single" w:sz="4" w:space="0" w:color="000000"/>
              <w:left w:val="single" w:sz="4" w:space="0" w:color="000000"/>
              <w:bottom w:val="single" w:sz="4" w:space="0" w:color="auto"/>
              <w:right w:val="single" w:sz="4" w:space="0" w:color="000000"/>
            </w:tcBorders>
          </w:tcPr>
          <w:p w14:paraId="2C7BEF00" w14:textId="7323D35A" w:rsidR="00894AD6" w:rsidRPr="00774E9F" w:rsidRDefault="00AB256C" w:rsidP="005C3A3F">
            <w:pPr>
              <w:jc w:val="center"/>
              <w:rPr>
                <w:rFonts w:ascii="Arial Narrow" w:hAnsi="Arial Narrow" w:cs="Times New Roman"/>
                <w:sz w:val="22"/>
                <w:szCs w:val="22"/>
                <w:lang w:val="es-ES" w:eastAsia="es-ES"/>
              </w:rPr>
            </w:pPr>
            <w:hyperlink r:id="rId17">
              <w:r w:rsidR="00894AD6" w:rsidRPr="00774E9F">
                <w:rPr>
                  <w:rFonts w:ascii="Arial Narrow" w:hAnsi="Arial Narrow" w:cs="Times New Roman"/>
                  <w:color w:val="000000" w:themeColor="text1"/>
                  <w:sz w:val="22"/>
                  <w:szCs w:val="22"/>
                  <w:u w:val="single"/>
                  <w:lang w:val="es-ES" w:eastAsia="zh-CN"/>
                </w:rPr>
                <w:t>www.</w:t>
              </w:r>
              <w:r w:rsidR="009B55AD" w:rsidRPr="00774E9F">
                <w:rPr>
                  <w:rFonts w:ascii="Arial Narrow" w:hAnsi="Arial Narrow" w:cs="Times New Roman"/>
                  <w:color w:val="000000" w:themeColor="text1"/>
                  <w:sz w:val="22"/>
                  <w:szCs w:val="22"/>
                  <w:u w:val="single"/>
                  <w:lang w:val="es-ES" w:eastAsia="zh-CN"/>
                </w:rPr>
                <w:t>convenio</w:t>
              </w:r>
              <w:r w:rsidR="00894AD6" w:rsidRPr="00774E9F">
                <w:rPr>
                  <w:rFonts w:ascii="Arial Narrow" w:hAnsi="Arial Narrow" w:cs="Times New Roman"/>
                  <w:color w:val="000000" w:themeColor="text1"/>
                  <w:sz w:val="22"/>
                  <w:szCs w:val="22"/>
                  <w:u w:val="single"/>
                  <w:lang w:val="es-ES" w:eastAsia="zh-CN"/>
                </w:rPr>
                <w:t>s.gov.co</w:t>
              </w:r>
            </w:hyperlink>
            <w:r w:rsidR="00894AD6" w:rsidRPr="00774E9F">
              <w:rPr>
                <w:rFonts w:ascii="Arial Narrow" w:hAnsi="Arial Narrow" w:cs="Times New Roman"/>
                <w:sz w:val="22"/>
                <w:szCs w:val="22"/>
                <w:lang w:val="es-ES" w:eastAsia="es-ES"/>
              </w:rPr>
              <w:t xml:space="preserve">., </w:t>
            </w:r>
          </w:p>
          <w:p w14:paraId="119C81FA" w14:textId="77777777" w:rsidR="00EF4A6E" w:rsidRDefault="00894AD6" w:rsidP="005C3A3F">
            <w:pPr>
              <w:widowControl w:val="0"/>
              <w:autoSpaceDE w:val="0"/>
              <w:autoSpaceDN w:val="0"/>
              <w:adjustRightInd w:val="0"/>
              <w:jc w:val="center"/>
              <w:rPr>
                <w:rFonts w:ascii="Arial Narrow" w:hAnsi="Arial Narrow" w:cs="Times New Roman"/>
                <w:color w:val="000000" w:themeColor="text1"/>
                <w:sz w:val="22"/>
                <w:szCs w:val="22"/>
                <w:lang w:val="es-ES" w:eastAsia="zh-CN"/>
              </w:rPr>
            </w:pPr>
            <w:r w:rsidRPr="00774E9F">
              <w:rPr>
                <w:rFonts w:ascii="Arial Narrow" w:hAnsi="Arial Narrow" w:cs="Times New Roman"/>
                <w:color w:val="000000" w:themeColor="text1"/>
                <w:sz w:val="22"/>
                <w:szCs w:val="22"/>
                <w:lang w:val="es-ES" w:eastAsia="zh-CN"/>
              </w:rPr>
              <w:t>PLATAFORMA TRANSACCIONAL SECOP II</w:t>
            </w:r>
          </w:p>
          <w:p w14:paraId="23CD554D" w14:textId="07F65EB9" w:rsidR="00BC5E82" w:rsidRPr="00774E9F" w:rsidRDefault="00BC5E82" w:rsidP="005C3A3F">
            <w:pPr>
              <w:widowControl w:val="0"/>
              <w:autoSpaceDE w:val="0"/>
              <w:autoSpaceDN w:val="0"/>
              <w:adjustRightInd w:val="0"/>
              <w:jc w:val="center"/>
              <w:rPr>
                <w:rFonts w:ascii="Arial Narrow" w:hAnsi="Arial Narrow" w:cs="Arial"/>
              </w:rPr>
            </w:pPr>
          </w:p>
        </w:tc>
      </w:tr>
      <w:tr w:rsidR="00EF4A6E" w:rsidRPr="00774E9F" w14:paraId="7E73F08C" w14:textId="77777777" w:rsidTr="005D0430">
        <w:tc>
          <w:tcPr>
            <w:tcW w:w="425" w:type="dxa"/>
            <w:tcBorders>
              <w:top w:val="single" w:sz="4" w:space="0" w:color="000000"/>
              <w:left w:val="single" w:sz="4" w:space="0" w:color="000000"/>
              <w:bottom w:val="single" w:sz="4" w:space="0" w:color="000000"/>
              <w:right w:val="single" w:sz="4" w:space="0" w:color="auto"/>
            </w:tcBorders>
          </w:tcPr>
          <w:p w14:paraId="2AE1B43A" w14:textId="702C8372" w:rsidR="00EF4A6E" w:rsidRPr="00774E9F" w:rsidRDefault="00BC5E82" w:rsidP="005C3A3F">
            <w:pPr>
              <w:widowControl w:val="0"/>
              <w:autoSpaceDE w:val="0"/>
              <w:autoSpaceDN w:val="0"/>
              <w:adjustRightInd w:val="0"/>
              <w:rPr>
                <w:rFonts w:ascii="Arial Narrow" w:hAnsi="Arial Narrow" w:cs="Arial"/>
                <w:lang w:val="es-ES" w:eastAsia="es-ES"/>
              </w:rPr>
            </w:pPr>
            <w:r>
              <w:rPr>
                <w:rFonts w:ascii="Arial Narrow" w:hAnsi="Arial Narrow" w:cs="Arial"/>
                <w:lang w:val="es-ES" w:eastAsia="es-ES"/>
              </w:rPr>
              <w:t>06</w:t>
            </w:r>
          </w:p>
        </w:tc>
        <w:tc>
          <w:tcPr>
            <w:tcW w:w="2835" w:type="dxa"/>
            <w:tcBorders>
              <w:top w:val="single" w:sz="4" w:space="0" w:color="000000"/>
              <w:left w:val="single" w:sz="4" w:space="0" w:color="auto"/>
              <w:bottom w:val="single" w:sz="4" w:space="0" w:color="000000"/>
              <w:right w:val="single" w:sz="4" w:space="0" w:color="auto"/>
            </w:tcBorders>
          </w:tcPr>
          <w:p w14:paraId="2FCBE0D3" w14:textId="756F9003" w:rsidR="00EF4A6E" w:rsidRPr="00774E9F" w:rsidRDefault="00EF4A6E" w:rsidP="005C3A3F">
            <w:pPr>
              <w:widowControl w:val="0"/>
              <w:autoSpaceDE w:val="0"/>
              <w:autoSpaceDN w:val="0"/>
              <w:adjustRightInd w:val="0"/>
              <w:rPr>
                <w:rFonts w:ascii="Arial Narrow" w:hAnsi="Arial Narrow" w:cs="Arial"/>
              </w:rPr>
            </w:pPr>
            <w:r w:rsidRPr="00774E9F">
              <w:rPr>
                <w:rFonts w:ascii="Arial Narrow" w:hAnsi="Arial Narrow" w:cs="Arial"/>
              </w:rPr>
              <w:t>Verificación de los Requisitos Habilitantes</w:t>
            </w:r>
          </w:p>
        </w:tc>
        <w:tc>
          <w:tcPr>
            <w:tcW w:w="2439" w:type="dxa"/>
            <w:tcBorders>
              <w:top w:val="single" w:sz="4" w:space="0" w:color="auto"/>
              <w:left w:val="single" w:sz="4" w:space="0" w:color="auto"/>
              <w:bottom w:val="single" w:sz="4" w:space="0" w:color="auto"/>
              <w:right w:val="single" w:sz="4" w:space="0" w:color="auto"/>
            </w:tcBorders>
          </w:tcPr>
          <w:p w14:paraId="3B7CCAA1" w14:textId="52C87CA4" w:rsidR="00BC5E82" w:rsidRPr="00774E9F" w:rsidRDefault="00903FE2" w:rsidP="005C3A3F">
            <w:pPr>
              <w:widowControl w:val="0"/>
              <w:autoSpaceDE w:val="0"/>
              <w:autoSpaceDN w:val="0"/>
              <w:adjustRightInd w:val="0"/>
              <w:jc w:val="center"/>
              <w:rPr>
                <w:rFonts w:ascii="Arial Narrow" w:hAnsi="Arial Narrow" w:cs="Arial"/>
                <w:noProof/>
                <w:lang w:val="es-CO"/>
              </w:rPr>
            </w:pPr>
            <w:r>
              <w:rPr>
                <w:rFonts w:ascii="Arial Narrow" w:hAnsi="Arial Narrow" w:cs="Arial"/>
              </w:rPr>
              <w:t>x</w:t>
            </w:r>
          </w:p>
        </w:tc>
        <w:tc>
          <w:tcPr>
            <w:tcW w:w="3082" w:type="dxa"/>
            <w:tcBorders>
              <w:top w:val="single" w:sz="4" w:space="0" w:color="auto"/>
              <w:left w:val="single" w:sz="4" w:space="0" w:color="auto"/>
              <w:bottom w:val="single" w:sz="4" w:space="0" w:color="auto"/>
              <w:right w:val="single" w:sz="4" w:space="0" w:color="auto"/>
            </w:tcBorders>
          </w:tcPr>
          <w:p w14:paraId="5B2B4507" w14:textId="77777777" w:rsidR="00F7047F" w:rsidRPr="00774E9F" w:rsidRDefault="00AB256C" w:rsidP="005C3A3F">
            <w:pPr>
              <w:jc w:val="center"/>
              <w:rPr>
                <w:rFonts w:ascii="Arial Narrow" w:hAnsi="Arial Narrow" w:cs="Times New Roman"/>
                <w:sz w:val="22"/>
                <w:szCs w:val="22"/>
                <w:lang w:val="es-ES" w:eastAsia="es-ES"/>
              </w:rPr>
            </w:pPr>
            <w:hyperlink r:id="rId18">
              <w:r w:rsidR="00F7047F" w:rsidRPr="00774E9F">
                <w:rPr>
                  <w:rFonts w:ascii="Arial Narrow" w:hAnsi="Arial Narrow" w:cs="Times New Roman"/>
                  <w:color w:val="000000" w:themeColor="text1"/>
                  <w:sz w:val="22"/>
                  <w:szCs w:val="22"/>
                  <w:u w:val="single"/>
                  <w:lang w:val="es-ES" w:eastAsia="zh-CN"/>
                </w:rPr>
                <w:t>www.convenios.gov.co</w:t>
              </w:r>
            </w:hyperlink>
            <w:r w:rsidR="00F7047F" w:rsidRPr="00774E9F">
              <w:rPr>
                <w:rFonts w:ascii="Arial Narrow" w:hAnsi="Arial Narrow" w:cs="Times New Roman"/>
                <w:sz w:val="22"/>
                <w:szCs w:val="22"/>
                <w:lang w:val="es-ES" w:eastAsia="es-ES"/>
              </w:rPr>
              <w:t xml:space="preserve">., </w:t>
            </w:r>
          </w:p>
          <w:p w14:paraId="01CF0809" w14:textId="2603FB6E" w:rsidR="00EF4A6E" w:rsidRPr="00774E9F" w:rsidRDefault="00F7047F" w:rsidP="005C3A3F">
            <w:pPr>
              <w:jc w:val="center"/>
              <w:rPr>
                <w:rFonts w:ascii="Arial Narrow" w:hAnsi="Arial Narrow" w:cs="Arial"/>
              </w:rPr>
            </w:pPr>
            <w:r w:rsidRPr="00774E9F">
              <w:rPr>
                <w:rFonts w:ascii="Arial Narrow" w:hAnsi="Arial Narrow" w:cs="Times New Roman"/>
                <w:color w:val="000000" w:themeColor="text1"/>
                <w:sz w:val="22"/>
                <w:szCs w:val="22"/>
                <w:lang w:val="es-ES" w:eastAsia="zh-CN"/>
              </w:rPr>
              <w:t>PLATAFORMA TRANSACCIONAL SECOP II</w:t>
            </w:r>
          </w:p>
        </w:tc>
      </w:tr>
      <w:tr w:rsidR="00EF4A6E" w:rsidRPr="00774E9F" w14:paraId="04C87F0F" w14:textId="77777777" w:rsidTr="005D0430">
        <w:tc>
          <w:tcPr>
            <w:tcW w:w="425" w:type="dxa"/>
            <w:tcBorders>
              <w:top w:val="single" w:sz="4" w:space="0" w:color="000000"/>
              <w:left w:val="single" w:sz="4" w:space="0" w:color="000000"/>
              <w:bottom w:val="single" w:sz="4" w:space="0" w:color="000000"/>
              <w:right w:val="single" w:sz="4" w:space="0" w:color="auto"/>
            </w:tcBorders>
          </w:tcPr>
          <w:p w14:paraId="243533E7" w14:textId="287300F7" w:rsidR="00EF4A6E" w:rsidRPr="00774E9F" w:rsidRDefault="00C47251" w:rsidP="005C3A3F">
            <w:pPr>
              <w:widowControl w:val="0"/>
              <w:autoSpaceDE w:val="0"/>
              <w:autoSpaceDN w:val="0"/>
              <w:adjustRightInd w:val="0"/>
              <w:rPr>
                <w:rFonts w:ascii="Arial Narrow" w:hAnsi="Arial Narrow" w:cs="Arial"/>
                <w:lang w:val="es-ES" w:eastAsia="es-ES"/>
              </w:rPr>
            </w:pPr>
            <w:r>
              <w:rPr>
                <w:rFonts w:ascii="Arial Narrow" w:hAnsi="Arial Narrow" w:cs="Arial"/>
                <w:lang w:val="es-ES" w:eastAsia="es-ES"/>
              </w:rPr>
              <w:t>07</w:t>
            </w:r>
          </w:p>
        </w:tc>
        <w:tc>
          <w:tcPr>
            <w:tcW w:w="2835" w:type="dxa"/>
            <w:tcBorders>
              <w:top w:val="single" w:sz="4" w:space="0" w:color="000000"/>
              <w:left w:val="single" w:sz="4" w:space="0" w:color="auto"/>
              <w:bottom w:val="single" w:sz="4" w:space="0" w:color="000000"/>
              <w:right w:val="single" w:sz="4" w:space="0" w:color="auto"/>
            </w:tcBorders>
          </w:tcPr>
          <w:p w14:paraId="2814DD91" w14:textId="1BEE68DF" w:rsidR="00EF4A6E" w:rsidRPr="00774E9F" w:rsidRDefault="00EF4A6E" w:rsidP="005C3A3F">
            <w:pPr>
              <w:widowControl w:val="0"/>
              <w:autoSpaceDE w:val="0"/>
              <w:autoSpaceDN w:val="0"/>
              <w:adjustRightInd w:val="0"/>
              <w:rPr>
                <w:rFonts w:ascii="Arial Narrow" w:hAnsi="Arial Narrow" w:cs="Arial"/>
              </w:rPr>
            </w:pPr>
            <w:r w:rsidRPr="00774E9F">
              <w:rPr>
                <w:rFonts w:ascii="Arial Narrow" w:hAnsi="Arial Narrow" w:cs="Arial"/>
                <w:lang w:val="es-CO"/>
              </w:rPr>
              <w:t xml:space="preserve">Publicación </w:t>
            </w:r>
            <w:r w:rsidR="00EB4782" w:rsidRPr="00774E9F">
              <w:rPr>
                <w:rFonts w:ascii="Arial Narrow" w:hAnsi="Arial Narrow" w:cs="Arial"/>
                <w:lang w:val="es-CO"/>
              </w:rPr>
              <w:t>de evaluaciones</w:t>
            </w:r>
          </w:p>
        </w:tc>
        <w:tc>
          <w:tcPr>
            <w:tcW w:w="2439" w:type="dxa"/>
            <w:tcBorders>
              <w:top w:val="single" w:sz="4" w:space="0" w:color="auto"/>
              <w:left w:val="single" w:sz="4" w:space="0" w:color="auto"/>
              <w:bottom w:val="single" w:sz="4" w:space="0" w:color="auto"/>
              <w:right w:val="single" w:sz="4" w:space="0" w:color="auto"/>
            </w:tcBorders>
          </w:tcPr>
          <w:p w14:paraId="4384C371" w14:textId="0AD214C8" w:rsidR="00EF4A6E" w:rsidRPr="00774E9F" w:rsidRDefault="00903FE2" w:rsidP="005C3A3F">
            <w:pPr>
              <w:widowControl w:val="0"/>
              <w:autoSpaceDE w:val="0"/>
              <w:autoSpaceDN w:val="0"/>
              <w:adjustRightInd w:val="0"/>
              <w:jc w:val="center"/>
              <w:rPr>
                <w:rFonts w:ascii="Arial Narrow" w:hAnsi="Arial Narrow" w:cs="Arial"/>
              </w:rPr>
            </w:pPr>
            <w:r>
              <w:rPr>
                <w:rFonts w:ascii="Arial Narrow" w:hAnsi="Arial Narrow" w:cs="Arial"/>
              </w:rPr>
              <w:t>x</w:t>
            </w:r>
          </w:p>
        </w:tc>
        <w:tc>
          <w:tcPr>
            <w:tcW w:w="3082" w:type="dxa"/>
            <w:tcBorders>
              <w:top w:val="single" w:sz="4" w:space="0" w:color="auto"/>
              <w:left w:val="single" w:sz="4" w:space="0" w:color="auto"/>
              <w:bottom w:val="single" w:sz="4" w:space="0" w:color="auto"/>
              <w:right w:val="single" w:sz="4" w:space="0" w:color="auto"/>
            </w:tcBorders>
          </w:tcPr>
          <w:p w14:paraId="4564C99B" w14:textId="280FCC76" w:rsidR="002554F1" w:rsidRPr="00774E9F" w:rsidRDefault="00AB256C" w:rsidP="005C3A3F">
            <w:pPr>
              <w:jc w:val="center"/>
              <w:rPr>
                <w:rFonts w:ascii="Arial Narrow" w:hAnsi="Arial Narrow" w:cs="Times New Roman"/>
                <w:sz w:val="22"/>
                <w:szCs w:val="22"/>
                <w:lang w:val="es-ES" w:eastAsia="es-ES"/>
              </w:rPr>
            </w:pPr>
            <w:hyperlink r:id="rId19">
              <w:r w:rsidR="002554F1" w:rsidRPr="00774E9F">
                <w:rPr>
                  <w:rFonts w:ascii="Arial Narrow" w:hAnsi="Arial Narrow" w:cs="Times New Roman"/>
                  <w:color w:val="000000" w:themeColor="text1"/>
                  <w:sz w:val="22"/>
                  <w:szCs w:val="22"/>
                  <w:u w:val="single"/>
                  <w:lang w:val="es-ES" w:eastAsia="zh-CN"/>
                </w:rPr>
                <w:t>www.</w:t>
              </w:r>
              <w:r w:rsidR="009B55AD" w:rsidRPr="00774E9F">
                <w:rPr>
                  <w:rFonts w:ascii="Arial Narrow" w:hAnsi="Arial Narrow" w:cs="Times New Roman"/>
                  <w:color w:val="000000" w:themeColor="text1"/>
                  <w:sz w:val="22"/>
                  <w:szCs w:val="22"/>
                  <w:u w:val="single"/>
                  <w:lang w:val="es-ES" w:eastAsia="zh-CN"/>
                </w:rPr>
                <w:t>convenio</w:t>
              </w:r>
              <w:r w:rsidR="002554F1" w:rsidRPr="00774E9F">
                <w:rPr>
                  <w:rFonts w:ascii="Arial Narrow" w:hAnsi="Arial Narrow" w:cs="Times New Roman"/>
                  <w:color w:val="000000" w:themeColor="text1"/>
                  <w:sz w:val="22"/>
                  <w:szCs w:val="22"/>
                  <w:u w:val="single"/>
                  <w:lang w:val="es-ES" w:eastAsia="zh-CN"/>
                </w:rPr>
                <w:t>s.gov.co</w:t>
              </w:r>
            </w:hyperlink>
            <w:r w:rsidR="002554F1" w:rsidRPr="00774E9F">
              <w:rPr>
                <w:rFonts w:ascii="Arial Narrow" w:hAnsi="Arial Narrow" w:cs="Times New Roman"/>
                <w:sz w:val="22"/>
                <w:szCs w:val="22"/>
                <w:lang w:val="es-ES" w:eastAsia="es-ES"/>
              </w:rPr>
              <w:t xml:space="preserve">., </w:t>
            </w:r>
          </w:p>
          <w:p w14:paraId="3CE3A89E" w14:textId="2BCC8E13" w:rsidR="00EF4A6E" w:rsidRPr="00774E9F" w:rsidRDefault="002554F1" w:rsidP="005C3A3F">
            <w:pPr>
              <w:jc w:val="center"/>
              <w:rPr>
                <w:rFonts w:ascii="Arial Narrow" w:hAnsi="Arial Narrow" w:cs="Arial"/>
                <w:lang w:val="es-CO"/>
              </w:rPr>
            </w:pPr>
            <w:r w:rsidRPr="00774E9F">
              <w:rPr>
                <w:rFonts w:ascii="Arial Narrow" w:hAnsi="Arial Narrow" w:cs="Times New Roman"/>
                <w:color w:val="000000" w:themeColor="text1"/>
                <w:sz w:val="22"/>
                <w:szCs w:val="22"/>
                <w:lang w:val="es-ES" w:eastAsia="zh-CN"/>
              </w:rPr>
              <w:t>PLATAFORMA TRANSACCIONAL SECOP II</w:t>
            </w:r>
            <w:r w:rsidRPr="00774E9F">
              <w:rPr>
                <w:rFonts w:ascii="Arial Narrow" w:hAnsi="Arial Narrow" w:cs="Arial"/>
                <w:lang w:val="es-CO"/>
              </w:rPr>
              <w:t xml:space="preserve"> </w:t>
            </w:r>
          </w:p>
        </w:tc>
      </w:tr>
      <w:tr w:rsidR="00EF4A6E" w:rsidRPr="00774E9F" w14:paraId="30DDD905" w14:textId="77777777" w:rsidTr="005D0430">
        <w:tc>
          <w:tcPr>
            <w:tcW w:w="425" w:type="dxa"/>
            <w:tcBorders>
              <w:top w:val="single" w:sz="4" w:space="0" w:color="000000"/>
              <w:left w:val="single" w:sz="4" w:space="0" w:color="000000"/>
              <w:bottom w:val="single" w:sz="4" w:space="0" w:color="000000"/>
              <w:right w:val="single" w:sz="4" w:space="0" w:color="auto"/>
            </w:tcBorders>
          </w:tcPr>
          <w:p w14:paraId="1ABF04C5" w14:textId="6D9D2EF4" w:rsidR="00EF4A6E" w:rsidRPr="00774E9F" w:rsidRDefault="00C47251" w:rsidP="005C3A3F">
            <w:pPr>
              <w:widowControl w:val="0"/>
              <w:autoSpaceDE w:val="0"/>
              <w:autoSpaceDN w:val="0"/>
              <w:adjustRightInd w:val="0"/>
              <w:rPr>
                <w:rFonts w:ascii="Arial Narrow" w:hAnsi="Arial Narrow" w:cs="Arial"/>
                <w:lang w:val="es-ES" w:eastAsia="es-ES"/>
              </w:rPr>
            </w:pPr>
            <w:r>
              <w:rPr>
                <w:rFonts w:ascii="Arial Narrow" w:hAnsi="Arial Narrow" w:cs="Arial"/>
                <w:lang w:val="es-ES" w:eastAsia="es-ES"/>
              </w:rPr>
              <w:t>08</w:t>
            </w:r>
          </w:p>
        </w:tc>
        <w:tc>
          <w:tcPr>
            <w:tcW w:w="2835" w:type="dxa"/>
            <w:tcBorders>
              <w:top w:val="single" w:sz="4" w:space="0" w:color="000000"/>
              <w:left w:val="single" w:sz="4" w:space="0" w:color="auto"/>
              <w:bottom w:val="single" w:sz="4" w:space="0" w:color="000000"/>
              <w:right w:val="single" w:sz="4" w:space="0" w:color="000000"/>
            </w:tcBorders>
          </w:tcPr>
          <w:p w14:paraId="2D26B463" w14:textId="19061D42" w:rsidR="00EF4A6E" w:rsidRPr="00774E9F" w:rsidRDefault="00EF4A6E" w:rsidP="005C3A3F">
            <w:pPr>
              <w:widowControl w:val="0"/>
              <w:autoSpaceDE w:val="0"/>
              <w:autoSpaceDN w:val="0"/>
              <w:adjustRightInd w:val="0"/>
              <w:rPr>
                <w:rFonts w:ascii="Arial Narrow" w:hAnsi="Arial Narrow" w:cs="Arial"/>
              </w:rPr>
            </w:pPr>
            <w:r w:rsidRPr="00774E9F">
              <w:rPr>
                <w:rFonts w:ascii="Arial Narrow" w:hAnsi="Arial Narrow" w:cs="Arial"/>
              </w:rPr>
              <w:t xml:space="preserve">Traslado, Período para presentar observaciones al informe </w:t>
            </w:r>
            <w:r w:rsidR="00EB4782" w:rsidRPr="00774E9F">
              <w:rPr>
                <w:rFonts w:ascii="Arial Narrow" w:hAnsi="Arial Narrow" w:cs="Arial"/>
              </w:rPr>
              <w:t>de evaluación</w:t>
            </w:r>
            <w:r w:rsidRPr="00774E9F">
              <w:rPr>
                <w:rFonts w:ascii="Arial Narrow" w:hAnsi="Arial Narrow" w:cs="Arial"/>
              </w:rPr>
              <w:t xml:space="preserve"> y plazo máximo para entrega de subsanaciones de</w:t>
            </w:r>
          </w:p>
          <w:p w14:paraId="40E303FF" w14:textId="77777777" w:rsidR="00EF4A6E" w:rsidRPr="00774E9F" w:rsidRDefault="00EF4A6E" w:rsidP="005C3A3F">
            <w:pPr>
              <w:widowControl w:val="0"/>
              <w:autoSpaceDE w:val="0"/>
              <w:autoSpaceDN w:val="0"/>
              <w:adjustRightInd w:val="0"/>
              <w:rPr>
                <w:rFonts w:ascii="Arial Narrow" w:hAnsi="Arial Narrow" w:cs="Arial"/>
              </w:rPr>
            </w:pPr>
            <w:r w:rsidRPr="00774E9F">
              <w:rPr>
                <w:rFonts w:ascii="Arial Narrow" w:hAnsi="Arial Narrow" w:cs="Arial"/>
              </w:rPr>
              <w:t>Requisitos habilitantes.</w:t>
            </w:r>
          </w:p>
        </w:tc>
        <w:tc>
          <w:tcPr>
            <w:tcW w:w="2439" w:type="dxa"/>
            <w:tcBorders>
              <w:top w:val="single" w:sz="4" w:space="0" w:color="auto"/>
              <w:left w:val="single" w:sz="4" w:space="0" w:color="000000"/>
              <w:bottom w:val="single" w:sz="4" w:space="0" w:color="000000"/>
              <w:right w:val="single" w:sz="4" w:space="0" w:color="auto"/>
            </w:tcBorders>
          </w:tcPr>
          <w:p w14:paraId="601D12CB" w14:textId="720B0251" w:rsidR="00EF4A6E" w:rsidRPr="00774E9F" w:rsidRDefault="00903FE2" w:rsidP="005C3A3F">
            <w:pPr>
              <w:widowControl w:val="0"/>
              <w:autoSpaceDE w:val="0"/>
              <w:autoSpaceDN w:val="0"/>
              <w:adjustRightInd w:val="0"/>
              <w:jc w:val="center"/>
              <w:rPr>
                <w:rFonts w:ascii="Arial Narrow" w:hAnsi="Arial Narrow" w:cs="Arial"/>
                <w:u w:val="single"/>
              </w:rPr>
            </w:pPr>
            <w:r>
              <w:rPr>
                <w:rFonts w:ascii="Arial Narrow" w:hAnsi="Arial Narrow" w:cs="Arial"/>
              </w:rPr>
              <w:t>x</w:t>
            </w:r>
          </w:p>
        </w:tc>
        <w:tc>
          <w:tcPr>
            <w:tcW w:w="3082" w:type="dxa"/>
            <w:tcBorders>
              <w:top w:val="single" w:sz="4" w:space="0" w:color="auto"/>
              <w:left w:val="single" w:sz="4" w:space="0" w:color="auto"/>
              <w:bottom w:val="single" w:sz="4" w:space="0" w:color="000000"/>
              <w:right w:val="single" w:sz="4" w:space="0" w:color="000000"/>
            </w:tcBorders>
          </w:tcPr>
          <w:p w14:paraId="5FA54C86" w14:textId="4B3C95EC" w:rsidR="002554F1" w:rsidRPr="00774E9F" w:rsidRDefault="00AB256C" w:rsidP="005C3A3F">
            <w:pPr>
              <w:jc w:val="center"/>
              <w:rPr>
                <w:rFonts w:ascii="Arial Narrow" w:hAnsi="Arial Narrow" w:cs="Times New Roman"/>
                <w:sz w:val="22"/>
                <w:szCs w:val="22"/>
                <w:lang w:val="es-ES" w:eastAsia="es-ES"/>
              </w:rPr>
            </w:pPr>
            <w:hyperlink r:id="rId20">
              <w:r w:rsidR="002554F1" w:rsidRPr="00774E9F">
                <w:rPr>
                  <w:rFonts w:ascii="Arial Narrow" w:hAnsi="Arial Narrow" w:cs="Times New Roman"/>
                  <w:color w:val="000000" w:themeColor="text1"/>
                  <w:sz w:val="22"/>
                  <w:szCs w:val="22"/>
                  <w:u w:val="single"/>
                  <w:lang w:val="es-ES" w:eastAsia="zh-CN"/>
                </w:rPr>
                <w:t>www.</w:t>
              </w:r>
              <w:r w:rsidR="009B55AD" w:rsidRPr="00774E9F">
                <w:rPr>
                  <w:rFonts w:ascii="Arial Narrow" w:hAnsi="Arial Narrow" w:cs="Times New Roman"/>
                  <w:color w:val="000000" w:themeColor="text1"/>
                  <w:sz w:val="22"/>
                  <w:szCs w:val="22"/>
                  <w:u w:val="single"/>
                  <w:lang w:val="es-ES" w:eastAsia="zh-CN"/>
                </w:rPr>
                <w:t>convenio</w:t>
              </w:r>
              <w:r w:rsidR="002554F1" w:rsidRPr="00774E9F">
                <w:rPr>
                  <w:rFonts w:ascii="Arial Narrow" w:hAnsi="Arial Narrow" w:cs="Times New Roman"/>
                  <w:color w:val="000000" w:themeColor="text1"/>
                  <w:sz w:val="22"/>
                  <w:szCs w:val="22"/>
                  <w:u w:val="single"/>
                  <w:lang w:val="es-ES" w:eastAsia="zh-CN"/>
                </w:rPr>
                <w:t>s.gov.co</w:t>
              </w:r>
            </w:hyperlink>
            <w:r w:rsidR="002554F1" w:rsidRPr="00774E9F">
              <w:rPr>
                <w:rFonts w:ascii="Arial Narrow" w:hAnsi="Arial Narrow" w:cs="Times New Roman"/>
                <w:sz w:val="22"/>
                <w:szCs w:val="22"/>
                <w:lang w:val="es-ES" w:eastAsia="es-ES"/>
              </w:rPr>
              <w:t xml:space="preserve">., </w:t>
            </w:r>
          </w:p>
          <w:p w14:paraId="44F973D7" w14:textId="6375929C" w:rsidR="00EF4A6E" w:rsidRPr="00774E9F" w:rsidRDefault="002554F1" w:rsidP="005C3A3F">
            <w:pPr>
              <w:jc w:val="center"/>
              <w:rPr>
                <w:rFonts w:ascii="Arial Narrow" w:hAnsi="Arial Narrow" w:cs="Arial"/>
                <w:u w:val="single"/>
                <w:lang w:val="es-CO"/>
              </w:rPr>
            </w:pPr>
            <w:r w:rsidRPr="00774E9F">
              <w:rPr>
                <w:rFonts w:ascii="Arial Narrow" w:hAnsi="Arial Narrow" w:cs="Times New Roman"/>
                <w:color w:val="000000" w:themeColor="text1"/>
                <w:sz w:val="22"/>
                <w:szCs w:val="22"/>
                <w:lang w:val="es-ES" w:eastAsia="zh-CN"/>
              </w:rPr>
              <w:t>PLATAFORMA TRANSACCIONAL SECOP II</w:t>
            </w:r>
          </w:p>
        </w:tc>
      </w:tr>
      <w:tr w:rsidR="002554F1" w:rsidRPr="00774E9F" w14:paraId="1F9F78AB" w14:textId="77777777" w:rsidTr="005D0430">
        <w:tc>
          <w:tcPr>
            <w:tcW w:w="425" w:type="dxa"/>
            <w:tcBorders>
              <w:top w:val="single" w:sz="4" w:space="0" w:color="000000"/>
              <w:left w:val="single" w:sz="4" w:space="0" w:color="000000"/>
              <w:bottom w:val="single" w:sz="4" w:space="0" w:color="000000"/>
              <w:right w:val="single" w:sz="4" w:space="0" w:color="auto"/>
            </w:tcBorders>
          </w:tcPr>
          <w:p w14:paraId="49DB6D75" w14:textId="77B77A9E" w:rsidR="002554F1" w:rsidRPr="00774E9F" w:rsidRDefault="00C47251" w:rsidP="005C3A3F">
            <w:pPr>
              <w:widowControl w:val="0"/>
              <w:autoSpaceDE w:val="0"/>
              <w:autoSpaceDN w:val="0"/>
              <w:adjustRightInd w:val="0"/>
              <w:rPr>
                <w:rFonts w:ascii="Arial Narrow" w:hAnsi="Arial Narrow" w:cs="Arial"/>
                <w:lang w:val="es-ES" w:eastAsia="es-ES"/>
              </w:rPr>
            </w:pPr>
            <w:r>
              <w:rPr>
                <w:rFonts w:ascii="Arial Narrow" w:hAnsi="Arial Narrow" w:cs="Arial"/>
                <w:lang w:val="es-ES" w:eastAsia="es-ES"/>
              </w:rPr>
              <w:t>09</w:t>
            </w:r>
            <w:r w:rsidR="002554F1" w:rsidRPr="00774E9F">
              <w:rPr>
                <w:rFonts w:ascii="Arial Narrow" w:hAnsi="Arial Narrow" w:cs="Arial"/>
                <w:lang w:val="es-ES" w:eastAsia="es-ES"/>
              </w:rPr>
              <w:t xml:space="preserve"> </w:t>
            </w:r>
          </w:p>
        </w:tc>
        <w:tc>
          <w:tcPr>
            <w:tcW w:w="2835" w:type="dxa"/>
            <w:tcBorders>
              <w:top w:val="single" w:sz="4" w:space="0" w:color="000000"/>
              <w:left w:val="single" w:sz="4" w:space="0" w:color="auto"/>
              <w:bottom w:val="single" w:sz="4" w:space="0" w:color="000000"/>
              <w:right w:val="single" w:sz="4" w:space="0" w:color="000000"/>
            </w:tcBorders>
          </w:tcPr>
          <w:p w14:paraId="0202F6C7" w14:textId="011ECD0D" w:rsidR="002554F1" w:rsidRPr="00774E9F" w:rsidRDefault="002554F1" w:rsidP="005C3A3F">
            <w:pPr>
              <w:widowControl w:val="0"/>
              <w:autoSpaceDE w:val="0"/>
              <w:autoSpaceDN w:val="0"/>
              <w:adjustRightInd w:val="0"/>
              <w:rPr>
                <w:rFonts w:ascii="Arial Narrow" w:hAnsi="Arial Narrow" w:cs="Arial"/>
              </w:rPr>
            </w:pPr>
            <w:r w:rsidRPr="00774E9F">
              <w:rPr>
                <w:rFonts w:ascii="Arial Narrow" w:hAnsi="Arial Narrow" w:cs="Arial"/>
              </w:rPr>
              <w:t>Publicación del documento de respuesta a observaciones y consolidado de la evaluación</w:t>
            </w:r>
            <w:r w:rsidR="00EB4782" w:rsidRPr="00774E9F">
              <w:rPr>
                <w:rFonts w:ascii="Arial Narrow" w:hAnsi="Arial Narrow" w:cs="Arial"/>
              </w:rPr>
              <w:t xml:space="preserve"> de requisitos habilitantes</w:t>
            </w:r>
          </w:p>
        </w:tc>
        <w:tc>
          <w:tcPr>
            <w:tcW w:w="2439" w:type="dxa"/>
            <w:tcBorders>
              <w:top w:val="single" w:sz="4" w:space="0" w:color="000000"/>
              <w:left w:val="single" w:sz="4" w:space="0" w:color="000000"/>
              <w:bottom w:val="single" w:sz="4" w:space="0" w:color="000000"/>
              <w:right w:val="single" w:sz="4" w:space="0" w:color="auto"/>
            </w:tcBorders>
          </w:tcPr>
          <w:p w14:paraId="46C1D888" w14:textId="53EE5907" w:rsidR="002554F1" w:rsidRPr="00774E9F" w:rsidRDefault="00903FE2" w:rsidP="005C3A3F">
            <w:pPr>
              <w:widowControl w:val="0"/>
              <w:autoSpaceDE w:val="0"/>
              <w:autoSpaceDN w:val="0"/>
              <w:adjustRightInd w:val="0"/>
              <w:jc w:val="center"/>
              <w:rPr>
                <w:rFonts w:ascii="Arial Narrow" w:hAnsi="Arial Narrow" w:cs="Arial"/>
              </w:rPr>
            </w:pPr>
            <w:r>
              <w:rPr>
                <w:rFonts w:ascii="Arial Narrow" w:hAnsi="Arial Narrow" w:cs="Arial"/>
                <w:noProof/>
                <w:lang w:val="es-CO"/>
              </w:rPr>
              <w:t>x</w:t>
            </w:r>
          </w:p>
        </w:tc>
        <w:tc>
          <w:tcPr>
            <w:tcW w:w="3082" w:type="dxa"/>
            <w:tcBorders>
              <w:top w:val="single" w:sz="4" w:space="0" w:color="000000"/>
              <w:left w:val="single" w:sz="4" w:space="0" w:color="auto"/>
              <w:bottom w:val="single" w:sz="4" w:space="0" w:color="000000"/>
              <w:right w:val="single" w:sz="4" w:space="0" w:color="000000"/>
            </w:tcBorders>
          </w:tcPr>
          <w:p w14:paraId="6CB87ABC" w14:textId="1CF26A90" w:rsidR="002554F1" w:rsidRPr="00774E9F" w:rsidRDefault="00AB256C" w:rsidP="005C3A3F">
            <w:pPr>
              <w:jc w:val="center"/>
              <w:rPr>
                <w:rFonts w:ascii="Arial Narrow" w:hAnsi="Arial Narrow" w:cs="Times New Roman"/>
                <w:sz w:val="22"/>
                <w:szCs w:val="22"/>
                <w:lang w:val="es-ES" w:eastAsia="es-ES"/>
              </w:rPr>
            </w:pPr>
            <w:hyperlink r:id="rId21">
              <w:r w:rsidR="002554F1" w:rsidRPr="00774E9F">
                <w:rPr>
                  <w:rFonts w:ascii="Arial Narrow" w:hAnsi="Arial Narrow" w:cs="Times New Roman"/>
                  <w:color w:val="000000" w:themeColor="text1"/>
                  <w:sz w:val="22"/>
                  <w:szCs w:val="22"/>
                  <w:u w:val="single"/>
                  <w:lang w:val="es-ES" w:eastAsia="zh-CN"/>
                </w:rPr>
                <w:t>www.</w:t>
              </w:r>
              <w:r w:rsidR="009B55AD" w:rsidRPr="00774E9F">
                <w:rPr>
                  <w:rFonts w:ascii="Arial Narrow" w:hAnsi="Arial Narrow" w:cs="Times New Roman"/>
                  <w:color w:val="000000" w:themeColor="text1"/>
                  <w:sz w:val="22"/>
                  <w:szCs w:val="22"/>
                  <w:u w:val="single"/>
                  <w:lang w:val="es-ES" w:eastAsia="zh-CN"/>
                </w:rPr>
                <w:t>convenio</w:t>
              </w:r>
              <w:r w:rsidR="002554F1" w:rsidRPr="00774E9F">
                <w:rPr>
                  <w:rFonts w:ascii="Arial Narrow" w:hAnsi="Arial Narrow" w:cs="Times New Roman"/>
                  <w:color w:val="000000" w:themeColor="text1"/>
                  <w:sz w:val="22"/>
                  <w:szCs w:val="22"/>
                  <w:u w:val="single"/>
                  <w:lang w:val="es-ES" w:eastAsia="zh-CN"/>
                </w:rPr>
                <w:t>s.gov.co</w:t>
              </w:r>
            </w:hyperlink>
            <w:r w:rsidR="002554F1" w:rsidRPr="00774E9F">
              <w:rPr>
                <w:rFonts w:ascii="Arial Narrow" w:hAnsi="Arial Narrow" w:cs="Times New Roman"/>
                <w:sz w:val="22"/>
                <w:szCs w:val="22"/>
                <w:lang w:val="es-ES" w:eastAsia="es-ES"/>
              </w:rPr>
              <w:t xml:space="preserve">., </w:t>
            </w:r>
          </w:p>
          <w:p w14:paraId="1696509E" w14:textId="7C496864" w:rsidR="002554F1" w:rsidRPr="00774E9F" w:rsidRDefault="002554F1" w:rsidP="005C3A3F">
            <w:pPr>
              <w:ind w:right="51"/>
              <w:jc w:val="center"/>
              <w:rPr>
                <w:rFonts w:ascii="Arial Narrow" w:hAnsi="Arial Narrow"/>
                <w:color w:val="000000"/>
              </w:rPr>
            </w:pPr>
            <w:r w:rsidRPr="00774E9F">
              <w:rPr>
                <w:rFonts w:ascii="Arial Narrow" w:hAnsi="Arial Narrow" w:cs="Times New Roman"/>
                <w:color w:val="000000" w:themeColor="text1"/>
                <w:sz w:val="22"/>
                <w:szCs w:val="22"/>
                <w:lang w:val="es-ES" w:eastAsia="zh-CN"/>
              </w:rPr>
              <w:t>PLATAFORMA TRANSACCIONAL SECOP II</w:t>
            </w:r>
          </w:p>
        </w:tc>
      </w:tr>
      <w:tr w:rsidR="002554F1" w:rsidRPr="00774E9F" w14:paraId="4BF89EAC" w14:textId="77777777" w:rsidTr="005D0430">
        <w:tc>
          <w:tcPr>
            <w:tcW w:w="425" w:type="dxa"/>
            <w:tcBorders>
              <w:top w:val="single" w:sz="4" w:space="0" w:color="000000"/>
              <w:left w:val="single" w:sz="4" w:space="0" w:color="000000"/>
              <w:bottom w:val="single" w:sz="4" w:space="0" w:color="000000"/>
              <w:right w:val="single" w:sz="4" w:space="0" w:color="auto"/>
            </w:tcBorders>
          </w:tcPr>
          <w:p w14:paraId="49AA34A5" w14:textId="60B2CD16" w:rsidR="002554F1" w:rsidRPr="00774E9F" w:rsidRDefault="00C47251" w:rsidP="005C3A3F">
            <w:pPr>
              <w:widowControl w:val="0"/>
              <w:autoSpaceDE w:val="0"/>
              <w:autoSpaceDN w:val="0"/>
              <w:adjustRightInd w:val="0"/>
              <w:rPr>
                <w:rFonts w:ascii="Arial Narrow" w:hAnsi="Arial Narrow" w:cs="Arial"/>
                <w:lang w:val="es-ES" w:eastAsia="es-ES"/>
              </w:rPr>
            </w:pPr>
            <w:r>
              <w:rPr>
                <w:rFonts w:ascii="Arial Narrow" w:hAnsi="Arial Narrow" w:cs="Arial"/>
                <w:lang w:val="es-ES" w:eastAsia="es-ES"/>
              </w:rPr>
              <w:t>10</w:t>
            </w:r>
          </w:p>
        </w:tc>
        <w:tc>
          <w:tcPr>
            <w:tcW w:w="2835" w:type="dxa"/>
            <w:tcBorders>
              <w:top w:val="single" w:sz="4" w:space="0" w:color="000000"/>
              <w:left w:val="single" w:sz="4" w:space="0" w:color="auto"/>
              <w:bottom w:val="single" w:sz="4" w:space="0" w:color="000000"/>
              <w:right w:val="single" w:sz="4" w:space="0" w:color="000000"/>
            </w:tcBorders>
          </w:tcPr>
          <w:p w14:paraId="21B27C47" w14:textId="167118AD" w:rsidR="002554F1" w:rsidRPr="00774E9F" w:rsidRDefault="002554F1" w:rsidP="005C3A3F">
            <w:pPr>
              <w:widowControl w:val="0"/>
              <w:autoSpaceDE w:val="0"/>
              <w:autoSpaceDN w:val="0"/>
              <w:adjustRightInd w:val="0"/>
              <w:rPr>
                <w:rFonts w:ascii="Arial Narrow" w:hAnsi="Arial Narrow" w:cs="Arial"/>
              </w:rPr>
            </w:pPr>
            <w:r w:rsidRPr="00774E9F">
              <w:rPr>
                <w:rFonts w:ascii="Arial Narrow" w:hAnsi="Arial Narrow" w:cs="Arial"/>
              </w:rPr>
              <w:t>VISITA PLANTAS FISICAS</w:t>
            </w:r>
          </w:p>
        </w:tc>
        <w:tc>
          <w:tcPr>
            <w:tcW w:w="2439" w:type="dxa"/>
            <w:tcBorders>
              <w:top w:val="single" w:sz="4" w:space="0" w:color="000000"/>
              <w:left w:val="single" w:sz="4" w:space="0" w:color="000000"/>
              <w:bottom w:val="single" w:sz="4" w:space="0" w:color="000000"/>
              <w:right w:val="single" w:sz="4" w:space="0" w:color="auto"/>
            </w:tcBorders>
          </w:tcPr>
          <w:p w14:paraId="57567D91" w14:textId="67F17E56" w:rsidR="002554F1" w:rsidRPr="00774E9F" w:rsidRDefault="00903FE2" w:rsidP="005C3A3F">
            <w:pPr>
              <w:widowControl w:val="0"/>
              <w:autoSpaceDE w:val="0"/>
              <w:autoSpaceDN w:val="0"/>
              <w:adjustRightInd w:val="0"/>
              <w:jc w:val="center"/>
              <w:rPr>
                <w:rFonts w:ascii="Arial Narrow" w:hAnsi="Arial Narrow" w:cs="Arial"/>
                <w:noProof/>
                <w:lang w:val="es-CO"/>
              </w:rPr>
            </w:pPr>
            <w:r>
              <w:rPr>
                <w:rFonts w:ascii="Arial Narrow" w:hAnsi="Arial Narrow" w:cs="Arial"/>
                <w:noProof/>
                <w:lang w:val="es-CO"/>
              </w:rPr>
              <w:t>x</w:t>
            </w:r>
          </w:p>
        </w:tc>
        <w:tc>
          <w:tcPr>
            <w:tcW w:w="3082" w:type="dxa"/>
            <w:tcBorders>
              <w:top w:val="single" w:sz="4" w:space="0" w:color="000000"/>
              <w:left w:val="single" w:sz="4" w:space="0" w:color="auto"/>
              <w:bottom w:val="single" w:sz="4" w:space="0" w:color="000000"/>
              <w:right w:val="single" w:sz="4" w:space="0" w:color="000000"/>
            </w:tcBorders>
          </w:tcPr>
          <w:p w14:paraId="2C1C1259" w14:textId="22721377" w:rsidR="002554F1" w:rsidRPr="00774E9F" w:rsidRDefault="002554F1" w:rsidP="005C3A3F">
            <w:pPr>
              <w:jc w:val="center"/>
              <w:rPr>
                <w:rFonts w:ascii="Arial Narrow" w:hAnsi="Arial Narrow"/>
              </w:rPr>
            </w:pPr>
            <w:r w:rsidRPr="00774E9F">
              <w:rPr>
                <w:rFonts w:ascii="Arial Narrow" w:hAnsi="Arial Narrow"/>
              </w:rPr>
              <w:t>Espacios funcionales ofertados</w:t>
            </w:r>
            <w:r w:rsidR="00BB3E42" w:rsidRPr="00774E9F">
              <w:rPr>
                <w:rFonts w:ascii="Arial Narrow" w:hAnsi="Arial Narrow"/>
              </w:rPr>
              <w:t xml:space="preserve">. Sólo a los interesados que cumplan con los </w:t>
            </w:r>
            <w:r w:rsidR="00BB3E42" w:rsidRPr="00774E9F">
              <w:rPr>
                <w:rFonts w:ascii="Arial Narrow" w:hAnsi="Arial Narrow"/>
              </w:rPr>
              <w:lastRenderedPageBreak/>
              <w:t>requisitos habilitantes jurídicos, financieros y técnicos.</w:t>
            </w:r>
          </w:p>
        </w:tc>
      </w:tr>
      <w:tr w:rsidR="00EB4782" w:rsidRPr="00774E9F" w14:paraId="7493742C" w14:textId="77777777" w:rsidTr="005D0430">
        <w:tc>
          <w:tcPr>
            <w:tcW w:w="425" w:type="dxa"/>
            <w:tcBorders>
              <w:top w:val="single" w:sz="4" w:space="0" w:color="000000"/>
              <w:left w:val="single" w:sz="4" w:space="0" w:color="000000"/>
              <w:bottom w:val="single" w:sz="4" w:space="0" w:color="000000"/>
              <w:right w:val="single" w:sz="4" w:space="0" w:color="auto"/>
            </w:tcBorders>
          </w:tcPr>
          <w:p w14:paraId="687B1FE9" w14:textId="098508DB" w:rsidR="00EB4782" w:rsidRPr="00774E9F" w:rsidRDefault="00EB4782" w:rsidP="005C3A3F">
            <w:pPr>
              <w:widowControl w:val="0"/>
              <w:autoSpaceDE w:val="0"/>
              <w:autoSpaceDN w:val="0"/>
              <w:adjustRightInd w:val="0"/>
              <w:rPr>
                <w:rFonts w:ascii="Arial Narrow" w:hAnsi="Arial Narrow" w:cs="Arial"/>
                <w:lang w:val="es-ES" w:eastAsia="es-ES"/>
              </w:rPr>
            </w:pPr>
            <w:r w:rsidRPr="00774E9F">
              <w:rPr>
                <w:rFonts w:ascii="Arial Narrow" w:hAnsi="Arial Narrow" w:cs="Arial"/>
                <w:lang w:val="es-ES" w:eastAsia="es-ES"/>
              </w:rPr>
              <w:lastRenderedPageBreak/>
              <w:t>1</w:t>
            </w:r>
            <w:r w:rsidR="00C47251">
              <w:rPr>
                <w:rFonts w:ascii="Arial Narrow" w:hAnsi="Arial Narrow" w:cs="Arial"/>
                <w:lang w:val="es-ES" w:eastAsia="es-ES"/>
              </w:rPr>
              <w:t>1</w:t>
            </w:r>
          </w:p>
        </w:tc>
        <w:tc>
          <w:tcPr>
            <w:tcW w:w="2835" w:type="dxa"/>
            <w:tcBorders>
              <w:top w:val="single" w:sz="4" w:space="0" w:color="000000"/>
              <w:left w:val="single" w:sz="4" w:space="0" w:color="auto"/>
              <w:bottom w:val="single" w:sz="4" w:space="0" w:color="000000"/>
              <w:right w:val="single" w:sz="4" w:space="0" w:color="000000"/>
            </w:tcBorders>
          </w:tcPr>
          <w:p w14:paraId="56842C1F" w14:textId="0945BB5F" w:rsidR="00EB4782" w:rsidRPr="00774E9F" w:rsidRDefault="00EB4782" w:rsidP="005C3A3F">
            <w:pPr>
              <w:widowControl w:val="0"/>
              <w:autoSpaceDE w:val="0"/>
              <w:autoSpaceDN w:val="0"/>
              <w:adjustRightInd w:val="0"/>
              <w:rPr>
                <w:rFonts w:ascii="Arial Narrow" w:hAnsi="Arial Narrow" w:cs="Arial"/>
              </w:rPr>
            </w:pPr>
            <w:r w:rsidRPr="00774E9F">
              <w:rPr>
                <w:rFonts w:ascii="Arial Narrow" w:hAnsi="Arial Narrow" w:cs="Arial"/>
              </w:rPr>
              <w:t>Publicación de la evaluación definitiva</w:t>
            </w:r>
          </w:p>
        </w:tc>
        <w:tc>
          <w:tcPr>
            <w:tcW w:w="2439" w:type="dxa"/>
            <w:tcBorders>
              <w:top w:val="single" w:sz="4" w:space="0" w:color="000000"/>
              <w:left w:val="single" w:sz="4" w:space="0" w:color="000000"/>
              <w:bottom w:val="single" w:sz="4" w:space="0" w:color="000000"/>
              <w:right w:val="single" w:sz="4" w:space="0" w:color="auto"/>
            </w:tcBorders>
          </w:tcPr>
          <w:p w14:paraId="279D927B" w14:textId="3D669068" w:rsidR="00EB4782" w:rsidRPr="00774E9F" w:rsidRDefault="00903FE2" w:rsidP="005C3A3F">
            <w:pPr>
              <w:widowControl w:val="0"/>
              <w:autoSpaceDE w:val="0"/>
              <w:autoSpaceDN w:val="0"/>
              <w:adjustRightInd w:val="0"/>
              <w:jc w:val="center"/>
              <w:rPr>
                <w:rFonts w:ascii="Arial Narrow" w:hAnsi="Arial Narrow" w:cs="Arial"/>
                <w:noProof/>
                <w:lang w:val="es-CO"/>
              </w:rPr>
            </w:pPr>
            <w:r>
              <w:rPr>
                <w:rFonts w:ascii="Arial Narrow" w:hAnsi="Arial Narrow" w:cs="Arial"/>
                <w:noProof/>
                <w:lang w:val="es-CO"/>
              </w:rPr>
              <w:t>x</w:t>
            </w:r>
          </w:p>
        </w:tc>
        <w:tc>
          <w:tcPr>
            <w:tcW w:w="3082" w:type="dxa"/>
            <w:tcBorders>
              <w:top w:val="single" w:sz="4" w:space="0" w:color="000000"/>
              <w:left w:val="single" w:sz="4" w:space="0" w:color="auto"/>
              <w:bottom w:val="single" w:sz="4" w:space="0" w:color="000000"/>
              <w:right w:val="single" w:sz="4" w:space="0" w:color="000000"/>
            </w:tcBorders>
          </w:tcPr>
          <w:p w14:paraId="711C2564" w14:textId="5AA563AB" w:rsidR="00EB4782" w:rsidRPr="00774E9F" w:rsidRDefault="00AB256C" w:rsidP="005C3A3F">
            <w:pPr>
              <w:jc w:val="center"/>
              <w:rPr>
                <w:rFonts w:ascii="Arial Narrow" w:hAnsi="Arial Narrow" w:cs="Times New Roman"/>
                <w:sz w:val="22"/>
                <w:szCs w:val="22"/>
                <w:lang w:val="es-ES" w:eastAsia="es-ES"/>
              </w:rPr>
            </w:pPr>
            <w:hyperlink r:id="rId22">
              <w:r w:rsidR="00EB4782" w:rsidRPr="00774E9F">
                <w:rPr>
                  <w:rFonts w:ascii="Arial Narrow" w:hAnsi="Arial Narrow" w:cs="Times New Roman"/>
                  <w:color w:val="000000" w:themeColor="text1"/>
                  <w:sz w:val="22"/>
                  <w:szCs w:val="22"/>
                  <w:u w:val="single"/>
                  <w:lang w:val="es-ES" w:eastAsia="zh-CN"/>
                </w:rPr>
                <w:t>www.</w:t>
              </w:r>
              <w:r w:rsidR="009B55AD" w:rsidRPr="00774E9F">
                <w:rPr>
                  <w:rFonts w:ascii="Arial Narrow" w:hAnsi="Arial Narrow" w:cs="Times New Roman"/>
                  <w:color w:val="000000" w:themeColor="text1"/>
                  <w:sz w:val="22"/>
                  <w:szCs w:val="22"/>
                  <w:u w:val="single"/>
                  <w:lang w:val="es-ES" w:eastAsia="zh-CN"/>
                </w:rPr>
                <w:t>convenio</w:t>
              </w:r>
              <w:r w:rsidR="00EB4782" w:rsidRPr="00774E9F">
                <w:rPr>
                  <w:rFonts w:ascii="Arial Narrow" w:hAnsi="Arial Narrow" w:cs="Times New Roman"/>
                  <w:color w:val="000000" w:themeColor="text1"/>
                  <w:sz w:val="22"/>
                  <w:szCs w:val="22"/>
                  <w:u w:val="single"/>
                  <w:lang w:val="es-ES" w:eastAsia="zh-CN"/>
                </w:rPr>
                <w:t>s.gov.co</w:t>
              </w:r>
            </w:hyperlink>
            <w:r w:rsidR="00EB4782" w:rsidRPr="00774E9F">
              <w:rPr>
                <w:rFonts w:ascii="Arial Narrow" w:hAnsi="Arial Narrow" w:cs="Times New Roman"/>
                <w:sz w:val="22"/>
                <w:szCs w:val="22"/>
                <w:lang w:val="es-ES" w:eastAsia="es-ES"/>
              </w:rPr>
              <w:t xml:space="preserve">., </w:t>
            </w:r>
          </w:p>
          <w:p w14:paraId="63093DC4" w14:textId="5FD34F7C" w:rsidR="00EB4782" w:rsidRPr="00774E9F" w:rsidRDefault="00EB4782" w:rsidP="005C3A3F">
            <w:pPr>
              <w:jc w:val="center"/>
              <w:rPr>
                <w:rFonts w:ascii="Arial Narrow" w:hAnsi="Arial Narrow"/>
              </w:rPr>
            </w:pPr>
            <w:r w:rsidRPr="00774E9F">
              <w:rPr>
                <w:rFonts w:ascii="Arial Narrow" w:hAnsi="Arial Narrow" w:cs="Times New Roman"/>
                <w:color w:val="000000" w:themeColor="text1"/>
                <w:sz w:val="22"/>
                <w:szCs w:val="22"/>
                <w:lang w:val="es-ES" w:eastAsia="zh-CN"/>
              </w:rPr>
              <w:t>PLATAFORMA TRANSACCIONAL SECOP II</w:t>
            </w:r>
          </w:p>
        </w:tc>
      </w:tr>
      <w:tr w:rsidR="00EF4A6E" w:rsidRPr="00774E9F" w14:paraId="72E91E2E" w14:textId="77777777" w:rsidTr="005D0430">
        <w:tc>
          <w:tcPr>
            <w:tcW w:w="425" w:type="dxa"/>
            <w:tcBorders>
              <w:top w:val="single" w:sz="4" w:space="0" w:color="000000"/>
              <w:left w:val="single" w:sz="4" w:space="0" w:color="000000"/>
              <w:bottom w:val="single" w:sz="4" w:space="0" w:color="000000"/>
              <w:right w:val="single" w:sz="4" w:space="0" w:color="auto"/>
            </w:tcBorders>
          </w:tcPr>
          <w:p w14:paraId="43E50599" w14:textId="218291FD" w:rsidR="00EF4A6E" w:rsidRPr="00774E9F" w:rsidRDefault="00EB4782" w:rsidP="005C3A3F">
            <w:pPr>
              <w:widowControl w:val="0"/>
              <w:autoSpaceDE w:val="0"/>
              <w:autoSpaceDN w:val="0"/>
              <w:adjustRightInd w:val="0"/>
              <w:rPr>
                <w:rFonts w:ascii="Arial Narrow" w:hAnsi="Arial Narrow" w:cs="Arial"/>
                <w:lang w:val="es-ES" w:eastAsia="es-ES"/>
              </w:rPr>
            </w:pPr>
            <w:r w:rsidRPr="00774E9F">
              <w:rPr>
                <w:rFonts w:ascii="Arial Narrow" w:hAnsi="Arial Narrow" w:cs="Arial"/>
                <w:lang w:val="es-ES" w:eastAsia="es-ES"/>
              </w:rPr>
              <w:t>1</w:t>
            </w:r>
            <w:r w:rsidR="00C47251">
              <w:rPr>
                <w:rFonts w:ascii="Arial Narrow" w:hAnsi="Arial Narrow" w:cs="Arial"/>
                <w:lang w:val="es-ES" w:eastAsia="es-ES"/>
              </w:rPr>
              <w:t>2</w:t>
            </w:r>
          </w:p>
        </w:tc>
        <w:tc>
          <w:tcPr>
            <w:tcW w:w="2835" w:type="dxa"/>
            <w:tcBorders>
              <w:top w:val="single" w:sz="4" w:space="0" w:color="000000"/>
              <w:left w:val="single" w:sz="4" w:space="0" w:color="auto"/>
              <w:bottom w:val="single" w:sz="4" w:space="0" w:color="000000"/>
              <w:right w:val="single" w:sz="4" w:space="0" w:color="000000"/>
            </w:tcBorders>
          </w:tcPr>
          <w:p w14:paraId="44149161" w14:textId="77777777" w:rsidR="00EF4A6E" w:rsidRPr="00774E9F" w:rsidRDefault="00EF4A6E" w:rsidP="005C3A3F">
            <w:pPr>
              <w:widowControl w:val="0"/>
              <w:autoSpaceDE w:val="0"/>
              <w:autoSpaceDN w:val="0"/>
              <w:adjustRightInd w:val="0"/>
              <w:rPr>
                <w:rFonts w:ascii="Arial Narrow" w:hAnsi="Arial Narrow" w:cs="Arial"/>
              </w:rPr>
            </w:pPr>
            <w:r w:rsidRPr="00774E9F">
              <w:rPr>
                <w:rFonts w:ascii="Arial Narrow" w:hAnsi="Arial Narrow" w:cs="Arial"/>
              </w:rPr>
              <w:t>Adjudicación</w:t>
            </w:r>
          </w:p>
        </w:tc>
        <w:tc>
          <w:tcPr>
            <w:tcW w:w="2439" w:type="dxa"/>
            <w:tcBorders>
              <w:top w:val="single" w:sz="4" w:space="0" w:color="000000"/>
              <w:left w:val="single" w:sz="4" w:space="0" w:color="000000"/>
              <w:bottom w:val="single" w:sz="4" w:space="0" w:color="000000"/>
              <w:right w:val="single" w:sz="4" w:space="0" w:color="000000"/>
            </w:tcBorders>
          </w:tcPr>
          <w:p w14:paraId="641A0510" w14:textId="32DEB60F" w:rsidR="00EF4A6E" w:rsidRPr="00774E9F" w:rsidRDefault="00333567" w:rsidP="005C3A3F">
            <w:pPr>
              <w:widowControl w:val="0"/>
              <w:autoSpaceDE w:val="0"/>
              <w:autoSpaceDN w:val="0"/>
              <w:adjustRightInd w:val="0"/>
              <w:rPr>
                <w:rFonts w:ascii="Arial Narrow" w:hAnsi="Arial Narrow" w:cs="Arial"/>
              </w:rPr>
            </w:pPr>
            <w:r w:rsidRPr="00774E9F">
              <w:rPr>
                <w:rFonts w:ascii="Arial Narrow" w:hAnsi="Arial Narrow" w:cs="Arial"/>
              </w:rPr>
              <w:t>Dentro de los tres (</w:t>
            </w:r>
            <w:r w:rsidR="00EF4A6E" w:rsidRPr="00774E9F">
              <w:rPr>
                <w:rFonts w:ascii="Arial Narrow" w:hAnsi="Arial Narrow" w:cs="Arial"/>
              </w:rPr>
              <w:t>3) días hábiles siguientes al finalizar el termino anterior</w:t>
            </w:r>
          </w:p>
        </w:tc>
        <w:tc>
          <w:tcPr>
            <w:tcW w:w="3082" w:type="dxa"/>
            <w:tcBorders>
              <w:top w:val="single" w:sz="4" w:space="0" w:color="000000"/>
              <w:left w:val="single" w:sz="4" w:space="0" w:color="000000"/>
              <w:bottom w:val="single" w:sz="4" w:space="0" w:color="000000"/>
              <w:right w:val="single" w:sz="4" w:space="0" w:color="000000"/>
            </w:tcBorders>
          </w:tcPr>
          <w:p w14:paraId="24D5377E" w14:textId="51F394F3" w:rsidR="00EB4782" w:rsidRPr="00774E9F" w:rsidRDefault="00AB256C" w:rsidP="005C3A3F">
            <w:pPr>
              <w:jc w:val="center"/>
              <w:rPr>
                <w:rFonts w:ascii="Arial Narrow" w:hAnsi="Arial Narrow" w:cs="Times New Roman"/>
                <w:sz w:val="22"/>
                <w:szCs w:val="22"/>
                <w:lang w:val="es-ES" w:eastAsia="es-ES"/>
              </w:rPr>
            </w:pPr>
            <w:hyperlink r:id="rId23">
              <w:r w:rsidR="00EB4782" w:rsidRPr="00774E9F">
                <w:rPr>
                  <w:rFonts w:ascii="Arial Narrow" w:hAnsi="Arial Narrow" w:cs="Times New Roman"/>
                  <w:color w:val="000000" w:themeColor="text1"/>
                  <w:sz w:val="22"/>
                  <w:szCs w:val="22"/>
                  <w:u w:val="single"/>
                  <w:lang w:val="es-ES" w:eastAsia="zh-CN"/>
                </w:rPr>
                <w:t>www.</w:t>
              </w:r>
              <w:r w:rsidR="009B55AD" w:rsidRPr="00774E9F">
                <w:rPr>
                  <w:rFonts w:ascii="Arial Narrow" w:hAnsi="Arial Narrow" w:cs="Times New Roman"/>
                  <w:color w:val="000000" w:themeColor="text1"/>
                  <w:sz w:val="22"/>
                  <w:szCs w:val="22"/>
                  <w:u w:val="single"/>
                  <w:lang w:val="es-ES" w:eastAsia="zh-CN"/>
                </w:rPr>
                <w:t>convenio</w:t>
              </w:r>
              <w:r w:rsidR="00EB4782" w:rsidRPr="00774E9F">
                <w:rPr>
                  <w:rFonts w:ascii="Arial Narrow" w:hAnsi="Arial Narrow" w:cs="Times New Roman"/>
                  <w:color w:val="000000" w:themeColor="text1"/>
                  <w:sz w:val="22"/>
                  <w:szCs w:val="22"/>
                  <w:u w:val="single"/>
                  <w:lang w:val="es-ES" w:eastAsia="zh-CN"/>
                </w:rPr>
                <w:t>s.gov.co</w:t>
              </w:r>
            </w:hyperlink>
            <w:r w:rsidR="00EB4782" w:rsidRPr="00774E9F">
              <w:rPr>
                <w:rFonts w:ascii="Arial Narrow" w:hAnsi="Arial Narrow" w:cs="Times New Roman"/>
                <w:sz w:val="22"/>
                <w:szCs w:val="22"/>
                <w:lang w:val="es-ES" w:eastAsia="es-ES"/>
              </w:rPr>
              <w:t xml:space="preserve">., </w:t>
            </w:r>
          </w:p>
          <w:p w14:paraId="3CA722A6" w14:textId="22BEA11C" w:rsidR="00EF4A6E" w:rsidRPr="00774E9F" w:rsidRDefault="00EB4782" w:rsidP="005C3A3F">
            <w:pPr>
              <w:jc w:val="center"/>
              <w:rPr>
                <w:rFonts w:ascii="Arial Narrow" w:hAnsi="Arial Narrow" w:cs="Arial"/>
              </w:rPr>
            </w:pPr>
            <w:r w:rsidRPr="00774E9F">
              <w:rPr>
                <w:rFonts w:ascii="Arial Narrow" w:hAnsi="Arial Narrow" w:cs="Times New Roman"/>
                <w:color w:val="000000" w:themeColor="text1"/>
                <w:sz w:val="22"/>
                <w:szCs w:val="22"/>
                <w:lang w:val="es-ES" w:eastAsia="zh-CN"/>
              </w:rPr>
              <w:t>PLATAFORMA TRANSACCIONAL SECOP I</w:t>
            </w:r>
          </w:p>
        </w:tc>
      </w:tr>
      <w:tr w:rsidR="00EB4782" w:rsidRPr="00774E9F" w14:paraId="7AEEFA71" w14:textId="77777777" w:rsidTr="005D0430">
        <w:tc>
          <w:tcPr>
            <w:tcW w:w="425" w:type="dxa"/>
            <w:tcBorders>
              <w:top w:val="single" w:sz="4" w:space="0" w:color="000000"/>
              <w:left w:val="single" w:sz="4" w:space="0" w:color="000000"/>
              <w:bottom w:val="single" w:sz="4" w:space="0" w:color="000000"/>
              <w:right w:val="single" w:sz="4" w:space="0" w:color="auto"/>
            </w:tcBorders>
          </w:tcPr>
          <w:p w14:paraId="7968A2B4" w14:textId="77650A6B" w:rsidR="00EB4782" w:rsidRPr="00774E9F" w:rsidRDefault="00C47251" w:rsidP="005C3A3F">
            <w:pPr>
              <w:widowControl w:val="0"/>
              <w:autoSpaceDE w:val="0"/>
              <w:autoSpaceDN w:val="0"/>
              <w:adjustRightInd w:val="0"/>
              <w:rPr>
                <w:rFonts w:ascii="Arial Narrow" w:hAnsi="Arial Narrow" w:cs="Arial"/>
                <w:lang w:val="es-ES" w:eastAsia="es-ES"/>
              </w:rPr>
            </w:pPr>
            <w:r>
              <w:rPr>
                <w:rFonts w:ascii="Arial Narrow" w:hAnsi="Arial Narrow" w:cs="Arial"/>
                <w:lang w:val="es-ES" w:eastAsia="es-ES"/>
              </w:rPr>
              <w:t>13</w:t>
            </w:r>
          </w:p>
        </w:tc>
        <w:tc>
          <w:tcPr>
            <w:tcW w:w="2835" w:type="dxa"/>
            <w:tcBorders>
              <w:top w:val="single" w:sz="4" w:space="0" w:color="000000"/>
              <w:left w:val="single" w:sz="4" w:space="0" w:color="auto"/>
              <w:bottom w:val="single" w:sz="4" w:space="0" w:color="000000"/>
              <w:right w:val="single" w:sz="4" w:space="0" w:color="000000"/>
            </w:tcBorders>
          </w:tcPr>
          <w:p w14:paraId="3E36C2F6" w14:textId="68131038" w:rsidR="00EB4782" w:rsidRPr="00774E9F" w:rsidRDefault="009B55AD" w:rsidP="005C3A3F">
            <w:pPr>
              <w:widowControl w:val="0"/>
              <w:autoSpaceDE w:val="0"/>
              <w:autoSpaceDN w:val="0"/>
              <w:adjustRightInd w:val="0"/>
              <w:rPr>
                <w:rFonts w:ascii="Arial Narrow" w:hAnsi="Arial Narrow" w:cs="Arial"/>
              </w:rPr>
            </w:pPr>
            <w:r w:rsidRPr="00774E9F">
              <w:rPr>
                <w:rFonts w:ascii="Arial Narrow" w:hAnsi="Arial Narrow" w:cs="Arial"/>
              </w:rPr>
              <w:t>Convenio</w:t>
            </w:r>
          </w:p>
        </w:tc>
        <w:tc>
          <w:tcPr>
            <w:tcW w:w="2439" w:type="dxa"/>
            <w:tcBorders>
              <w:top w:val="single" w:sz="4" w:space="0" w:color="000000"/>
              <w:left w:val="single" w:sz="4" w:space="0" w:color="000000"/>
              <w:bottom w:val="single" w:sz="4" w:space="0" w:color="000000"/>
              <w:right w:val="single" w:sz="4" w:space="0" w:color="000000"/>
            </w:tcBorders>
          </w:tcPr>
          <w:p w14:paraId="55E21CAD" w14:textId="097F28B0" w:rsidR="00EB4782" w:rsidRPr="00774E9F" w:rsidRDefault="00333567" w:rsidP="005C3A3F">
            <w:pPr>
              <w:widowControl w:val="0"/>
              <w:autoSpaceDE w:val="0"/>
              <w:autoSpaceDN w:val="0"/>
              <w:adjustRightInd w:val="0"/>
              <w:rPr>
                <w:rFonts w:ascii="Arial Narrow" w:hAnsi="Arial Narrow" w:cs="Arial"/>
              </w:rPr>
            </w:pPr>
            <w:r w:rsidRPr="00774E9F">
              <w:rPr>
                <w:rFonts w:ascii="Arial Narrow" w:hAnsi="Arial Narrow" w:cs="Arial"/>
              </w:rPr>
              <w:t>Dentro de los tres (</w:t>
            </w:r>
            <w:r w:rsidR="00EB4782" w:rsidRPr="00774E9F">
              <w:rPr>
                <w:rFonts w:ascii="Arial Narrow" w:hAnsi="Arial Narrow" w:cs="Arial"/>
              </w:rPr>
              <w:t>3) días hábiles siguientes al finalizar el termino anterior</w:t>
            </w:r>
          </w:p>
        </w:tc>
        <w:tc>
          <w:tcPr>
            <w:tcW w:w="3082" w:type="dxa"/>
            <w:tcBorders>
              <w:top w:val="single" w:sz="4" w:space="0" w:color="000000"/>
              <w:left w:val="single" w:sz="4" w:space="0" w:color="000000"/>
              <w:bottom w:val="single" w:sz="4" w:space="0" w:color="000000"/>
              <w:right w:val="single" w:sz="4" w:space="0" w:color="000000"/>
            </w:tcBorders>
          </w:tcPr>
          <w:p w14:paraId="139CD5A8" w14:textId="557E9373" w:rsidR="00EB4782" w:rsidRPr="00774E9F" w:rsidRDefault="00AB256C" w:rsidP="005C3A3F">
            <w:pPr>
              <w:jc w:val="center"/>
              <w:rPr>
                <w:rFonts w:ascii="Arial Narrow" w:hAnsi="Arial Narrow" w:cs="Times New Roman"/>
                <w:sz w:val="22"/>
                <w:szCs w:val="22"/>
                <w:lang w:val="es-ES" w:eastAsia="es-ES"/>
              </w:rPr>
            </w:pPr>
            <w:hyperlink r:id="rId24">
              <w:r w:rsidR="00EB4782" w:rsidRPr="00774E9F">
                <w:rPr>
                  <w:rFonts w:ascii="Arial Narrow" w:hAnsi="Arial Narrow" w:cs="Times New Roman"/>
                  <w:color w:val="000000" w:themeColor="text1"/>
                  <w:sz w:val="22"/>
                  <w:szCs w:val="22"/>
                  <w:u w:val="single"/>
                  <w:lang w:val="es-ES" w:eastAsia="zh-CN"/>
                </w:rPr>
                <w:t>www.</w:t>
              </w:r>
              <w:r w:rsidR="009B55AD" w:rsidRPr="00774E9F">
                <w:rPr>
                  <w:rFonts w:ascii="Arial Narrow" w:hAnsi="Arial Narrow" w:cs="Times New Roman"/>
                  <w:color w:val="000000" w:themeColor="text1"/>
                  <w:sz w:val="22"/>
                  <w:szCs w:val="22"/>
                  <w:u w:val="single"/>
                  <w:lang w:val="es-ES" w:eastAsia="zh-CN"/>
                </w:rPr>
                <w:t>convenio</w:t>
              </w:r>
              <w:r w:rsidR="00EB4782" w:rsidRPr="00774E9F">
                <w:rPr>
                  <w:rFonts w:ascii="Arial Narrow" w:hAnsi="Arial Narrow" w:cs="Times New Roman"/>
                  <w:color w:val="000000" w:themeColor="text1"/>
                  <w:sz w:val="22"/>
                  <w:szCs w:val="22"/>
                  <w:u w:val="single"/>
                  <w:lang w:val="es-ES" w:eastAsia="zh-CN"/>
                </w:rPr>
                <w:t>s.gov.co</w:t>
              </w:r>
            </w:hyperlink>
            <w:r w:rsidR="00EB4782" w:rsidRPr="00774E9F">
              <w:rPr>
                <w:rFonts w:ascii="Arial Narrow" w:hAnsi="Arial Narrow" w:cs="Times New Roman"/>
                <w:sz w:val="22"/>
                <w:szCs w:val="22"/>
                <w:lang w:val="es-ES" w:eastAsia="es-ES"/>
              </w:rPr>
              <w:t xml:space="preserve">., </w:t>
            </w:r>
          </w:p>
          <w:p w14:paraId="5E72F35C" w14:textId="02BD5BE3" w:rsidR="00EB4782" w:rsidRPr="00774E9F" w:rsidRDefault="00EB4782" w:rsidP="005C3A3F">
            <w:pPr>
              <w:jc w:val="center"/>
              <w:rPr>
                <w:rFonts w:ascii="Arial Narrow" w:hAnsi="Arial Narrow" w:cs="Arial"/>
              </w:rPr>
            </w:pPr>
            <w:r w:rsidRPr="00774E9F">
              <w:rPr>
                <w:rFonts w:ascii="Arial Narrow" w:hAnsi="Arial Narrow" w:cs="Times New Roman"/>
                <w:color w:val="000000" w:themeColor="text1"/>
                <w:sz w:val="22"/>
                <w:szCs w:val="22"/>
                <w:lang w:val="es-ES" w:eastAsia="zh-CN"/>
              </w:rPr>
              <w:t>PLATAFORMA TRANSACCIONAL SECOP I</w:t>
            </w:r>
          </w:p>
        </w:tc>
      </w:tr>
      <w:tr w:rsidR="00EF4A6E" w:rsidRPr="00774E9F" w14:paraId="0C6DB8FF" w14:textId="77777777" w:rsidTr="005D0430">
        <w:tc>
          <w:tcPr>
            <w:tcW w:w="425" w:type="dxa"/>
            <w:tcBorders>
              <w:top w:val="single" w:sz="4" w:space="0" w:color="000000"/>
              <w:left w:val="single" w:sz="4" w:space="0" w:color="000000"/>
              <w:bottom w:val="single" w:sz="4" w:space="0" w:color="000000"/>
              <w:right w:val="single" w:sz="4" w:space="0" w:color="auto"/>
            </w:tcBorders>
          </w:tcPr>
          <w:p w14:paraId="39AF7AC9" w14:textId="56D2011E" w:rsidR="00EF4A6E" w:rsidRPr="00774E9F" w:rsidRDefault="00C47251" w:rsidP="005C3A3F">
            <w:pPr>
              <w:widowControl w:val="0"/>
              <w:autoSpaceDE w:val="0"/>
              <w:autoSpaceDN w:val="0"/>
              <w:adjustRightInd w:val="0"/>
              <w:rPr>
                <w:rFonts w:ascii="Arial Narrow" w:hAnsi="Arial Narrow" w:cs="Arial"/>
                <w:lang w:val="es-ES" w:eastAsia="es-ES"/>
              </w:rPr>
            </w:pPr>
            <w:r>
              <w:rPr>
                <w:rFonts w:ascii="Arial Narrow" w:hAnsi="Arial Narrow" w:cs="Arial"/>
                <w:lang w:val="es-ES" w:eastAsia="es-ES"/>
              </w:rPr>
              <w:t>14</w:t>
            </w:r>
          </w:p>
        </w:tc>
        <w:tc>
          <w:tcPr>
            <w:tcW w:w="2835" w:type="dxa"/>
            <w:tcBorders>
              <w:top w:val="single" w:sz="4" w:space="0" w:color="000000"/>
              <w:left w:val="single" w:sz="4" w:space="0" w:color="auto"/>
              <w:bottom w:val="single" w:sz="4" w:space="0" w:color="000000"/>
              <w:right w:val="single" w:sz="4" w:space="0" w:color="000000"/>
            </w:tcBorders>
          </w:tcPr>
          <w:p w14:paraId="1C063BF3" w14:textId="499713CD" w:rsidR="00EF4A6E" w:rsidRPr="00774E9F" w:rsidRDefault="00EF4A6E" w:rsidP="005C3A3F">
            <w:pPr>
              <w:ind w:right="51"/>
              <w:rPr>
                <w:rFonts w:ascii="Arial Narrow" w:hAnsi="Arial Narrow" w:cs="Calibri"/>
                <w:color w:val="000000"/>
                <w:lang w:val="es-CO"/>
              </w:rPr>
            </w:pPr>
            <w:r w:rsidRPr="00774E9F">
              <w:rPr>
                <w:rFonts w:ascii="Arial Narrow" w:hAnsi="Arial Narrow" w:cs="Calibri"/>
                <w:color w:val="000000"/>
                <w:lang w:val="es-CO"/>
              </w:rPr>
              <w:t>Plazo</w:t>
            </w:r>
            <w:r w:rsidR="00BB3E42" w:rsidRPr="00774E9F">
              <w:rPr>
                <w:rFonts w:ascii="Arial Narrow" w:hAnsi="Arial Narrow" w:cs="Calibri"/>
                <w:color w:val="000000"/>
                <w:lang w:val="es-CO"/>
              </w:rPr>
              <w:t xml:space="preserve"> </w:t>
            </w:r>
            <w:r w:rsidRPr="00774E9F">
              <w:rPr>
                <w:rFonts w:ascii="Arial Narrow" w:hAnsi="Arial Narrow" w:cs="Calibri"/>
                <w:color w:val="000000"/>
                <w:lang w:val="es-CO"/>
              </w:rPr>
              <w:t xml:space="preserve">para el cumplimiento requisitos de ejecución.  </w:t>
            </w:r>
          </w:p>
          <w:p w14:paraId="3636A555" w14:textId="77777777" w:rsidR="00EF4A6E" w:rsidRPr="00774E9F" w:rsidRDefault="00EF4A6E" w:rsidP="005C3A3F">
            <w:pPr>
              <w:widowControl w:val="0"/>
              <w:autoSpaceDE w:val="0"/>
              <w:autoSpaceDN w:val="0"/>
              <w:adjustRightInd w:val="0"/>
              <w:rPr>
                <w:rFonts w:ascii="Arial Narrow" w:hAnsi="Arial Narrow" w:cs="Arial"/>
                <w:lang w:val="es-CO"/>
              </w:rPr>
            </w:pPr>
          </w:p>
        </w:tc>
        <w:tc>
          <w:tcPr>
            <w:tcW w:w="2439" w:type="dxa"/>
            <w:tcBorders>
              <w:top w:val="single" w:sz="4" w:space="0" w:color="000000"/>
              <w:left w:val="single" w:sz="4" w:space="0" w:color="000000"/>
              <w:bottom w:val="single" w:sz="4" w:space="0" w:color="000000"/>
              <w:right w:val="single" w:sz="4" w:space="0" w:color="000000"/>
            </w:tcBorders>
          </w:tcPr>
          <w:p w14:paraId="69716F5D" w14:textId="62E3F913" w:rsidR="00EF4A6E" w:rsidRPr="00774E9F" w:rsidRDefault="00EF4A6E" w:rsidP="005C3A3F">
            <w:pPr>
              <w:widowControl w:val="0"/>
              <w:autoSpaceDE w:val="0"/>
              <w:autoSpaceDN w:val="0"/>
              <w:adjustRightInd w:val="0"/>
              <w:rPr>
                <w:rFonts w:ascii="Arial Narrow" w:hAnsi="Arial Narrow" w:cs="Arial"/>
              </w:rPr>
            </w:pPr>
            <w:r w:rsidRPr="00774E9F">
              <w:rPr>
                <w:rFonts w:ascii="Arial Narrow" w:hAnsi="Arial Narrow" w:cs="Arial"/>
                <w:color w:val="000000"/>
                <w:lang w:val="es-CO"/>
              </w:rPr>
              <w:t xml:space="preserve">Dentro de los </w:t>
            </w:r>
            <w:r w:rsidR="00BB3E42" w:rsidRPr="00774E9F">
              <w:rPr>
                <w:rFonts w:ascii="Arial Narrow" w:hAnsi="Arial Narrow" w:cs="Arial"/>
                <w:color w:val="000000"/>
                <w:lang w:val="es-CO"/>
              </w:rPr>
              <w:t>tres (3</w:t>
            </w:r>
            <w:r w:rsidRPr="00774E9F">
              <w:rPr>
                <w:rFonts w:ascii="Arial Narrow" w:hAnsi="Arial Narrow" w:cs="Arial"/>
                <w:color w:val="000000"/>
                <w:lang w:val="es-CO"/>
              </w:rPr>
              <w:t xml:space="preserve">) días hábiles siguientes a la firma del </w:t>
            </w:r>
            <w:r w:rsidR="009B55AD" w:rsidRPr="00774E9F">
              <w:rPr>
                <w:rFonts w:ascii="Arial Narrow" w:hAnsi="Arial Narrow" w:cs="Arial"/>
                <w:color w:val="000000"/>
                <w:lang w:val="es-CO"/>
              </w:rPr>
              <w:t>convenio</w:t>
            </w:r>
          </w:p>
          <w:p w14:paraId="3FCA398C" w14:textId="77777777" w:rsidR="00EF4A6E" w:rsidRPr="00774E9F" w:rsidRDefault="00EF4A6E" w:rsidP="005C3A3F">
            <w:pPr>
              <w:widowControl w:val="0"/>
              <w:autoSpaceDE w:val="0"/>
              <w:autoSpaceDN w:val="0"/>
              <w:adjustRightInd w:val="0"/>
              <w:rPr>
                <w:rFonts w:ascii="Arial Narrow" w:hAnsi="Arial Narrow" w:cs="Arial"/>
              </w:rPr>
            </w:pPr>
          </w:p>
        </w:tc>
        <w:tc>
          <w:tcPr>
            <w:tcW w:w="3082" w:type="dxa"/>
            <w:tcBorders>
              <w:top w:val="single" w:sz="4" w:space="0" w:color="000000"/>
              <w:left w:val="single" w:sz="4" w:space="0" w:color="000000"/>
              <w:bottom w:val="single" w:sz="4" w:space="0" w:color="000000"/>
              <w:right w:val="single" w:sz="4" w:space="0" w:color="000000"/>
            </w:tcBorders>
          </w:tcPr>
          <w:p w14:paraId="67245658" w14:textId="2430999E" w:rsidR="00EB4782" w:rsidRPr="00774E9F" w:rsidRDefault="00AB256C" w:rsidP="005C3A3F">
            <w:pPr>
              <w:jc w:val="center"/>
              <w:rPr>
                <w:rFonts w:ascii="Arial Narrow" w:hAnsi="Arial Narrow" w:cs="Times New Roman"/>
                <w:sz w:val="22"/>
                <w:szCs w:val="22"/>
                <w:lang w:val="es-ES" w:eastAsia="es-ES"/>
              </w:rPr>
            </w:pPr>
            <w:hyperlink r:id="rId25">
              <w:r w:rsidR="00EB4782" w:rsidRPr="00774E9F">
                <w:rPr>
                  <w:rFonts w:ascii="Arial Narrow" w:hAnsi="Arial Narrow" w:cs="Times New Roman"/>
                  <w:color w:val="000000" w:themeColor="text1"/>
                  <w:sz w:val="22"/>
                  <w:szCs w:val="22"/>
                  <w:u w:val="single"/>
                  <w:lang w:val="es-ES" w:eastAsia="zh-CN"/>
                </w:rPr>
                <w:t>www.</w:t>
              </w:r>
              <w:r w:rsidR="009B55AD" w:rsidRPr="00774E9F">
                <w:rPr>
                  <w:rFonts w:ascii="Arial Narrow" w:hAnsi="Arial Narrow" w:cs="Times New Roman"/>
                  <w:color w:val="000000" w:themeColor="text1"/>
                  <w:sz w:val="22"/>
                  <w:szCs w:val="22"/>
                  <w:u w:val="single"/>
                  <w:lang w:val="es-ES" w:eastAsia="zh-CN"/>
                </w:rPr>
                <w:t>convenio</w:t>
              </w:r>
              <w:r w:rsidR="00EB4782" w:rsidRPr="00774E9F">
                <w:rPr>
                  <w:rFonts w:ascii="Arial Narrow" w:hAnsi="Arial Narrow" w:cs="Times New Roman"/>
                  <w:color w:val="000000" w:themeColor="text1"/>
                  <w:sz w:val="22"/>
                  <w:szCs w:val="22"/>
                  <w:u w:val="single"/>
                  <w:lang w:val="es-ES" w:eastAsia="zh-CN"/>
                </w:rPr>
                <w:t>s.gov.co</w:t>
              </w:r>
            </w:hyperlink>
            <w:r w:rsidR="00EB4782" w:rsidRPr="00774E9F">
              <w:rPr>
                <w:rFonts w:ascii="Arial Narrow" w:hAnsi="Arial Narrow" w:cs="Times New Roman"/>
                <w:sz w:val="22"/>
                <w:szCs w:val="22"/>
                <w:lang w:val="es-ES" w:eastAsia="es-ES"/>
              </w:rPr>
              <w:t xml:space="preserve">., </w:t>
            </w:r>
          </w:p>
          <w:p w14:paraId="6432D04B" w14:textId="78116CD2" w:rsidR="00EF4A6E" w:rsidRPr="00774E9F" w:rsidRDefault="00EB4782" w:rsidP="005C3A3F">
            <w:pPr>
              <w:widowControl w:val="0"/>
              <w:autoSpaceDE w:val="0"/>
              <w:autoSpaceDN w:val="0"/>
              <w:adjustRightInd w:val="0"/>
              <w:jc w:val="center"/>
              <w:rPr>
                <w:rFonts w:ascii="Arial Narrow" w:hAnsi="Arial Narrow" w:cs="Arial"/>
              </w:rPr>
            </w:pPr>
            <w:r w:rsidRPr="00774E9F">
              <w:rPr>
                <w:rFonts w:ascii="Arial Narrow" w:hAnsi="Arial Narrow" w:cs="Times New Roman"/>
                <w:color w:val="000000" w:themeColor="text1"/>
                <w:sz w:val="22"/>
                <w:szCs w:val="22"/>
                <w:lang w:val="es-ES" w:eastAsia="zh-CN"/>
              </w:rPr>
              <w:t>PLATAFORMA TRANSACCIONAL SECOP I</w:t>
            </w:r>
          </w:p>
        </w:tc>
      </w:tr>
    </w:tbl>
    <w:p w14:paraId="483F2223" w14:textId="77777777" w:rsidR="005C3A3F" w:rsidRDefault="005C3A3F" w:rsidP="005C3A3F">
      <w:pPr>
        <w:rPr>
          <w:rFonts w:ascii="Arial Narrow" w:hAnsi="Arial Narrow" w:cs="Arial"/>
          <w:lang w:val="es-CO"/>
        </w:rPr>
      </w:pPr>
    </w:p>
    <w:p w14:paraId="5744999E" w14:textId="31581955" w:rsidR="00274494" w:rsidRDefault="19E971F4" w:rsidP="005C3A3F">
      <w:pPr>
        <w:rPr>
          <w:rFonts w:ascii="Arial Narrow" w:hAnsi="Arial Narrow" w:cs="Arial"/>
          <w:lang w:val="es-CO"/>
        </w:rPr>
      </w:pPr>
      <w:r w:rsidRPr="00774E9F">
        <w:rPr>
          <w:rFonts w:ascii="Arial Narrow" w:hAnsi="Arial Narrow" w:cs="Arial"/>
          <w:lang w:val="es-CO"/>
        </w:rPr>
        <w:t>Las fechas antes indicadas podrán variar de establecerlo así la SDIS, de acuerdo con la ley y con</w:t>
      </w:r>
      <w:r w:rsidR="00333567" w:rsidRPr="00774E9F">
        <w:rPr>
          <w:rFonts w:ascii="Arial Narrow" w:hAnsi="Arial Narrow" w:cs="Arial"/>
          <w:lang w:val="es-CO"/>
        </w:rPr>
        <w:t xml:space="preserve"> las condiciones previstas en la</w:t>
      </w:r>
      <w:r w:rsidRPr="00774E9F">
        <w:rPr>
          <w:rFonts w:ascii="Arial Narrow" w:hAnsi="Arial Narrow" w:cs="Arial"/>
          <w:lang w:val="es-CO"/>
        </w:rPr>
        <w:t xml:space="preserve"> presente </w:t>
      </w:r>
      <w:r w:rsidR="00333567" w:rsidRPr="00774E9F">
        <w:rPr>
          <w:rFonts w:ascii="Arial Narrow" w:hAnsi="Arial Narrow" w:cs="Arial"/>
          <w:lang w:val="es-CO"/>
        </w:rPr>
        <w:t>invitación</w:t>
      </w:r>
      <w:r w:rsidRPr="00774E9F">
        <w:rPr>
          <w:rFonts w:ascii="Arial Narrow" w:hAnsi="Arial Narrow" w:cs="Arial"/>
          <w:lang w:val="es-CO"/>
        </w:rPr>
        <w:t xml:space="preserve"> para la prórroga de los plazos del proceso. La modificación de fechas incluye la posibilidad de disminuir los plazos que le corren a la SDIS.</w:t>
      </w:r>
    </w:p>
    <w:p w14:paraId="390D6DD6" w14:textId="77777777" w:rsidR="005C3A3F" w:rsidRPr="00774E9F" w:rsidRDefault="005C3A3F" w:rsidP="005C3A3F">
      <w:pPr>
        <w:rPr>
          <w:rFonts w:ascii="Arial Narrow" w:hAnsi="Arial Narrow" w:cs="Arial"/>
          <w:lang w:val="es-CO"/>
        </w:rPr>
      </w:pPr>
    </w:p>
    <w:p w14:paraId="5744999F" w14:textId="5445F00F" w:rsidR="00274494" w:rsidRPr="00774E9F" w:rsidRDefault="19E971F4" w:rsidP="005C3A3F">
      <w:pPr>
        <w:pStyle w:val="Ttulo5"/>
        <w:numPr>
          <w:ilvl w:val="0"/>
          <w:numId w:val="12"/>
        </w:numPr>
        <w:spacing w:before="0" w:after="0"/>
        <w:jc w:val="both"/>
        <w:rPr>
          <w:rStyle w:val="Ttulo3Car"/>
          <w:rFonts w:ascii="Arial Narrow" w:hAnsi="Arial Narrow" w:cs="Arial"/>
          <w:b/>
          <w:bCs/>
          <w:i w:val="0"/>
          <w:iCs w:val="0"/>
          <w:sz w:val="20"/>
          <w:szCs w:val="20"/>
        </w:rPr>
      </w:pPr>
      <w:bookmarkStart w:id="46" w:name="_Toc353192997"/>
      <w:bookmarkStart w:id="47" w:name="_Toc353194330"/>
      <w:bookmarkStart w:id="48" w:name="_Toc373499938"/>
      <w:bookmarkStart w:id="49" w:name="_Toc429032378"/>
      <w:bookmarkStart w:id="50" w:name="_Toc504550640"/>
      <w:r w:rsidRPr="00774E9F">
        <w:rPr>
          <w:rStyle w:val="Ttulo3Car"/>
          <w:rFonts w:ascii="Arial Narrow" w:hAnsi="Arial Narrow" w:cs="Arial"/>
          <w:b/>
          <w:bCs/>
          <w:i w:val="0"/>
          <w:iCs w:val="0"/>
          <w:sz w:val="20"/>
          <w:szCs w:val="20"/>
        </w:rPr>
        <w:t xml:space="preserve">RIESGOS ASOCIADOS AL </w:t>
      </w:r>
      <w:r w:rsidR="009B55AD" w:rsidRPr="00774E9F">
        <w:rPr>
          <w:rStyle w:val="Ttulo3Car"/>
          <w:rFonts w:ascii="Arial Narrow" w:hAnsi="Arial Narrow" w:cs="Arial"/>
          <w:b/>
          <w:bCs/>
          <w:i w:val="0"/>
          <w:iCs w:val="0"/>
          <w:sz w:val="20"/>
          <w:szCs w:val="20"/>
        </w:rPr>
        <w:t>CONVENIO</w:t>
      </w:r>
      <w:r w:rsidRPr="00774E9F">
        <w:rPr>
          <w:rStyle w:val="Ttulo3Car"/>
          <w:rFonts w:ascii="Arial Narrow" w:hAnsi="Arial Narrow" w:cs="Arial"/>
          <w:b/>
          <w:bCs/>
          <w:i w:val="0"/>
          <w:iCs w:val="0"/>
          <w:sz w:val="20"/>
          <w:szCs w:val="20"/>
        </w:rPr>
        <w:t>, FORMA DE MITIGARLOS Y ASIGNACIÓN ENTRE LAS PARTES CONTRATANTES</w:t>
      </w:r>
      <w:bookmarkEnd w:id="46"/>
      <w:bookmarkEnd w:id="47"/>
      <w:bookmarkEnd w:id="48"/>
      <w:bookmarkEnd w:id="49"/>
      <w:bookmarkEnd w:id="50"/>
    </w:p>
    <w:p w14:paraId="574499A0" w14:textId="77777777" w:rsidR="00CC0C24" w:rsidRPr="00774E9F" w:rsidRDefault="00CC0C24" w:rsidP="005C3A3F">
      <w:pPr>
        <w:rPr>
          <w:rFonts w:ascii="Arial Narrow" w:hAnsi="Arial Narrow" w:cs="Arial"/>
          <w:b/>
          <w:bCs/>
          <w:lang w:val="es-CO"/>
        </w:rPr>
      </w:pPr>
    </w:p>
    <w:p w14:paraId="574499A1" w14:textId="1A58D069" w:rsidR="00274494" w:rsidRPr="00774E9F" w:rsidRDefault="19E971F4" w:rsidP="005C3A3F">
      <w:pPr>
        <w:rPr>
          <w:rFonts w:ascii="Arial Narrow" w:hAnsi="Arial Narrow" w:cs="Arial"/>
          <w:lang w:val="es-CO"/>
        </w:rPr>
      </w:pPr>
      <w:r w:rsidRPr="00774E9F">
        <w:rPr>
          <w:rFonts w:ascii="Arial Narrow" w:hAnsi="Arial Narrow" w:cs="Arial"/>
          <w:lang w:val="es-CO"/>
        </w:rPr>
        <w:t>La Entidad evaluó el Riesgo que el Proceso Competitivo representa para el cumplimiento de sus metas y objetivos, de acuerdo con los manuales y guías que para el efecto expidió Colombia Compra Eficiente, el CONPES 3714 de 2011. El resultado de este ejercicio es la matriz de riesgos.</w:t>
      </w:r>
    </w:p>
    <w:p w14:paraId="574499A2" w14:textId="77777777" w:rsidR="00274494" w:rsidRPr="00774E9F" w:rsidRDefault="00274494" w:rsidP="005C3A3F">
      <w:pPr>
        <w:rPr>
          <w:rFonts w:ascii="Arial Narrow" w:hAnsi="Arial Narrow" w:cs="Arial"/>
          <w:bCs/>
          <w:lang w:val="es-CO"/>
        </w:rPr>
      </w:pPr>
    </w:p>
    <w:p w14:paraId="574499A3" w14:textId="77777777" w:rsidR="00D5619D" w:rsidRPr="00774E9F" w:rsidRDefault="19E971F4" w:rsidP="005C3A3F">
      <w:pPr>
        <w:rPr>
          <w:rFonts w:ascii="Arial Narrow" w:hAnsi="Arial Narrow" w:cs="Arial"/>
          <w:b/>
          <w:bCs/>
          <w:u w:val="single"/>
          <w:lang w:val="es-CO"/>
        </w:rPr>
      </w:pPr>
      <w:r w:rsidRPr="00774E9F">
        <w:rPr>
          <w:rFonts w:ascii="Arial Narrow" w:hAnsi="Arial Narrow" w:cs="Arial"/>
          <w:b/>
          <w:bCs/>
          <w:u w:val="single"/>
          <w:lang w:val="es-CO"/>
        </w:rPr>
        <w:t>Esta matriz se encuentra publicada en los estudios y documentos previos y desde el presente proceso competitivo.</w:t>
      </w:r>
    </w:p>
    <w:p w14:paraId="574499A4" w14:textId="77777777" w:rsidR="00CA2C3F" w:rsidRPr="00774E9F" w:rsidRDefault="00CA2C3F" w:rsidP="005C3A3F">
      <w:pPr>
        <w:rPr>
          <w:rFonts w:ascii="Arial Narrow" w:hAnsi="Arial Narrow" w:cs="Arial"/>
          <w:b/>
          <w:bCs/>
          <w:u w:val="single"/>
          <w:lang w:val="es-CO"/>
        </w:rPr>
      </w:pPr>
    </w:p>
    <w:p w14:paraId="574499A5" w14:textId="77777777" w:rsidR="00CA2C3F" w:rsidRPr="00774E9F" w:rsidRDefault="00CA2C3F" w:rsidP="005C3A3F">
      <w:pPr>
        <w:rPr>
          <w:rFonts w:ascii="Arial Narrow" w:hAnsi="Arial Narrow" w:cs="Arial"/>
          <w:b/>
          <w:bCs/>
          <w:u w:val="single"/>
          <w:lang w:val="es-CO"/>
        </w:rPr>
      </w:pPr>
    </w:p>
    <w:p w14:paraId="574499A7" w14:textId="77777777" w:rsidR="00274494" w:rsidRPr="00774E9F" w:rsidRDefault="19E971F4" w:rsidP="005C3A3F">
      <w:pPr>
        <w:pStyle w:val="Ttulo5"/>
        <w:spacing w:before="0" w:after="0"/>
        <w:jc w:val="center"/>
        <w:rPr>
          <w:rFonts w:ascii="Arial Narrow" w:hAnsi="Arial Narrow" w:cs="Arial"/>
          <w:b w:val="0"/>
          <w:bCs w:val="0"/>
          <w:i w:val="0"/>
          <w:iCs w:val="0"/>
          <w:sz w:val="20"/>
          <w:szCs w:val="20"/>
          <w:lang w:val="es-CO"/>
        </w:rPr>
      </w:pPr>
      <w:bookmarkStart w:id="51" w:name="_Toc504550643"/>
      <w:r w:rsidRPr="00774E9F">
        <w:rPr>
          <w:rStyle w:val="Ttulo3Car"/>
          <w:rFonts w:ascii="Arial Narrow" w:hAnsi="Arial Narrow" w:cs="Arial"/>
          <w:b/>
          <w:bCs/>
          <w:i w:val="0"/>
          <w:iCs w:val="0"/>
          <w:sz w:val="20"/>
          <w:szCs w:val="20"/>
        </w:rPr>
        <w:t>RÉGIMEN JURÍDICO APLICABLE.</w:t>
      </w:r>
      <w:bookmarkEnd w:id="51"/>
    </w:p>
    <w:p w14:paraId="574499A8" w14:textId="77777777" w:rsidR="00274494" w:rsidRPr="00774E9F" w:rsidRDefault="00274494" w:rsidP="005C3A3F">
      <w:pPr>
        <w:rPr>
          <w:rFonts w:ascii="Arial Narrow" w:hAnsi="Arial Narrow" w:cs="Arial"/>
          <w:lang w:val="es-CO"/>
        </w:rPr>
      </w:pPr>
    </w:p>
    <w:p w14:paraId="35D3E771" w14:textId="77777777" w:rsidR="00F42692" w:rsidRPr="00F42692" w:rsidRDefault="00F42692" w:rsidP="005C3A3F">
      <w:pPr>
        <w:ind w:left="360"/>
        <w:contextualSpacing/>
        <w:jc w:val="left"/>
        <w:rPr>
          <w:rFonts w:ascii="Arial Narrow" w:hAnsi="Arial Narrow"/>
          <w:b/>
          <w:bCs/>
        </w:rPr>
      </w:pPr>
      <w:r w:rsidRPr="00946CD7">
        <w:rPr>
          <w:rFonts w:ascii="Arial Narrow" w:hAnsi="Arial Narrow"/>
          <w:b/>
          <w:bCs/>
        </w:rPr>
        <w:t>ARTICULO 2</w:t>
      </w:r>
    </w:p>
    <w:p w14:paraId="1D62B1B8" w14:textId="77777777" w:rsidR="00F42692" w:rsidRPr="00F42692" w:rsidRDefault="00F42692" w:rsidP="005C3A3F">
      <w:pPr>
        <w:ind w:left="360"/>
        <w:contextualSpacing/>
        <w:jc w:val="left"/>
        <w:rPr>
          <w:rFonts w:ascii="Arial Narrow" w:hAnsi="Arial Narrow"/>
          <w:b/>
          <w:bCs/>
        </w:rPr>
      </w:pPr>
    </w:p>
    <w:p w14:paraId="6E48A73F" w14:textId="77777777" w:rsidR="00F42692" w:rsidRPr="00F42692" w:rsidRDefault="00F42692" w:rsidP="005C3A3F">
      <w:pPr>
        <w:contextualSpacing/>
        <w:rPr>
          <w:rFonts w:ascii="Arial Narrow" w:hAnsi="Arial Narrow"/>
        </w:rPr>
      </w:pPr>
      <w:r w:rsidRPr="00F42692">
        <w:rPr>
          <w:rFonts w:ascii="Arial Narrow" w:hAnsi="Arial Narrow"/>
        </w:rPr>
        <w:t xml:space="preserve">La contratación de los servicios sociales que son objeto de la presente contratación se rige por las normas aplicables a la celebración de contratos de impulso determinados por el </w:t>
      </w:r>
      <w:proofErr w:type="spellStart"/>
      <w:r w:rsidRPr="00F42692">
        <w:rPr>
          <w:rFonts w:ascii="Arial Narrow" w:hAnsi="Arial Narrow"/>
        </w:rPr>
        <w:t>articulo</w:t>
      </w:r>
      <w:proofErr w:type="spellEnd"/>
      <w:r w:rsidRPr="00F42692">
        <w:rPr>
          <w:rFonts w:ascii="Arial Narrow" w:hAnsi="Arial Narrow"/>
        </w:rPr>
        <w:t xml:space="preserve"> segundo del decreto nacional 092 de 2017 así: </w:t>
      </w:r>
    </w:p>
    <w:p w14:paraId="7445200F" w14:textId="77777777" w:rsidR="00F42692" w:rsidRPr="00F42692" w:rsidRDefault="00F42692" w:rsidP="005C3A3F">
      <w:pPr>
        <w:contextualSpacing/>
        <w:rPr>
          <w:rFonts w:ascii="Arial Narrow" w:hAnsi="Arial Narrow"/>
          <w:i/>
        </w:rPr>
      </w:pPr>
    </w:p>
    <w:p w14:paraId="1AEBC92D" w14:textId="77777777" w:rsidR="00F42692" w:rsidRPr="00F42692" w:rsidRDefault="00F42692" w:rsidP="005C3A3F">
      <w:pPr>
        <w:contextualSpacing/>
        <w:rPr>
          <w:rFonts w:ascii="Arial Narrow" w:hAnsi="Arial Narrow"/>
          <w:i/>
        </w:rPr>
      </w:pPr>
      <w:r w:rsidRPr="00F42692">
        <w:rPr>
          <w:rFonts w:ascii="Arial Narrow" w:hAnsi="Arial Narrow"/>
          <w:i/>
        </w:rPr>
        <w:t>“(…</w:t>
      </w:r>
      <w:proofErr w:type="gramStart"/>
      <w:r w:rsidRPr="00F42692">
        <w:rPr>
          <w:rFonts w:ascii="Arial Narrow" w:hAnsi="Arial Narrow"/>
          <w:i/>
        </w:rPr>
        <w:t>)Artículo</w:t>
      </w:r>
      <w:proofErr w:type="gramEnd"/>
      <w:r w:rsidRPr="00F42692">
        <w:rPr>
          <w:rFonts w:ascii="Arial Narrow" w:hAnsi="Arial Narrow"/>
          <w:i/>
        </w:rPr>
        <w:t xml:space="preserve"> 2. Procedencia de la contratación con entidades privadas son ánimo de lucro y de reconocida idoneidad. Las Entidades Estatales del Gobierno nacional, departamental, distrital y municipal pueden contratar con entidades privadas sin ánimo de lucro y de reconocida idoneidad en los términos del artículo 355 de la Constitución Política y del presento decreto, siempre que el Proceso de Contratación reúna las siguientes condiciones.</w:t>
      </w:r>
    </w:p>
    <w:p w14:paraId="62918236" w14:textId="77777777" w:rsidR="00F42692" w:rsidRPr="00F42692" w:rsidRDefault="00F42692" w:rsidP="005C3A3F">
      <w:pPr>
        <w:contextualSpacing/>
        <w:rPr>
          <w:rFonts w:ascii="Arial Narrow" w:hAnsi="Arial Narrow"/>
          <w:i/>
        </w:rPr>
      </w:pPr>
    </w:p>
    <w:p w14:paraId="033D3AAC" w14:textId="77777777" w:rsidR="00F42692" w:rsidRPr="00F42692" w:rsidRDefault="00F42692" w:rsidP="005C3A3F">
      <w:pPr>
        <w:contextualSpacing/>
        <w:rPr>
          <w:rFonts w:ascii="Arial Narrow" w:hAnsi="Arial Narrow"/>
          <w:i/>
        </w:rPr>
      </w:pPr>
      <w:r w:rsidRPr="00F42692">
        <w:rPr>
          <w:rFonts w:ascii="Arial Narrow" w:hAnsi="Arial Narrow"/>
          <w:i/>
        </w:rPr>
        <w:t>a. Que el objeto del contrato corresponda directamente a programas y actividades de interés público previsto en el Plan Nacional o seccional de Desarrollo, de acuerdo con el nivel de la Entidad Estatal, con los cuales esta busque exclusivamente promover los derechos de personas en situaciones de debilidad manifiesta o indefensión, los derechos de las minorías, el derecho a la educación, el derecho a la paz, las manifestaciones artísticas, culturales, deportivas y de promoción de la diversidad étnica colombiana;</w:t>
      </w:r>
    </w:p>
    <w:p w14:paraId="5F007EEC" w14:textId="77777777" w:rsidR="00F42692" w:rsidRPr="00F42692" w:rsidRDefault="00F42692" w:rsidP="005C3A3F">
      <w:pPr>
        <w:contextualSpacing/>
        <w:rPr>
          <w:rFonts w:ascii="Arial Narrow" w:hAnsi="Arial Narrow"/>
          <w:i/>
        </w:rPr>
      </w:pPr>
    </w:p>
    <w:p w14:paraId="3112048C" w14:textId="77777777" w:rsidR="00F42692" w:rsidRPr="00F42692" w:rsidRDefault="00F42692" w:rsidP="005C3A3F">
      <w:pPr>
        <w:contextualSpacing/>
        <w:rPr>
          <w:rFonts w:ascii="Arial Narrow" w:hAnsi="Arial Narrow"/>
          <w:i/>
        </w:rPr>
      </w:pPr>
      <w:r w:rsidRPr="00F42692">
        <w:rPr>
          <w:rFonts w:ascii="Arial Narrow" w:hAnsi="Arial Narrow"/>
          <w:i/>
        </w:rPr>
        <w:lastRenderedPageBreak/>
        <w:t>b. Que el contrato no comporte una relación conmutativa en el cual haya una contraprestación directa a favor de la Entidad Estatal, ni instrucciones precisas dadas por esta al contratista para cumplir con el objeto del contrato; y</w:t>
      </w:r>
    </w:p>
    <w:p w14:paraId="1B452D0D" w14:textId="77777777" w:rsidR="00F42692" w:rsidRPr="00F42692" w:rsidRDefault="00F42692" w:rsidP="005C3A3F">
      <w:pPr>
        <w:contextualSpacing/>
        <w:rPr>
          <w:rFonts w:ascii="Arial Narrow" w:hAnsi="Arial Narrow"/>
          <w:i/>
        </w:rPr>
      </w:pPr>
    </w:p>
    <w:p w14:paraId="47DE1C6C" w14:textId="77777777" w:rsidR="00F42692" w:rsidRPr="00F42692" w:rsidRDefault="00F42692" w:rsidP="005C3A3F">
      <w:pPr>
        <w:contextualSpacing/>
        <w:rPr>
          <w:rFonts w:ascii="Arial Narrow" w:hAnsi="Arial Narrow"/>
          <w:i/>
        </w:rPr>
      </w:pPr>
      <w:r w:rsidRPr="00F42692">
        <w:rPr>
          <w:rFonts w:ascii="Arial Narrow" w:hAnsi="Arial Narrow"/>
          <w:i/>
        </w:rPr>
        <w:t>c. Que no exista oferta en el mercado de los bienes, obras y servicios requeridos para la estrategia y política del plan de desarrollo objeto de la contratación, distinta de la oferta que hacen las entidades privados sin ánimo de lucro; o que, si existe, la contratación con entidades privadas sin ánimo de lucro represente la optimización de los recursos públicos en términos de eficiencia, eficacia, economía y manejo del Riesgo. En los demás eventos, la Entidad Estatal deberá aplicar la Ley 80 de 1993, sus modificaciones y reglamentos.</w:t>
      </w:r>
    </w:p>
    <w:p w14:paraId="2EF526C3" w14:textId="77777777" w:rsidR="00F42692" w:rsidRPr="00F42692" w:rsidRDefault="00F42692" w:rsidP="005C3A3F">
      <w:pPr>
        <w:contextualSpacing/>
        <w:rPr>
          <w:rFonts w:ascii="Arial Narrow" w:hAnsi="Arial Narrow"/>
          <w:i/>
        </w:rPr>
      </w:pPr>
    </w:p>
    <w:p w14:paraId="0DDCE447" w14:textId="77777777" w:rsidR="00F42692" w:rsidRPr="00F42692" w:rsidRDefault="00F42692" w:rsidP="005C3A3F">
      <w:pPr>
        <w:contextualSpacing/>
        <w:rPr>
          <w:rFonts w:ascii="Arial Narrow" w:hAnsi="Arial Narrow"/>
          <w:i/>
        </w:rPr>
      </w:pPr>
      <w:r w:rsidRPr="00F42692">
        <w:rPr>
          <w:rFonts w:ascii="Arial Narrow" w:hAnsi="Arial Narrow"/>
          <w:i/>
        </w:rPr>
        <w:t>La Entidad Estatal del Gobierno nacional, departamental, distrital y municipal que contrata bajo esta modalidad deberá indicar expresamente en los Documentos del Proceso, cómo el Proceso de Contratación cumple con las condiciones establecidas en el presente artículo y justificar la contratación con estas entidades en términos de eficiencia, eficacia, economía y manejo del Riesgo.</w:t>
      </w:r>
    </w:p>
    <w:p w14:paraId="6E2E3EAC" w14:textId="77777777" w:rsidR="00F42692" w:rsidRPr="00F42692" w:rsidRDefault="00F42692" w:rsidP="005C3A3F">
      <w:pPr>
        <w:contextualSpacing/>
        <w:rPr>
          <w:rFonts w:ascii="Arial Narrow" w:hAnsi="Arial Narrow"/>
          <w:i/>
        </w:rPr>
      </w:pPr>
    </w:p>
    <w:p w14:paraId="7F27463D" w14:textId="77777777" w:rsidR="00F42692" w:rsidRPr="00F42692" w:rsidRDefault="00F42692" w:rsidP="005C3A3F">
      <w:pPr>
        <w:contextualSpacing/>
        <w:rPr>
          <w:rFonts w:ascii="Arial Narrow" w:hAnsi="Arial Narrow"/>
          <w:i/>
        </w:rPr>
      </w:pPr>
      <w:r w:rsidRPr="00F42692">
        <w:rPr>
          <w:rFonts w:ascii="Arial Narrow" w:hAnsi="Arial Narrow"/>
          <w:i/>
        </w:rPr>
        <w:t>Estas Entidades Estatales pueden contratar con entidades privadas sin ánimo de lucro de reconocida idoneidad en los términos del presente decreto, previa autorización expresa de su representante legal para cada contrato en particular que la Entidad Estatal planee suscribir bajo esta modalidad. El representante legal de la Entidad Estatal no podrá delegar la función de otorgar esta autorización.</w:t>
      </w:r>
    </w:p>
    <w:p w14:paraId="20BE98CF" w14:textId="77777777" w:rsidR="00F42692" w:rsidRPr="00F42692" w:rsidRDefault="00F42692" w:rsidP="005C3A3F">
      <w:pPr>
        <w:contextualSpacing/>
        <w:rPr>
          <w:rFonts w:ascii="Arial Narrow" w:hAnsi="Arial Narrow"/>
          <w:i/>
        </w:rPr>
      </w:pPr>
    </w:p>
    <w:p w14:paraId="4AF90069" w14:textId="77777777" w:rsidR="00F42692" w:rsidRPr="00F42692" w:rsidRDefault="00F42692" w:rsidP="005C3A3F">
      <w:pPr>
        <w:contextualSpacing/>
        <w:rPr>
          <w:rFonts w:ascii="Arial Narrow" w:hAnsi="Arial Narrow"/>
          <w:i/>
        </w:rPr>
      </w:pPr>
      <w:r w:rsidRPr="00F42692">
        <w:rPr>
          <w:rFonts w:ascii="Arial Narrow" w:hAnsi="Arial Narrow"/>
          <w:i/>
        </w:rPr>
        <w:t>La Entidad Estatal deberá acreditar en los Documentos del Proceso la autorización respectiva</w:t>
      </w:r>
      <w:proofErr w:type="gramStart"/>
      <w:r w:rsidRPr="00F42692">
        <w:rPr>
          <w:rFonts w:ascii="Arial Narrow" w:hAnsi="Arial Narrow"/>
          <w:i/>
        </w:rPr>
        <w:t>.(</w:t>
      </w:r>
      <w:proofErr w:type="gramEnd"/>
      <w:r w:rsidRPr="00F42692">
        <w:rPr>
          <w:rFonts w:ascii="Arial Narrow" w:hAnsi="Arial Narrow"/>
          <w:i/>
        </w:rPr>
        <w:t>…)”</w:t>
      </w:r>
    </w:p>
    <w:p w14:paraId="4D91935C" w14:textId="77777777" w:rsidR="00F42692" w:rsidRPr="00F42692" w:rsidRDefault="00F42692" w:rsidP="005C3A3F">
      <w:pPr>
        <w:contextualSpacing/>
        <w:rPr>
          <w:rFonts w:ascii="Arial Narrow" w:hAnsi="Arial Narrow"/>
          <w:i/>
        </w:rPr>
      </w:pPr>
    </w:p>
    <w:p w14:paraId="64CF1ABE" w14:textId="77777777" w:rsidR="00F42692" w:rsidRPr="00F42692" w:rsidRDefault="00F42692" w:rsidP="005C3A3F">
      <w:pPr>
        <w:contextualSpacing/>
        <w:rPr>
          <w:rFonts w:ascii="Arial Narrow" w:hAnsi="Arial Narrow"/>
          <w:i/>
        </w:rPr>
      </w:pPr>
      <w:r w:rsidRPr="00946CD7">
        <w:rPr>
          <w:rFonts w:ascii="Arial Narrow" w:hAnsi="Arial Narrow"/>
          <w:i/>
        </w:rPr>
        <w:t>ARTICULO 5</w:t>
      </w:r>
    </w:p>
    <w:p w14:paraId="7841E18F" w14:textId="77777777" w:rsidR="00F42692" w:rsidRPr="00F42692" w:rsidRDefault="00F42692" w:rsidP="005C3A3F">
      <w:pPr>
        <w:ind w:left="360"/>
        <w:contextualSpacing/>
        <w:jc w:val="left"/>
        <w:rPr>
          <w:rFonts w:ascii="Arial Narrow" w:hAnsi="Arial Narrow"/>
          <w:b/>
          <w:bCs/>
        </w:rPr>
      </w:pPr>
    </w:p>
    <w:p w14:paraId="1277126E" w14:textId="77777777" w:rsidR="00F42692" w:rsidRPr="00F42692" w:rsidRDefault="00F42692" w:rsidP="005C3A3F">
      <w:pPr>
        <w:contextualSpacing/>
        <w:rPr>
          <w:rFonts w:ascii="Arial Narrow" w:hAnsi="Arial Narrow"/>
        </w:rPr>
      </w:pPr>
    </w:p>
    <w:p w14:paraId="7D0AB397" w14:textId="77777777" w:rsidR="00F42692" w:rsidRPr="00F42692" w:rsidRDefault="00F42692" w:rsidP="005C3A3F">
      <w:pPr>
        <w:contextualSpacing/>
        <w:rPr>
          <w:rFonts w:ascii="Arial Narrow" w:hAnsi="Arial Narrow"/>
          <w:szCs w:val="18"/>
        </w:rPr>
      </w:pPr>
      <w:r w:rsidRPr="00F42692">
        <w:rPr>
          <w:rFonts w:ascii="Arial Narrow" w:hAnsi="Arial Narrow"/>
        </w:rPr>
        <w:t>La contratación de los servicios sociales que son objeto de la presente contratación se rige por las normas aplicables a la celebración de convenios de asociación con entidades privadas sin ánimo de lucro para cumplir actividades propias de las Entidades Estatales</w:t>
      </w:r>
      <w:r w:rsidRPr="00F42692">
        <w:rPr>
          <w:rFonts w:ascii="Arial Narrow" w:hAnsi="Arial Narrow"/>
          <w:szCs w:val="18"/>
        </w:rPr>
        <w:t>.</w:t>
      </w:r>
    </w:p>
    <w:p w14:paraId="1E989973" w14:textId="77777777" w:rsidR="00F42692" w:rsidRPr="00F42692" w:rsidRDefault="00F42692" w:rsidP="005C3A3F">
      <w:pPr>
        <w:contextualSpacing/>
        <w:rPr>
          <w:rFonts w:ascii="Arial Narrow" w:hAnsi="Arial Narrow"/>
        </w:rPr>
      </w:pPr>
    </w:p>
    <w:p w14:paraId="5F439257" w14:textId="77777777" w:rsidR="00F42692" w:rsidRPr="00F42692" w:rsidRDefault="00F42692" w:rsidP="005C3A3F">
      <w:pPr>
        <w:contextualSpacing/>
        <w:rPr>
          <w:rFonts w:ascii="Arial Narrow" w:hAnsi="Arial Narrow"/>
          <w:i/>
        </w:rPr>
      </w:pPr>
      <w:r w:rsidRPr="00F42692">
        <w:rPr>
          <w:rFonts w:ascii="Arial Narrow" w:hAnsi="Arial Narrow"/>
        </w:rPr>
        <w:t>Teniendo en cuenta lo anterior, la presente contratación se deberá adelantar con observancia de las reglas establecidas en el artículo 5º del Decreto 092 de 2017 que establece:</w:t>
      </w:r>
    </w:p>
    <w:p w14:paraId="3E51EAF9" w14:textId="77777777" w:rsidR="00F42692" w:rsidRPr="00F42692" w:rsidRDefault="00F42692" w:rsidP="005C3A3F">
      <w:pPr>
        <w:contextualSpacing/>
        <w:rPr>
          <w:rFonts w:ascii="Arial Narrow" w:hAnsi="Arial Narrow"/>
          <w:lang w:eastAsia="es-CO"/>
        </w:rPr>
      </w:pPr>
    </w:p>
    <w:p w14:paraId="67B0245A" w14:textId="77777777" w:rsidR="00F42692" w:rsidRPr="00F42692" w:rsidRDefault="00F42692" w:rsidP="005C3A3F">
      <w:pPr>
        <w:contextualSpacing/>
        <w:rPr>
          <w:rFonts w:ascii="Arial Narrow" w:hAnsi="Arial Narrow"/>
          <w:i/>
        </w:rPr>
      </w:pPr>
      <w:r w:rsidRPr="00F42692">
        <w:rPr>
          <w:rFonts w:ascii="Arial Narrow" w:hAnsi="Arial Narrow"/>
          <w:b/>
          <w:i/>
        </w:rPr>
        <w:t>Artículo 5. Asociación con entidades privadas sin ánimo de lucro para cumplir actividades propias de las Entidades Estatales.</w:t>
      </w:r>
      <w:r w:rsidRPr="00F42692">
        <w:rPr>
          <w:rFonts w:ascii="Arial Narrow" w:hAnsi="Arial Narrow"/>
          <w:i/>
        </w:rPr>
        <w:t xml:space="preserve"> Los convenios de asociación que celebren entidades privadas sin ánimo de lucro de reconocida idoneidad y Entidades Estatales para el desarrollo conjunto de actividades relacionadas con los cometidos y funciones que a estas les asigna la Ley a los que hace referencia el artículo 96 de la Ley 489 de 1998, no estarán sujetos a competencia cuando la entidad  sin ánimo de lucro comprometa recursos en dinero para la ejecución de esas actividades en una proporción no inferior al 30% del valor total del convenio. Los recursos que compromete la entidad sin ánimo de lucro pueden ser propios o de cooperación internacional.</w:t>
      </w:r>
    </w:p>
    <w:p w14:paraId="6B6F7EFD" w14:textId="77777777" w:rsidR="00F42692" w:rsidRPr="00F42692" w:rsidRDefault="00F42692" w:rsidP="005C3A3F">
      <w:pPr>
        <w:contextualSpacing/>
        <w:rPr>
          <w:rFonts w:ascii="Arial Narrow" w:hAnsi="Arial Narrow"/>
          <w:i/>
        </w:rPr>
      </w:pPr>
    </w:p>
    <w:p w14:paraId="2F679823" w14:textId="77777777" w:rsidR="00F42692" w:rsidRPr="00F42692" w:rsidRDefault="00F42692" w:rsidP="005C3A3F">
      <w:pPr>
        <w:contextualSpacing/>
        <w:rPr>
          <w:rFonts w:ascii="Arial Narrow" w:hAnsi="Arial Narrow"/>
          <w:i/>
        </w:rPr>
      </w:pPr>
      <w:r w:rsidRPr="00F42692">
        <w:rPr>
          <w:rFonts w:ascii="Arial Narrow" w:hAnsi="Arial Narrow"/>
          <w:i/>
        </w:rPr>
        <w:t>Si hay más de una entidad privada sin ánimo de lucro que ofrezca su compromiso de recursos en dinero para el desarrollo conjunto de actividades relacionadas con los cometidos y funciones asignadas por Ley a una Entidad Estatal, en una proporción no inferior al 30% del valor total del convenio, la Entidad Estatal debe seleccionar de forma objetiva a tal entidad y justificar los criterios para tal selección.</w:t>
      </w:r>
    </w:p>
    <w:p w14:paraId="344443AB" w14:textId="77777777" w:rsidR="00F42692" w:rsidRPr="00F42692" w:rsidRDefault="00F42692" w:rsidP="005C3A3F">
      <w:pPr>
        <w:contextualSpacing/>
        <w:rPr>
          <w:rFonts w:ascii="Arial Narrow" w:hAnsi="Arial Narrow"/>
          <w:i/>
        </w:rPr>
      </w:pPr>
    </w:p>
    <w:p w14:paraId="39E4BF81" w14:textId="77777777" w:rsidR="00F42692" w:rsidRPr="00F42692" w:rsidRDefault="00F42692" w:rsidP="005C3A3F">
      <w:pPr>
        <w:contextualSpacing/>
        <w:rPr>
          <w:rFonts w:ascii="Arial Narrow" w:hAnsi="Arial Narrow"/>
          <w:i/>
        </w:rPr>
      </w:pPr>
      <w:r w:rsidRPr="00F42692">
        <w:rPr>
          <w:rFonts w:ascii="Arial Narrow" w:hAnsi="Arial Narrow"/>
          <w:i/>
        </w:rPr>
        <w:t xml:space="preserve">Estos convenios de asociación son distintos a los contratos a los que hace referencia el artículo 2 y están regidos por el artículo </w:t>
      </w:r>
      <w:hyperlink r:id="rId26" w:anchor="96" w:history="1">
        <w:r w:rsidRPr="00F42692">
          <w:rPr>
            <w:rFonts w:ascii="Arial Narrow" w:hAnsi="Arial Narrow"/>
            <w:i/>
          </w:rPr>
          <w:t>96</w:t>
        </w:r>
      </w:hyperlink>
      <w:r w:rsidRPr="00F42692">
        <w:rPr>
          <w:rFonts w:ascii="Arial Narrow" w:hAnsi="Arial Narrow"/>
          <w:i/>
        </w:rPr>
        <w:t xml:space="preserve"> de la Ley 489 de 1998 y los artículos 5, 6, 7 y 8 del presente decreto”</w:t>
      </w:r>
    </w:p>
    <w:p w14:paraId="17937D2D" w14:textId="77777777" w:rsidR="00F42692" w:rsidRDefault="00F42692" w:rsidP="005C3A3F">
      <w:pPr>
        <w:contextualSpacing/>
        <w:rPr>
          <w:i/>
        </w:rPr>
      </w:pPr>
    </w:p>
    <w:p w14:paraId="574499B2" w14:textId="77777777" w:rsidR="006B3312" w:rsidRPr="00774E9F" w:rsidRDefault="006B3312" w:rsidP="005C3A3F">
      <w:pPr>
        <w:rPr>
          <w:rFonts w:ascii="Arial Narrow" w:hAnsi="Arial Narrow" w:cs="Arial"/>
          <w:b/>
          <w:bCs/>
          <w:strike/>
          <w:color w:val="FF0000"/>
          <w:lang w:val="es-ES"/>
        </w:rPr>
      </w:pPr>
    </w:p>
    <w:p w14:paraId="574499B3" w14:textId="77777777" w:rsidR="00E505B6" w:rsidRPr="00774E9F" w:rsidRDefault="19E971F4" w:rsidP="005C3A3F">
      <w:pPr>
        <w:pStyle w:val="Ttulo2"/>
        <w:spacing w:line="240" w:lineRule="auto"/>
        <w:rPr>
          <w:rFonts w:ascii="Arial Narrow" w:hAnsi="Arial Narrow" w:cs="Arial"/>
          <w:i w:val="0"/>
          <w:iCs w:val="0"/>
          <w:sz w:val="20"/>
          <w:szCs w:val="20"/>
          <w:lang w:val="es-CO"/>
        </w:rPr>
      </w:pPr>
      <w:r w:rsidRPr="00774E9F">
        <w:rPr>
          <w:rFonts w:ascii="Arial Narrow" w:hAnsi="Arial Narrow" w:cs="Arial"/>
          <w:i w:val="0"/>
          <w:iCs w:val="0"/>
          <w:sz w:val="20"/>
          <w:szCs w:val="20"/>
          <w:lang w:val="es-CO"/>
        </w:rPr>
        <w:t>CAPITULO III</w:t>
      </w:r>
    </w:p>
    <w:p w14:paraId="574499B4" w14:textId="77777777" w:rsidR="003C6336" w:rsidRPr="00774E9F" w:rsidRDefault="19E971F4" w:rsidP="005C3A3F">
      <w:pPr>
        <w:keepNext/>
        <w:keepLines/>
        <w:jc w:val="center"/>
        <w:outlineLvl w:val="0"/>
        <w:rPr>
          <w:rFonts w:ascii="Arial Narrow" w:hAnsi="Arial Narrow" w:cs="Arial"/>
          <w:b/>
          <w:bCs/>
          <w:lang w:val="es-CO" w:eastAsia="en-US"/>
        </w:rPr>
      </w:pPr>
      <w:bookmarkStart w:id="52" w:name="_Toc506387798"/>
      <w:r w:rsidRPr="00774E9F">
        <w:rPr>
          <w:rFonts w:ascii="Arial Narrow" w:hAnsi="Arial Narrow" w:cs="Arial"/>
          <w:b/>
          <w:bCs/>
          <w:lang w:val="es-CO" w:eastAsia="en-US"/>
        </w:rPr>
        <w:t>CRITERIOS DE SELECCIÓN PARA LA OFERTA MÁS FAVORABLE</w:t>
      </w:r>
      <w:bookmarkEnd w:id="52"/>
    </w:p>
    <w:p w14:paraId="574499B5" w14:textId="77777777" w:rsidR="003C6336" w:rsidRPr="00774E9F" w:rsidRDefault="003C6336" w:rsidP="005C3A3F">
      <w:pPr>
        <w:rPr>
          <w:rFonts w:ascii="Arial Narrow" w:eastAsia="Calibri" w:hAnsi="Arial Narrow" w:cs="Arial"/>
          <w:lang w:val="es-CO" w:eastAsia="en-US"/>
        </w:rPr>
      </w:pPr>
    </w:p>
    <w:p w14:paraId="574499BA" w14:textId="77777777" w:rsidR="003C6336" w:rsidRPr="00774E9F" w:rsidRDefault="19E971F4" w:rsidP="005C3A3F">
      <w:pPr>
        <w:keepNext/>
        <w:keepLines/>
        <w:numPr>
          <w:ilvl w:val="0"/>
          <w:numId w:val="13"/>
        </w:numPr>
        <w:jc w:val="left"/>
        <w:outlineLvl w:val="1"/>
        <w:rPr>
          <w:rFonts w:ascii="Arial Narrow" w:hAnsi="Arial Narrow" w:cs="Arial"/>
          <w:b/>
          <w:bCs/>
          <w:lang w:val="es-CO" w:eastAsia="en-US"/>
        </w:rPr>
      </w:pPr>
      <w:bookmarkStart w:id="53" w:name="_Toc506387799"/>
      <w:r w:rsidRPr="00774E9F">
        <w:rPr>
          <w:rFonts w:ascii="Arial Narrow" w:hAnsi="Arial Narrow" w:cs="Arial"/>
          <w:b/>
          <w:bCs/>
          <w:lang w:val="es-CO" w:eastAsia="en-US"/>
        </w:rPr>
        <w:lastRenderedPageBreak/>
        <w:t>REQUISITOS HABILITANTES</w:t>
      </w:r>
      <w:bookmarkEnd w:id="53"/>
    </w:p>
    <w:p w14:paraId="574499BB" w14:textId="47C768EF" w:rsidR="003C6336" w:rsidRPr="00774E9F" w:rsidRDefault="19E971F4" w:rsidP="005C3A3F">
      <w:pPr>
        <w:widowControl w:val="0"/>
        <w:rPr>
          <w:rFonts w:ascii="Arial Narrow" w:eastAsia="Calibri" w:hAnsi="Arial Narrow" w:cs="Arial"/>
          <w:lang w:val="es-CO" w:eastAsia="en-US"/>
        </w:rPr>
      </w:pPr>
      <w:r w:rsidRPr="00774E9F">
        <w:rPr>
          <w:rFonts w:ascii="Arial Narrow" w:eastAsia="Calibri" w:hAnsi="Arial Narrow" w:cs="Arial"/>
          <w:lang w:val="es-CO" w:eastAsia="en-US"/>
        </w:rPr>
        <w:t xml:space="preserve">La </w:t>
      </w:r>
      <w:r w:rsidR="00BA7FA4" w:rsidRPr="00774E9F">
        <w:rPr>
          <w:rFonts w:ascii="Arial Narrow" w:eastAsia="Calibri" w:hAnsi="Arial Narrow" w:cs="Arial"/>
          <w:lang w:val="es-CO" w:eastAsia="en-US"/>
        </w:rPr>
        <w:t>SDIS</w:t>
      </w:r>
      <w:r w:rsidRPr="00774E9F">
        <w:rPr>
          <w:rFonts w:ascii="Arial Narrow" w:eastAsia="Calibri" w:hAnsi="Arial Narrow" w:cs="Arial"/>
          <w:lang w:val="es-CO" w:eastAsia="en-US"/>
        </w:rPr>
        <w:t xml:space="preserve"> verificar</w:t>
      </w:r>
      <w:r w:rsidR="00BA7FA4" w:rsidRPr="00774E9F">
        <w:rPr>
          <w:rFonts w:ascii="Arial Narrow" w:eastAsia="Calibri" w:hAnsi="Arial Narrow" w:cs="Arial"/>
          <w:lang w:val="es-CO" w:eastAsia="en-US"/>
        </w:rPr>
        <w:t>á</w:t>
      </w:r>
      <w:r w:rsidRPr="00774E9F">
        <w:rPr>
          <w:rFonts w:ascii="Arial Narrow" w:eastAsia="Calibri" w:hAnsi="Arial Narrow" w:cs="Arial"/>
          <w:lang w:val="es-CO" w:eastAsia="en-US"/>
        </w:rPr>
        <w:t xml:space="preserve"> </w:t>
      </w:r>
      <w:r w:rsidR="00BA7FA4" w:rsidRPr="00774E9F">
        <w:rPr>
          <w:rFonts w:ascii="Arial Narrow" w:eastAsia="Calibri" w:hAnsi="Arial Narrow" w:cs="Arial"/>
          <w:lang w:val="es-CO" w:eastAsia="en-US"/>
        </w:rPr>
        <w:t xml:space="preserve">que cada </w:t>
      </w:r>
      <w:r w:rsidR="009B55AD" w:rsidRPr="00774E9F">
        <w:rPr>
          <w:rFonts w:ascii="Arial Narrow" w:eastAsia="Calibri" w:hAnsi="Arial Narrow" w:cs="Arial"/>
          <w:lang w:val="es-CO" w:eastAsia="en-US"/>
        </w:rPr>
        <w:t>oferta</w:t>
      </w:r>
      <w:r w:rsidR="00BA7FA4" w:rsidRPr="00774E9F">
        <w:rPr>
          <w:rFonts w:ascii="Arial Narrow" w:eastAsia="Calibri" w:hAnsi="Arial Narrow" w:cs="Arial"/>
          <w:lang w:val="es-CO" w:eastAsia="en-US"/>
        </w:rPr>
        <w:t xml:space="preserve"> cumpla</w:t>
      </w:r>
      <w:r w:rsidRPr="00774E9F">
        <w:rPr>
          <w:rFonts w:ascii="Arial Narrow" w:eastAsia="Calibri" w:hAnsi="Arial Narrow" w:cs="Arial"/>
          <w:lang w:val="es-CO" w:eastAsia="en-US"/>
        </w:rPr>
        <w:t xml:space="preserve"> los requisitos mínimos que acrediten la capacidad</w:t>
      </w:r>
      <w:r w:rsidR="00BA7FA4" w:rsidRPr="00774E9F">
        <w:rPr>
          <w:rFonts w:ascii="Arial Narrow" w:eastAsia="Calibri" w:hAnsi="Arial Narrow" w:cs="Arial"/>
          <w:lang w:val="es-CO" w:eastAsia="en-US"/>
        </w:rPr>
        <w:t xml:space="preserve"> jurídica, financiera y </w:t>
      </w:r>
      <w:r w:rsidR="00C7074B" w:rsidRPr="00774E9F">
        <w:rPr>
          <w:rFonts w:ascii="Arial Narrow" w:eastAsia="Calibri" w:hAnsi="Arial Narrow" w:cs="Arial"/>
          <w:lang w:val="es-CO" w:eastAsia="en-US"/>
        </w:rPr>
        <w:t>técnica previstas</w:t>
      </w:r>
      <w:r w:rsidRPr="00774E9F">
        <w:rPr>
          <w:rFonts w:ascii="Arial Narrow" w:eastAsia="Calibri" w:hAnsi="Arial Narrow" w:cs="Arial"/>
          <w:lang w:val="es-CO" w:eastAsia="en-US"/>
        </w:rPr>
        <w:t xml:space="preserve"> en los estudios y documentos previos. Se resalta que estos requisitos NO OTORGAN PUNTAJE, pues son verificados como requisitos mínimos habilitantes para la participación en el proceso competitivo. </w:t>
      </w:r>
    </w:p>
    <w:p w14:paraId="574499BC" w14:textId="77777777" w:rsidR="003C6336" w:rsidRPr="00774E9F" w:rsidRDefault="003C6336" w:rsidP="005C3A3F">
      <w:pPr>
        <w:widowControl w:val="0"/>
        <w:rPr>
          <w:rFonts w:ascii="Arial Narrow" w:eastAsia="Calibri" w:hAnsi="Arial Narrow" w:cs="Arial"/>
          <w:lang w:val="es-CO" w:eastAsia="en-US"/>
        </w:rPr>
      </w:pPr>
    </w:p>
    <w:p w14:paraId="574499BD" w14:textId="2267FBEC" w:rsidR="003C6336" w:rsidRPr="00774E9F" w:rsidRDefault="19E971F4" w:rsidP="005C3A3F">
      <w:pPr>
        <w:widowControl w:val="0"/>
        <w:rPr>
          <w:rFonts w:ascii="Arial Narrow" w:eastAsia="Calibri" w:hAnsi="Arial Narrow" w:cs="Arial"/>
          <w:lang w:val="es-CO" w:eastAsia="en-US"/>
        </w:rPr>
      </w:pPr>
      <w:r w:rsidRPr="00774E9F">
        <w:rPr>
          <w:rFonts w:ascii="Arial Narrow" w:eastAsia="Calibri" w:hAnsi="Arial Narrow" w:cs="Arial"/>
          <w:lang w:val="es-CO" w:eastAsia="en-US"/>
        </w:rPr>
        <w:t xml:space="preserve">Se trata entonces de requisitos de cumple o no cumple, es decir que en caso de que el </w:t>
      </w:r>
      <w:r w:rsidR="009B55AD" w:rsidRPr="00774E9F">
        <w:rPr>
          <w:rFonts w:ascii="Arial Narrow" w:eastAsia="Calibri" w:hAnsi="Arial Narrow" w:cs="Arial"/>
          <w:lang w:val="es-CO" w:eastAsia="en-US"/>
        </w:rPr>
        <w:t>interesado</w:t>
      </w:r>
      <w:r w:rsidRPr="00774E9F">
        <w:rPr>
          <w:rFonts w:ascii="Arial Narrow" w:eastAsia="Calibri" w:hAnsi="Arial Narrow" w:cs="Arial"/>
          <w:lang w:val="es-CO" w:eastAsia="en-US"/>
        </w:rPr>
        <w:t xml:space="preserve"> no logre acreditarlos NO puede ser evaluado en los otros requisitos de carácter </w:t>
      </w:r>
      <w:r w:rsidR="00BA7FA4" w:rsidRPr="00774E9F">
        <w:rPr>
          <w:rFonts w:ascii="Arial Narrow" w:eastAsia="Calibri" w:hAnsi="Arial Narrow" w:cs="Arial"/>
          <w:lang w:val="es-CO" w:eastAsia="en-US"/>
        </w:rPr>
        <w:t>pondera</w:t>
      </w:r>
      <w:r w:rsidRPr="00774E9F">
        <w:rPr>
          <w:rFonts w:ascii="Arial Narrow" w:eastAsia="Calibri" w:hAnsi="Arial Narrow" w:cs="Arial"/>
          <w:lang w:val="es-CO" w:eastAsia="en-US"/>
        </w:rPr>
        <w:t>ble y queda rechazado del proceso competitivo si no logra subsanar lo faltante dentro de los términos que se establezcan en el proceso.</w:t>
      </w:r>
    </w:p>
    <w:p w14:paraId="574499BE" w14:textId="77777777" w:rsidR="003C6336" w:rsidRPr="00774E9F" w:rsidRDefault="003C6336" w:rsidP="005C3A3F">
      <w:pPr>
        <w:widowControl w:val="0"/>
        <w:rPr>
          <w:rFonts w:ascii="Arial Narrow" w:eastAsia="Calibri" w:hAnsi="Arial Narrow" w:cs="Arial"/>
          <w:lang w:val="es-CO" w:eastAsia="en-US"/>
        </w:rPr>
      </w:pPr>
    </w:p>
    <w:p w14:paraId="574499BF" w14:textId="7B08ECFB" w:rsidR="003C6336" w:rsidRPr="00774E9F" w:rsidRDefault="19E971F4" w:rsidP="005C3A3F">
      <w:pPr>
        <w:widowControl w:val="0"/>
        <w:rPr>
          <w:rFonts w:ascii="Arial Narrow" w:eastAsia="Calibri" w:hAnsi="Arial Narrow" w:cs="Arial"/>
          <w:lang w:val="es-CO" w:eastAsia="en-US"/>
        </w:rPr>
      </w:pPr>
      <w:r w:rsidRPr="00774E9F">
        <w:rPr>
          <w:rFonts w:ascii="Arial Narrow" w:eastAsia="Calibri" w:hAnsi="Arial Narrow" w:cs="Arial"/>
          <w:lang w:val="es-CO" w:eastAsia="en-US"/>
        </w:rPr>
        <w:t xml:space="preserve">Los requisitos habilitantes miden la aptitud de un </w:t>
      </w:r>
      <w:r w:rsidR="009B55AD" w:rsidRPr="00774E9F">
        <w:rPr>
          <w:rFonts w:ascii="Arial Narrow" w:eastAsia="Calibri" w:hAnsi="Arial Narrow" w:cs="Arial"/>
          <w:lang w:val="es-CO" w:eastAsia="en-US"/>
        </w:rPr>
        <w:t>interesado</w:t>
      </w:r>
      <w:r w:rsidRPr="00774E9F">
        <w:rPr>
          <w:rFonts w:ascii="Arial Narrow" w:eastAsia="Calibri" w:hAnsi="Arial Narrow" w:cs="Arial"/>
          <w:lang w:val="es-CO" w:eastAsia="en-US"/>
        </w:rPr>
        <w:t xml:space="preserve"> para participar en el proceso competitivo y están referidos a la capacidad </w:t>
      </w:r>
      <w:r w:rsidR="00BA7FA4" w:rsidRPr="00774E9F">
        <w:rPr>
          <w:rFonts w:ascii="Arial Narrow" w:eastAsia="Calibri" w:hAnsi="Arial Narrow" w:cs="Arial"/>
          <w:lang w:val="es-CO" w:eastAsia="en-US"/>
        </w:rPr>
        <w:t xml:space="preserve">jurídica, financiera </w:t>
      </w:r>
      <w:r w:rsidRPr="00774E9F">
        <w:rPr>
          <w:rFonts w:ascii="Arial Narrow" w:eastAsia="Calibri" w:hAnsi="Arial Narrow" w:cs="Arial"/>
          <w:lang w:val="es-CO" w:eastAsia="en-US"/>
        </w:rPr>
        <w:t xml:space="preserve">y técnica. </w:t>
      </w:r>
    </w:p>
    <w:p w14:paraId="574499C0" w14:textId="77777777" w:rsidR="003C6336" w:rsidRPr="00774E9F" w:rsidRDefault="003C6336" w:rsidP="005C3A3F">
      <w:pPr>
        <w:rPr>
          <w:rFonts w:ascii="Arial Narrow" w:eastAsia="Calibri" w:hAnsi="Arial Narrow" w:cs="Arial"/>
          <w:lang w:val="es-CO" w:eastAsia="en-US"/>
        </w:rPr>
      </w:pPr>
    </w:p>
    <w:p w14:paraId="574499C1" w14:textId="77777777" w:rsidR="003C6336" w:rsidRPr="00774E9F" w:rsidRDefault="19E971F4" w:rsidP="005C3A3F">
      <w:pPr>
        <w:keepNext/>
        <w:keepLines/>
        <w:numPr>
          <w:ilvl w:val="1"/>
          <w:numId w:val="13"/>
        </w:numPr>
        <w:jc w:val="left"/>
        <w:outlineLvl w:val="2"/>
        <w:rPr>
          <w:rFonts w:ascii="Arial Narrow" w:hAnsi="Arial Narrow" w:cs="Arial"/>
          <w:b/>
          <w:bCs/>
          <w:u w:val="single"/>
          <w:lang w:val="es-CO" w:eastAsia="en-US"/>
        </w:rPr>
      </w:pPr>
      <w:bookmarkStart w:id="54" w:name="_Toc506387800"/>
      <w:r w:rsidRPr="00774E9F">
        <w:rPr>
          <w:rFonts w:ascii="Arial Narrow" w:hAnsi="Arial Narrow" w:cs="Arial"/>
          <w:b/>
          <w:bCs/>
          <w:u w:val="single"/>
          <w:lang w:val="es-CO" w:eastAsia="en-US"/>
        </w:rPr>
        <w:t>Requisitos para acreditar la capacidad jurídica (habilitantes)</w:t>
      </w:r>
      <w:bookmarkEnd w:id="54"/>
    </w:p>
    <w:p w14:paraId="574499C2" w14:textId="77777777" w:rsidR="003C6336" w:rsidRPr="00774E9F" w:rsidRDefault="003C6336" w:rsidP="005C3A3F">
      <w:pPr>
        <w:rPr>
          <w:rFonts w:ascii="Arial Narrow" w:eastAsia="Calibri" w:hAnsi="Arial Narrow" w:cs="Arial"/>
          <w:lang w:val="es-CO" w:eastAsia="en-US"/>
        </w:rPr>
      </w:pPr>
    </w:p>
    <w:p w14:paraId="574499C3" w14:textId="059ADF36" w:rsidR="003C6336" w:rsidRPr="00774E9F" w:rsidRDefault="19E971F4" w:rsidP="005C3A3F">
      <w:pPr>
        <w:rPr>
          <w:rFonts w:ascii="Arial Narrow" w:eastAsia="Calibri" w:hAnsi="Arial Narrow" w:cs="Arial"/>
          <w:lang w:val="es-CO" w:eastAsia="en-US"/>
        </w:rPr>
      </w:pPr>
      <w:r w:rsidRPr="00774E9F">
        <w:rPr>
          <w:rFonts w:ascii="Arial Narrow" w:eastAsia="Calibri" w:hAnsi="Arial Narrow" w:cs="Arial"/>
          <w:lang w:val="es-CO" w:eastAsia="en-US"/>
        </w:rPr>
        <w:t xml:space="preserve">Estos requisitos se establecen para verificar la capacidad jurídica de </w:t>
      </w:r>
      <w:r w:rsidR="00BA7FA4" w:rsidRPr="00774E9F">
        <w:rPr>
          <w:rFonts w:ascii="Arial Narrow" w:eastAsia="Calibri" w:hAnsi="Arial Narrow" w:cs="Arial"/>
          <w:lang w:val="es-CO" w:eastAsia="en-US"/>
        </w:rPr>
        <w:t>los</w:t>
      </w:r>
      <w:r w:rsidRPr="00774E9F">
        <w:rPr>
          <w:rFonts w:ascii="Arial Narrow" w:eastAsia="Calibri" w:hAnsi="Arial Narrow" w:cs="Arial"/>
          <w:lang w:val="es-CO" w:eastAsia="en-US"/>
        </w:rPr>
        <w:t xml:space="preserve"> </w:t>
      </w:r>
      <w:r w:rsidR="005D5F7C" w:rsidRPr="00774E9F">
        <w:rPr>
          <w:rFonts w:ascii="Arial Narrow" w:eastAsia="Calibri" w:hAnsi="Arial Narrow" w:cs="Arial"/>
          <w:lang w:val="es-CO" w:eastAsia="en-US"/>
        </w:rPr>
        <w:t>interesados</w:t>
      </w:r>
      <w:r w:rsidRPr="00774E9F">
        <w:rPr>
          <w:rFonts w:ascii="Arial Narrow" w:eastAsia="Calibri" w:hAnsi="Arial Narrow" w:cs="Arial"/>
          <w:lang w:val="es-CO" w:eastAsia="en-US"/>
        </w:rPr>
        <w:t>.</w:t>
      </w:r>
    </w:p>
    <w:p w14:paraId="574499C4" w14:textId="77777777" w:rsidR="003C6336" w:rsidRPr="00774E9F" w:rsidRDefault="003C6336" w:rsidP="005C3A3F">
      <w:pPr>
        <w:rPr>
          <w:rFonts w:ascii="Arial Narrow" w:eastAsia="Calibri" w:hAnsi="Arial Narrow" w:cs="Arial"/>
          <w:lang w:val="es-CO" w:eastAsia="en-US"/>
        </w:rPr>
      </w:pPr>
    </w:p>
    <w:p w14:paraId="574499C5" w14:textId="2C1BDDEB" w:rsidR="003C6336" w:rsidRPr="00C7074B" w:rsidRDefault="00C7074B" w:rsidP="005C3A3F">
      <w:pPr>
        <w:numPr>
          <w:ilvl w:val="2"/>
          <w:numId w:val="13"/>
        </w:numPr>
        <w:contextualSpacing/>
        <w:jc w:val="left"/>
        <w:rPr>
          <w:rFonts w:ascii="Arial Narrow" w:eastAsia="Calibri" w:hAnsi="Arial Narrow" w:cs="Arial"/>
          <w:b/>
          <w:lang w:val="es-CO" w:eastAsia="en-US"/>
        </w:rPr>
      </w:pPr>
      <w:r w:rsidRPr="00C7074B">
        <w:rPr>
          <w:rFonts w:ascii="Arial Narrow" w:eastAsia="Calibri" w:hAnsi="Arial Narrow" w:cs="Arial"/>
          <w:b/>
          <w:lang w:val="es-CO" w:eastAsia="en-US"/>
        </w:rPr>
        <w:t>CARTA DE PRESENTACIÓN DE LA OFERTA</w:t>
      </w:r>
    </w:p>
    <w:p w14:paraId="574499C6" w14:textId="77777777" w:rsidR="003C6336" w:rsidRPr="00774E9F" w:rsidRDefault="003C6336" w:rsidP="005C3A3F">
      <w:pPr>
        <w:rPr>
          <w:rFonts w:ascii="Arial Narrow" w:eastAsia="Calibri" w:hAnsi="Arial Narrow" w:cs="Arial"/>
          <w:lang w:val="es-CO" w:eastAsia="en-US"/>
        </w:rPr>
      </w:pPr>
    </w:p>
    <w:p w14:paraId="19F22A44" w14:textId="4361C68D" w:rsidR="00382F88" w:rsidRPr="00774E9F" w:rsidRDefault="00382F88" w:rsidP="005C3A3F">
      <w:pPr>
        <w:pStyle w:val="Textonotapie"/>
        <w:spacing w:after="0" w:line="240" w:lineRule="auto"/>
        <w:jc w:val="both"/>
        <w:rPr>
          <w:rFonts w:eastAsia="Calibri" w:cs="Arial"/>
          <w:sz w:val="20"/>
          <w:szCs w:val="20"/>
          <w:lang w:eastAsia="en-US"/>
        </w:rPr>
      </w:pPr>
      <w:r w:rsidRPr="00774E9F">
        <w:rPr>
          <w:rFonts w:eastAsia="Calibri" w:cs="Arial"/>
          <w:sz w:val="20"/>
          <w:szCs w:val="20"/>
          <w:lang w:eastAsia="en-US"/>
        </w:rPr>
        <w:t xml:space="preserve">La carta de presentación de la </w:t>
      </w:r>
      <w:r w:rsidR="00E93A53" w:rsidRPr="00774E9F">
        <w:rPr>
          <w:rFonts w:eastAsia="Calibri" w:cs="Arial"/>
          <w:sz w:val="20"/>
          <w:szCs w:val="20"/>
          <w:lang w:eastAsia="en-US"/>
        </w:rPr>
        <w:t>oferta</w:t>
      </w:r>
      <w:r w:rsidRPr="00774E9F">
        <w:rPr>
          <w:rFonts w:eastAsia="Calibri" w:cs="Arial"/>
          <w:sz w:val="20"/>
          <w:szCs w:val="20"/>
          <w:lang w:eastAsia="en-US"/>
        </w:rPr>
        <w:t xml:space="preserve"> deberá ser firmada por el Representante Legal de la ESAL o por el Representante designado en el documento de constitución, si se trata de consorcio, unión temporal, o por el apoderado si lo hay. </w:t>
      </w:r>
    </w:p>
    <w:p w14:paraId="441804AD" w14:textId="36A3630F" w:rsidR="00382F88" w:rsidRPr="00774E9F" w:rsidRDefault="00B250BF" w:rsidP="005C3A3F">
      <w:pPr>
        <w:pStyle w:val="Textonotapie"/>
        <w:spacing w:after="0" w:line="240" w:lineRule="auto"/>
        <w:jc w:val="both"/>
        <w:rPr>
          <w:rFonts w:eastAsia="Calibri" w:cs="Arial"/>
          <w:sz w:val="20"/>
          <w:szCs w:val="20"/>
          <w:lang w:eastAsia="en-US"/>
        </w:rPr>
      </w:pPr>
      <w:r w:rsidRPr="00B250BF">
        <w:rPr>
          <w:rFonts w:eastAsia="Calibri" w:cs="Arial"/>
          <w:b/>
          <w:sz w:val="20"/>
          <w:szCs w:val="20"/>
          <w:lang w:eastAsia="en-US"/>
        </w:rPr>
        <w:t>“CARTA DE PRESENTACIÓN DE LA OFERTA”</w:t>
      </w:r>
      <w:r w:rsidR="00382F88" w:rsidRPr="00774E9F">
        <w:rPr>
          <w:rFonts w:eastAsia="Calibri" w:cs="Arial"/>
          <w:sz w:val="20"/>
          <w:szCs w:val="20"/>
          <w:lang w:eastAsia="en-US"/>
        </w:rPr>
        <w:t xml:space="preserve"> adjunto, es un modelo que contiene las declaraciones que debe realizar el interesado. </w:t>
      </w:r>
    </w:p>
    <w:p w14:paraId="7A4C256D" w14:textId="6230BEF8" w:rsidR="00382F88" w:rsidRPr="00774E9F" w:rsidRDefault="00382F88" w:rsidP="005C3A3F">
      <w:pPr>
        <w:pStyle w:val="Textonotapie"/>
        <w:spacing w:after="0" w:line="240" w:lineRule="auto"/>
        <w:jc w:val="both"/>
        <w:rPr>
          <w:rFonts w:eastAsia="Calibri" w:cs="Arial"/>
          <w:sz w:val="20"/>
          <w:szCs w:val="20"/>
          <w:lang w:eastAsia="en-US"/>
        </w:rPr>
      </w:pPr>
      <w:r w:rsidRPr="00774E9F">
        <w:rPr>
          <w:rFonts w:eastAsia="Calibri" w:cs="Arial"/>
          <w:sz w:val="20"/>
          <w:szCs w:val="20"/>
          <w:lang w:eastAsia="en-US"/>
        </w:rPr>
        <w:t>Este formato, deberá incluir todas las manifestaciones requeridas por la Secretaría, por ello cada interesado debe revisar muy detalladamente las declaraciones que debe contener la Carta de Presentación de la Oferta.</w:t>
      </w:r>
    </w:p>
    <w:p w14:paraId="6D96D691" w14:textId="447DD318" w:rsidR="00635E9F" w:rsidRPr="00774E9F" w:rsidRDefault="00635E9F" w:rsidP="005C3A3F">
      <w:pPr>
        <w:pStyle w:val="Textonotapie"/>
        <w:spacing w:after="0" w:line="240" w:lineRule="auto"/>
        <w:jc w:val="both"/>
        <w:rPr>
          <w:rFonts w:cs="Arial"/>
          <w:sz w:val="20"/>
          <w:szCs w:val="20"/>
        </w:rPr>
      </w:pPr>
      <w:r w:rsidRPr="00774E9F">
        <w:rPr>
          <w:rFonts w:cs="Arial"/>
          <w:sz w:val="20"/>
          <w:szCs w:val="20"/>
        </w:rPr>
        <w:t xml:space="preserve">Los Interesados podrán presentar ofertas directamente o por intermedio de apoderado, evento en el cual deberán anexar con la misma el poder otorgado en legal forma, en el que se confiera al apoderado, de manera clara y expresa, facultades amplias y suficientes para actuar, obligar y responsabilizar a todos y cada uno de los integrantes en el trámite del presente proceso y en la suscripción del Convenio. </w:t>
      </w:r>
    </w:p>
    <w:p w14:paraId="79DA02ED" w14:textId="77777777" w:rsidR="00E93A53" w:rsidRDefault="00635E9F" w:rsidP="005C3A3F">
      <w:pPr>
        <w:pStyle w:val="Textonotapie"/>
        <w:spacing w:after="0" w:line="240" w:lineRule="auto"/>
        <w:jc w:val="both"/>
        <w:rPr>
          <w:rFonts w:cs="Arial"/>
          <w:sz w:val="20"/>
          <w:szCs w:val="20"/>
        </w:rPr>
      </w:pPr>
      <w:r w:rsidRPr="00774E9F">
        <w:rPr>
          <w:rFonts w:cs="Arial"/>
          <w:sz w:val="20"/>
          <w:szCs w:val="20"/>
        </w:rPr>
        <w:t>El apoderado podrá ser una persona natural o jurídica, pero en todo caso deberá tener domicilio permanente, para efectos de este proceso, en la República de Colombia, y deberá estar facultado para representar conjuntamente al Interesado y a todos los integrantes del Interesado Plural.</w:t>
      </w:r>
      <w:bookmarkStart w:id="55" w:name="_Toc487536572"/>
      <w:bookmarkStart w:id="56" w:name="_Toc487710216"/>
    </w:p>
    <w:p w14:paraId="533B6B68" w14:textId="77777777" w:rsidR="005C3A3F" w:rsidRPr="00774E9F" w:rsidRDefault="005C3A3F" w:rsidP="005C3A3F">
      <w:pPr>
        <w:pStyle w:val="Textonotapie"/>
        <w:spacing w:after="0" w:line="240" w:lineRule="auto"/>
        <w:jc w:val="both"/>
        <w:rPr>
          <w:rFonts w:cs="Arial"/>
          <w:sz w:val="20"/>
          <w:szCs w:val="20"/>
        </w:rPr>
      </w:pPr>
    </w:p>
    <w:p w14:paraId="2B8A12E4" w14:textId="6BF71DC1" w:rsidR="00635E9F" w:rsidRPr="00774E9F" w:rsidRDefault="00E93A53" w:rsidP="005C3A3F">
      <w:pPr>
        <w:pStyle w:val="Textonotapie"/>
        <w:numPr>
          <w:ilvl w:val="2"/>
          <w:numId w:val="13"/>
        </w:numPr>
        <w:spacing w:after="0" w:line="240" w:lineRule="auto"/>
        <w:jc w:val="both"/>
        <w:rPr>
          <w:rFonts w:cs="Arial"/>
          <w:b/>
          <w:sz w:val="20"/>
          <w:szCs w:val="20"/>
        </w:rPr>
      </w:pPr>
      <w:r w:rsidRPr="00774E9F">
        <w:rPr>
          <w:rFonts w:cs="Arial"/>
          <w:b/>
          <w:sz w:val="20"/>
          <w:szCs w:val="20"/>
        </w:rPr>
        <w:t>D</w:t>
      </w:r>
      <w:r w:rsidR="00635E9F" w:rsidRPr="00774E9F">
        <w:rPr>
          <w:b/>
          <w:sz w:val="20"/>
          <w:szCs w:val="20"/>
        </w:rPr>
        <w:t>OCUMENTO DE IDENTIFICACIÓN DEL INTERESADO.</w:t>
      </w:r>
      <w:bookmarkEnd w:id="55"/>
      <w:bookmarkEnd w:id="56"/>
    </w:p>
    <w:p w14:paraId="6B03702B" w14:textId="77777777" w:rsidR="00635E9F" w:rsidRPr="00774E9F" w:rsidRDefault="00635E9F" w:rsidP="005C3A3F">
      <w:pPr>
        <w:pStyle w:val="Ttulo3"/>
        <w:jc w:val="left"/>
        <w:rPr>
          <w:rFonts w:ascii="Arial Narrow" w:hAnsi="Arial Narrow"/>
          <w:i/>
          <w:sz w:val="20"/>
          <w:szCs w:val="20"/>
        </w:rPr>
      </w:pPr>
    </w:p>
    <w:p w14:paraId="7DF31C6D" w14:textId="102A7F3E" w:rsidR="00635E9F" w:rsidRDefault="00635E9F" w:rsidP="005C3A3F">
      <w:pPr>
        <w:pStyle w:val="Textonotapie"/>
        <w:spacing w:after="0" w:line="240" w:lineRule="auto"/>
        <w:jc w:val="both"/>
        <w:rPr>
          <w:rFonts w:cs="Arial"/>
          <w:bCs/>
          <w:sz w:val="20"/>
          <w:szCs w:val="20"/>
        </w:rPr>
      </w:pPr>
      <w:r w:rsidRPr="00774E9F">
        <w:rPr>
          <w:rFonts w:cs="Arial"/>
          <w:bCs/>
          <w:sz w:val="20"/>
          <w:szCs w:val="20"/>
        </w:rPr>
        <w:t xml:space="preserve">Debe adjuntarse a la </w:t>
      </w:r>
      <w:r w:rsidR="00E93A53" w:rsidRPr="00774E9F">
        <w:rPr>
          <w:rFonts w:cs="Arial"/>
          <w:bCs/>
          <w:sz w:val="20"/>
          <w:szCs w:val="20"/>
        </w:rPr>
        <w:t>oferta,</w:t>
      </w:r>
      <w:r w:rsidRPr="00774E9F">
        <w:rPr>
          <w:rFonts w:cs="Arial"/>
          <w:bCs/>
          <w:sz w:val="20"/>
          <w:szCs w:val="20"/>
        </w:rPr>
        <w:t xml:space="preserve"> fotocopia legible de la cédula de ciudadanía del representante legal</w:t>
      </w:r>
      <w:r w:rsidR="00E93A53" w:rsidRPr="00774E9F">
        <w:rPr>
          <w:rFonts w:cs="Arial"/>
          <w:bCs/>
          <w:sz w:val="20"/>
          <w:szCs w:val="20"/>
        </w:rPr>
        <w:t xml:space="preserve"> de la ESAL</w:t>
      </w:r>
      <w:r w:rsidRPr="00774E9F">
        <w:rPr>
          <w:rFonts w:cs="Arial"/>
          <w:bCs/>
          <w:sz w:val="20"/>
          <w:szCs w:val="20"/>
        </w:rPr>
        <w:t xml:space="preserve"> o consorcio o unión temporal.</w:t>
      </w:r>
    </w:p>
    <w:p w14:paraId="2EA91278" w14:textId="77777777" w:rsidR="005C3A3F" w:rsidRPr="00774E9F" w:rsidRDefault="005C3A3F" w:rsidP="005C3A3F">
      <w:pPr>
        <w:pStyle w:val="Textonotapie"/>
        <w:spacing w:after="0" w:line="240" w:lineRule="auto"/>
        <w:jc w:val="both"/>
        <w:rPr>
          <w:rFonts w:cs="Arial"/>
          <w:bCs/>
          <w:sz w:val="20"/>
          <w:szCs w:val="20"/>
        </w:rPr>
      </w:pPr>
    </w:p>
    <w:p w14:paraId="7FC394A2" w14:textId="1A0F8F3E" w:rsidR="00C41D3F" w:rsidRPr="00774E9F" w:rsidRDefault="00635E9F" w:rsidP="005C3A3F">
      <w:pPr>
        <w:pStyle w:val="Ttulo3"/>
        <w:numPr>
          <w:ilvl w:val="2"/>
          <w:numId w:val="13"/>
        </w:numPr>
        <w:jc w:val="left"/>
        <w:rPr>
          <w:rFonts w:ascii="Arial Narrow" w:hAnsi="Arial Narrow"/>
          <w:sz w:val="20"/>
          <w:szCs w:val="20"/>
        </w:rPr>
      </w:pPr>
      <w:bookmarkStart w:id="57" w:name="_Toc487536574"/>
      <w:bookmarkStart w:id="58" w:name="_Toc487710218"/>
      <w:r w:rsidRPr="00774E9F">
        <w:rPr>
          <w:rFonts w:ascii="Arial Narrow" w:hAnsi="Arial Narrow"/>
          <w:sz w:val="20"/>
          <w:szCs w:val="20"/>
        </w:rPr>
        <w:t>CERTIFICADO DE EXISTENCIA Y REPRESENTACIÓN LEGAL DEL INTERESADO</w:t>
      </w:r>
      <w:bookmarkEnd w:id="57"/>
      <w:bookmarkEnd w:id="58"/>
    </w:p>
    <w:p w14:paraId="61F6EB27" w14:textId="77777777" w:rsidR="00C41D3F" w:rsidRPr="00774E9F" w:rsidRDefault="00C41D3F" w:rsidP="005C3A3F"/>
    <w:p w14:paraId="188548AF" w14:textId="7F6A57EF" w:rsidR="00635E9F" w:rsidRPr="00774E9F" w:rsidRDefault="00C41D3F" w:rsidP="005C3A3F">
      <w:pPr>
        <w:pStyle w:val="Textonotapie"/>
        <w:spacing w:after="0" w:line="240" w:lineRule="auto"/>
        <w:jc w:val="both"/>
        <w:rPr>
          <w:rFonts w:cs="Arial"/>
          <w:sz w:val="20"/>
          <w:szCs w:val="20"/>
          <w:lang w:val="es-MX"/>
        </w:rPr>
      </w:pPr>
      <w:r w:rsidRPr="00774E9F">
        <w:rPr>
          <w:rFonts w:cs="Arial"/>
          <w:sz w:val="20"/>
          <w:szCs w:val="20"/>
        </w:rPr>
        <w:t xml:space="preserve">La ESAL deberá </w:t>
      </w:r>
      <w:r w:rsidR="00635E9F" w:rsidRPr="00774E9F">
        <w:rPr>
          <w:rFonts w:cs="Arial"/>
          <w:sz w:val="20"/>
          <w:szCs w:val="20"/>
          <w:lang w:val="es-MX"/>
        </w:rPr>
        <w:t xml:space="preserve">adjuntar </w:t>
      </w:r>
      <w:r w:rsidRPr="00774E9F">
        <w:rPr>
          <w:rFonts w:cs="Arial"/>
          <w:sz w:val="20"/>
          <w:szCs w:val="20"/>
          <w:lang w:val="es-MX"/>
        </w:rPr>
        <w:t xml:space="preserve">a la oferta, </w:t>
      </w:r>
      <w:r w:rsidR="00635E9F" w:rsidRPr="00774E9F">
        <w:rPr>
          <w:rFonts w:cs="Arial"/>
          <w:sz w:val="20"/>
          <w:szCs w:val="20"/>
          <w:lang w:val="es-MX"/>
        </w:rPr>
        <w:t>el certificado de existencia y representación legal, expedido por la Cámara de Comercio o la autoridad competente,</w:t>
      </w:r>
      <w:r w:rsidR="002B3ABA" w:rsidRPr="00774E9F">
        <w:rPr>
          <w:rFonts w:cs="Arial"/>
          <w:sz w:val="20"/>
          <w:szCs w:val="20"/>
          <w:lang w:val="es-MX"/>
        </w:rPr>
        <w:t xml:space="preserve"> en el cual conste que el objeto social de la ESAL esté directamente relacionado con el objeto del presente proceso de selección</w:t>
      </w:r>
      <w:r w:rsidR="00635E9F" w:rsidRPr="00774E9F">
        <w:rPr>
          <w:rFonts w:cs="Arial"/>
          <w:sz w:val="20"/>
          <w:szCs w:val="20"/>
          <w:lang w:val="es-MX"/>
        </w:rPr>
        <w:t>.</w:t>
      </w:r>
    </w:p>
    <w:p w14:paraId="4C4220BD" w14:textId="63EBB68B" w:rsidR="00635E9F" w:rsidRPr="00774E9F" w:rsidRDefault="00F21CA1" w:rsidP="005C3A3F">
      <w:pPr>
        <w:pStyle w:val="Textonotapie"/>
        <w:spacing w:after="0" w:line="240" w:lineRule="auto"/>
        <w:jc w:val="both"/>
        <w:rPr>
          <w:rFonts w:cs="Arial"/>
          <w:sz w:val="20"/>
          <w:szCs w:val="20"/>
          <w:lang w:val="es-MX"/>
        </w:rPr>
      </w:pPr>
      <w:r w:rsidRPr="00774E9F">
        <w:rPr>
          <w:rFonts w:cs="Arial"/>
          <w:sz w:val="20"/>
          <w:szCs w:val="20"/>
          <w:lang w:val="es-MX"/>
        </w:rPr>
        <w:t>Así mismo, el</w:t>
      </w:r>
      <w:r w:rsidR="00635E9F" w:rsidRPr="00774E9F">
        <w:rPr>
          <w:rFonts w:cs="Arial"/>
          <w:sz w:val="20"/>
          <w:szCs w:val="20"/>
          <w:lang w:val="es-MX"/>
        </w:rPr>
        <w:t xml:space="preserve"> interesado debe demostrar que su duración no será inferior a la del plazo del convenio y un (1) año más de c</w:t>
      </w:r>
      <w:r w:rsidRPr="00774E9F">
        <w:rPr>
          <w:rFonts w:cs="Arial"/>
          <w:sz w:val="20"/>
          <w:szCs w:val="20"/>
          <w:lang w:val="es-MX"/>
        </w:rPr>
        <w:t>onformidad con el inciso 2° del a</w:t>
      </w:r>
      <w:r w:rsidR="00635E9F" w:rsidRPr="00774E9F">
        <w:rPr>
          <w:rFonts w:cs="Arial"/>
          <w:sz w:val="20"/>
          <w:szCs w:val="20"/>
          <w:lang w:val="es-MX"/>
        </w:rPr>
        <w:t>rtículo 6 de la Ley 80 de 1993.</w:t>
      </w:r>
    </w:p>
    <w:p w14:paraId="1FEED139" w14:textId="4C731330" w:rsidR="00635E9F" w:rsidRPr="00774E9F" w:rsidRDefault="00635E9F" w:rsidP="005C3A3F">
      <w:pPr>
        <w:pStyle w:val="Textonotapie"/>
        <w:spacing w:after="0" w:line="240" w:lineRule="auto"/>
        <w:jc w:val="both"/>
        <w:rPr>
          <w:rFonts w:cs="Arial"/>
          <w:sz w:val="20"/>
          <w:szCs w:val="20"/>
          <w:lang w:val="es-MX"/>
        </w:rPr>
      </w:pPr>
      <w:r w:rsidRPr="00774E9F">
        <w:rPr>
          <w:rFonts w:cs="Arial"/>
          <w:sz w:val="20"/>
          <w:szCs w:val="20"/>
          <w:lang w:val="es-MX"/>
        </w:rPr>
        <w:t>Además</w:t>
      </w:r>
      <w:r w:rsidR="00F21CA1" w:rsidRPr="00774E9F">
        <w:rPr>
          <w:rFonts w:cs="Arial"/>
          <w:sz w:val="20"/>
          <w:szCs w:val="20"/>
          <w:lang w:val="es-MX"/>
        </w:rPr>
        <w:t>,</w:t>
      </w:r>
      <w:r w:rsidRPr="00774E9F">
        <w:rPr>
          <w:rFonts w:cs="Arial"/>
          <w:sz w:val="20"/>
          <w:szCs w:val="20"/>
          <w:lang w:val="es-MX"/>
        </w:rPr>
        <w:t xml:space="preserve"> cuando el representante legal tenga restricciones para contraer obligaciones, deberá adjuntar la autorización expresa del órgano social competente (Asamblea, Junta Directiva, etc.), en la que conste que está plenamente facultado </w:t>
      </w:r>
      <w:r w:rsidRPr="00774E9F">
        <w:rPr>
          <w:rFonts w:cs="Arial"/>
          <w:vanish/>
          <w:sz w:val="20"/>
          <w:szCs w:val="20"/>
          <w:lang w:val="es-MX"/>
        </w:rPr>
        <w:t> </w:t>
      </w:r>
      <w:r w:rsidRPr="00774E9F">
        <w:rPr>
          <w:rFonts w:cs="Arial"/>
          <w:sz w:val="20"/>
          <w:szCs w:val="20"/>
          <w:lang w:val="es-MX"/>
        </w:rPr>
        <w:t xml:space="preserve">para celebrar actos y/o convenios hasta por el valor del presupuesto </w:t>
      </w:r>
      <w:r w:rsidR="00A353A8" w:rsidRPr="00774E9F">
        <w:rPr>
          <w:rFonts w:cs="Arial"/>
          <w:sz w:val="20"/>
          <w:szCs w:val="20"/>
          <w:lang w:val="es-MX"/>
        </w:rPr>
        <w:t>asignado al grupo o grupos a los que se presente</w:t>
      </w:r>
      <w:r w:rsidRPr="00774E9F">
        <w:rPr>
          <w:rFonts w:cs="Arial"/>
          <w:sz w:val="20"/>
          <w:szCs w:val="20"/>
          <w:lang w:val="es-MX"/>
        </w:rPr>
        <w:t xml:space="preserve">, debidamente suscrito y expedido con anterioridad a la presentación de la </w:t>
      </w:r>
      <w:r w:rsidR="00E93A53" w:rsidRPr="00774E9F">
        <w:rPr>
          <w:rFonts w:cs="Arial"/>
          <w:sz w:val="20"/>
          <w:szCs w:val="20"/>
          <w:lang w:val="es-MX"/>
        </w:rPr>
        <w:t>oferta</w:t>
      </w:r>
      <w:r w:rsidRPr="00774E9F">
        <w:rPr>
          <w:rFonts w:cs="Arial"/>
          <w:sz w:val="20"/>
          <w:szCs w:val="20"/>
          <w:lang w:val="es-MX"/>
        </w:rPr>
        <w:t xml:space="preserve">. </w:t>
      </w:r>
    </w:p>
    <w:p w14:paraId="59510FAA" w14:textId="20394F16" w:rsidR="002C385C" w:rsidRPr="00774E9F" w:rsidRDefault="00814F52" w:rsidP="005C3A3F">
      <w:pPr>
        <w:pStyle w:val="Textonotapie"/>
        <w:spacing w:after="0" w:line="240" w:lineRule="auto"/>
        <w:jc w:val="both"/>
        <w:rPr>
          <w:rFonts w:cs="Arial"/>
          <w:sz w:val="20"/>
          <w:szCs w:val="20"/>
        </w:rPr>
      </w:pPr>
      <w:r w:rsidRPr="00774E9F">
        <w:rPr>
          <w:rFonts w:cs="Arial"/>
          <w:sz w:val="20"/>
          <w:szCs w:val="20"/>
        </w:rPr>
        <w:lastRenderedPageBreak/>
        <w:t xml:space="preserve">De igual forma, se debe anexar los estatutos de la ESAL, con el fin de verificar que el objeto social consagrado en los </w:t>
      </w:r>
      <w:r w:rsidR="00D23713" w:rsidRPr="00774E9F">
        <w:rPr>
          <w:rFonts w:cs="Arial"/>
          <w:sz w:val="20"/>
          <w:szCs w:val="20"/>
        </w:rPr>
        <w:t>mismos</w:t>
      </w:r>
      <w:r w:rsidRPr="00774E9F">
        <w:rPr>
          <w:rFonts w:cs="Arial"/>
          <w:sz w:val="20"/>
          <w:szCs w:val="20"/>
        </w:rPr>
        <w:t xml:space="preserve"> tenga correspondencia </w:t>
      </w:r>
      <w:r w:rsidR="002C385C" w:rsidRPr="00774E9F">
        <w:rPr>
          <w:rFonts w:cs="Arial"/>
          <w:sz w:val="20"/>
          <w:szCs w:val="20"/>
        </w:rPr>
        <w:t>con el objeto del proceso.</w:t>
      </w:r>
    </w:p>
    <w:p w14:paraId="27DD3407" w14:textId="7863590F" w:rsidR="00635E9F" w:rsidRDefault="002C385C" w:rsidP="005C3A3F">
      <w:pPr>
        <w:pStyle w:val="Textonotapie"/>
        <w:spacing w:after="0" w:line="240" w:lineRule="auto"/>
        <w:jc w:val="both"/>
        <w:rPr>
          <w:rFonts w:cs="Arial"/>
          <w:sz w:val="20"/>
          <w:szCs w:val="20"/>
        </w:rPr>
      </w:pPr>
      <w:r w:rsidRPr="00774E9F">
        <w:rPr>
          <w:rFonts w:cs="Arial"/>
          <w:sz w:val="20"/>
          <w:szCs w:val="20"/>
        </w:rPr>
        <w:t>E</w:t>
      </w:r>
      <w:r w:rsidR="00635E9F" w:rsidRPr="00774E9F">
        <w:rPr>
          <w:rFonts w:cs="Arial"/>
          <w:sz w:val="20"/>
          <w:szCs w:val="20"/>
        </w:rPr>
        <w:t xml:space="preserve">l interesado deberá presentar el Certificado de inspección, vigilancia y control con una vigencia máxima de noventa (90) días calendario anteriores a la fecha definitiva de cierre del presente proceso </w:t>
      </w:r>
      <w:r w:rsidRPr="00774E9F">
        <w:rPr>
          <w:rFonts w:cs="Arial"/>
          <w:sz w:val="20"/>
          <w:szCs w:val="20"/>
        </w:rPr>
        <w:t>competitivo</w:t>
      </w:r>
      <w:r w:rsidR="00635E9F" w:rsidRPr="00774E9F">
        <w:rPr>
          <w:rFonts w:cs="Arial"/>
          <w:sz w:val="20"/>
          <w:szCs w:val="20"/>
        </w:rPr>
        <w:t xml:space="preserve">, expedido por la Subdirección Distrital de Inspección, Vigilancia y Control de Personas Jurídicas, sin ánimo de lucro- Superpersonas Jurídicas y/o la Entidad que ejerza el control y vigilancia; para el caso de personas jurídicas sin ánimo de lucro con domicilio fuera de Bogotá, se debe presentar dicho certificado expedido por el ente territorial competente, en el cual conste que la </w:t>
      </w:r>
      <w:r w:rsidRPr="00774E9F">
        <w:rPr>
          <w:rFonts w:cs="Arial"/>
          <w:sz w:val="20"/>
          <w:szCs w:val="20"/>
        </w:rPr>
        <w:t>ESAL</w:t>
      </w:r>
      <w:r w:rsidR="00635E9F" w:rsidRPr="00774E9F">
        <w:rPr>
          <w:rFonts w:cs="Arial"/>
          <w:sz w:val="20"/>
          <w:szCs w:val="20"/>
        </w:rPr>
        <w:t xml:space="preserve"> puede ejercer su objeto social, cumple con los requisitos exigidos y no tiene sanciones o limites a su ejercicio social. Así mismo, su objeto social debe corresponder al objeto del presente proceso de selección o actividades afines.</w:t>
      </w:r>
    </w:p>
    <w:p w14:paraId="46F948E3" w14:textId="77777777" w:rsidR="005C3A3F" w:rsidRPr="00774E9F" w:rsidRDefault="005C3A3F" w:rsidP="005C3A3F">
      <w:pPr>
        <w:pStyle w:val="Textonotapie"/>
        <w:spacing w:after="0" w:line="240" w:lineRule="auto"/>
        <w:jc w:val="both"/>
        <w:rPr>
          <w:rFonts w:cs="Arial"/>
          <w:sz w:val="20"/>
          <w:szCs w:val="20"/>
        </w:rPr>
      </w:pPr>
    </w:p>
    <w:p w14:paraId="65CA5243" w14:textId="327C71DE" w:rsidR="00635E9F" w:rsidRPr="00774E9F" w:rsidRDefault="00C638C5" w:rsidP="005C3A3F">
      <w:pPr>
        <w:pStyle w:val="Ttulo4"/>
        <w:numPr>
          <w:ilvl w:val="3"/>
          <w:numId w:val="19"/>
        </w:numPr>
        <w:spacing w:before="0" w:after="0"/>
        <w:rPr>
          <w:rFonts w:ascii="Arial Narrow" w:hAnsi="Arial Narrow"/>
          <w:sz w:val="20"/>
          <w:szCs w:val="20"/>
        </w:rPr>
      </w:pPr>
      <w:r w:rsidRPr="00774E9F">
        <w:rPr>
          <w:rFonts w:ascii="Arial Narrow" w:hAnsi="Arial Narrow"/>
          <w:sz w:val="20"/>
          <w:szCs w:val="20"/>
        </w:rPr>
        <w:t xml:space="preserve">Entidades </w:t>
      </w:r>
      <w:r w:rsidR="00635E9F" w:rsidRPr="00774E9F">
        <w:rPr>
          <w:rFonts w:ascii="Arial Narrow" w:hAnsi="Arial Narrow"/>
          <w:sz w:val="20"/>
          <w:szCs w:val="20"/>
        </w:rPr>
        <w:t xml:space="preserve">Privadas </w:t>
      </w:r>
      <w:r w:rsidRPr="00774E9F">
        <w:rPr>
          <w:rFonts w:ascii="Arial Narrow" w:hAnsi="Arial Narrow"/>
          <w:sz w:val="20"/>
          <w:szCs w:val="20"/>
        </w:rPr>
        <w:t>Sin Ánimo de Lucro de Origen Extranjero</w:t>
      </w:r>
      <w:r w:rsidR="00635E9F" w:rsidRPr="00774E9F">
        <w:rPr>
          <w:rFonts w:ascii="Arial Narrow" w:hAnsi="Arial Narrow"/>
          <w:sz w:val="20"/>
          <w:szCs w:val="20"/>
        </w:rPr>
        <w:t xml:space="preserve"> </w:t>
      </w:r>
    </w:p>
    <w:p w14:paraId="1DC2C58F" w14:textId="77777777" w:rsidR="00635E9F" w:rsidRPr="00774E9F" w:rsidRDefault="00635E9F" w:rsidP="005C3A3F">
      <w:pPr>
        <w:rPr>
          <w:rFonts w:ascii="Arial Narrow" w:hAnsi="Arial Narrow"/>
        </w:rPr>
      </w:pPr>
    </w:p>
    <w:p w14:paraId="5421C408" w14:textId="629989F7" w:rsidR="00635E9F" w:rsidRPr="00774E9F" w:rsidRDefault="001D5A15" w:rsidP="005C3A3F">
      <w:pPr>
        <w:pStyle w:val="Textonotapie"/>
        <w:spacing w:after="0" w:line="240" w:lineRule="auto"/>
        <w:jc w:val="both"/>
        <w:rPr>
          <w:rFonts w:cs="Arial"/>
          <w:sz w:val="20"/>
          <w:szCs w:val="20"/>
        </w:rPr>
      </w:pPr>
      <w:r w:rsidRPr="00774E9F">
        <w:rPr>
          <w:rFonts w:cs="Arial"/>
          <w:sz w:val="20"/>
          <w:szCs w:val="20"/>
        </w:rPr>
        <w:t>La</w:t>
      </w:r>
      <w:r w:rsidR="00635E9F" w:rsidRPr="00774E9F">
        <w:rPr>
          <w:rFonts w:cs="Arial"/>
          <w:sz w:val="20"/>
          <w:szCs w:val="20"/>
        </w:rPr>
        <w:t xml:space="preserve"> </w:t>
      </w:r>
      <w:r w:rsidRPr="00774E9F">
        <w:rPr>
          <w:rFonts w:cs="Arial"/>
          <w:sz w:val="20"/>
          <w:szCs w:val="20"/>
        </w:rPr>
        <w:t>ESAL extranjera debe</w:t>
      </w:r>
      <w:r w:rsidR="00635E9F" w:rsidRPr="00774E9F">
        <w:rPr>
          <w:rFonts w:cs="Arial"/>
          <w:sz w:val="20"/>
          <w:szCs w:val="20"/>
        </w:rPr>
        <w:t xml:space="preserve"> acreditar su existencia y representación legal con el documento idóneo expedido por la autoridad competente en el país de su domicilio</w:t>
      </w:r>
      <w:r w:rsidRPr="00774E9F">
        <w:rPr>
          <w:rFonts w:cs="Arial"/>
          <w:sz w:val="20"/>
          <w:szCs w:val="20"/>
        </w:rPr>
        <w:t>,</w:t>
      </w:r>
      <w:r w:rsidR="00635E9F" w:rsidRPr="00774E9F">
        <w:rPr>
          <w:rFonts w:cs="Arial"/>
          <w:sz w:val="20"/>
          <w:szCs w:val="20"/>
        </w:rPr>
        <w:t xml:space="preserve"> en el cual conste su existencia, fecha de constitución, objeto, duración, nombre representante legal, o nombre de la persona que tenga la capacidad de comprometerla jurídicamente, y sus facultades, señalando expresamente que el representante no tiene limitaciones para contraer obligaciones en nombre de la misma, o aportando la autorización o documento correspondiente del órgano directo que lo faculta.</w:t>
      </w:r>
    </w:p>
    <w:p w14:paraId="2E6A52E1" w14:textId="523A2C81" w:rsidR="00635E9F" w:rsidRPr="00774E9F" w:rsidRDefault="00635E9F" w:rsidP="005C3A3F">
      <w:pPr>
        <w:pStyle w:val="Textonotapie"/>
        <w:spacing w:after="0" w:line="240" w:lineRule="auto"/>
        <w:jc w:val="both"/>
        <w:rPr>
          <w:rFonts w:cs="Arial"/>
          <w:sz w:val="20"/>
          <w:szCs w:val="20"/>
        </w:rPr>
      </w:pPr>
      <w:r w:rsidRPr="00774E9F">
        <w:rPr>
          <w:rFonts w:cs="Arial"/>
          <w:sz w:val="20"/>
          <w:szCs w:val="20"/>
        </w:rPr>
        <w:t>Los Interesados deben entregar con su Oferta los documentos otorgados en el exterior sin que sea necesaria su legalización. Para firmar el Convenio, el Interesado que resulte adjudicatario debe presentar los documentos otorgados en el extranjero, legalizados de acuerdo con lo previsto en el artículo 251 del Código General del Proceso.</w:t>
      </w:r>
    </w:p>
    <w:p w14:paraId="011F7F62" w14:textId="7CE32B90" w:rsidR="00635E9F" w:rsidRDefault="001D5A15" w:rsidP="005C3A3F">
      <w:pPr>
        <w:pStyle w:val="Textonotapie"/>
        <w:spacing w:after="0" w:line="240" w:lineRule="auto"/>
        <w:jc w:val="both"/>
        <w:rPr>
          <w:rFonts w:cs="Arial"/>
          <w:sz w:val="20"/>
          <w:szCs w:val="20"/>
        </w:rPr>
      </w:pPr>
      <w:r w:rsidRPr="00774E9F">
        <w:rPr>
          <w:rFonts w:cs="Arial"/>
          <w:sz w:val="20"/>
          <w:szCs w:val="20"/>
        </w:rPr>
        <w:t xml:space="preserve">La ESAL extranjeras que participen en Consorcio o </w:t>
      </w:r>
      <w:r w:rsidR="00635E9F" w:rsidRPr="00774E9F">
        <w:rPr>
          <w:rFonts w:cs="Arial"/>
          <w:sz w:val="20"/>
          <w:szCs w:val="20"/>
        </w:rPr>
        <w:t>Unión Temporal</w:t>
      </w:r>
      <w:r w:rsidRPr="00774E9F">
        <w:rPr>
          <w:rFonts w:cs="Arial"/>
          <w:sz w:val="20"/>
          <w:szCs w:val="20"/>
        </w:rPr>
        <w:t>,</w:t>
      </w:r>
      <w:r w:rsidR="00635E9F" w:rsidRPr="00774E9F">
        <w:rPr>
          <w:rFonts w:cs="Arial"/>
          <w:sz w:val="20"/>
          <w:szCs w:val="20"/>
        </w:rPr>
        <w:t xml:space="preserve"> podrán constituir un solo apoderado común y, en tal caso, bastará para todos los efectos la presentación del poder común otorgado por todos los integrantes, con los requisitos de autenticación, </w:t>
      </w:r>
      <w:proofErr w:type="spellStart"/>
      <w:r w:rsidR="00635E9F" w:rsidRPr="00774E9F">
        <w:rPr>
          <w:rFonts w:cs="Arial"/>
          <w:sz w:val="20"/>
          <w:szCs w:val="20"/>
        </w:rPr>
        <w:t>consularización</w:t>
      </w:r>
      <w:proofErr w:type="spellEnd"/>
      <w:r w:rsidR="00635E9F" w:rsidRPr="00774E9F">
        <w:rPr>
          <w:rFonts w:cs="Arial"/>
          <w:sz w:val="20"/>
          <w:szCs w:val="20"/>
        </w:rPr>
        <w:t xml:space="preserve"> y/o apostille y traducción exigidos en el Código de Comercio de Colombia,</w:t>
      </w:r>
      <w:r w:rsidRPr="00774E9F">
        <w:rPr>
          <w:rFonts w:cs="Arial"/>
          <w:sz w:val="20"/>
          <w:szCs w:val="20"/>
        </w:rPr>
        <w:t xml:space="preserve"> además de los señalados en </w:t>
      </w:r>
      <w:r w:rsidR="007E64C1" w:rsidRPr="00774E9F">
        <w:rPr>
          <w:rFonts w:cs="Arial"/>
          <w:sz w:val="20"/>
          <w:szCs w:val="20"/>
        </w:rPr>
        <w:t>esta</w:t>
      </w:r>
      <w:r w:rsidR="00635E9F" w:rsidRPr="00774E9F">
        <w:rPr>
          <w:rFonts w:cs="Arial"/>
          <w:sz w:val="20"/>
          <w:szCs w:val="20"/>
        </w:rPr>
        <w:t xml:space="preserve"> </w:t>
      </w:r>
      <w:r w:rsidRPr="00774E9F">
        <w:rPr>
          <w:rFonts w:cs="Arial"/>
          <w:sz w:val="20"/>
          <w:szCs w:val="20"/>
        </w:rPr>
        <w:t>invitación</w:t>
      </w:r>
      <w:r w:rsidR="00635E9F" w:rsidRPr="00774E9F">
        <w:rPr>
          <w:rFonts w:cs="Arial"/>
          <w:sz w:val="20"/>
          <w:szCs w:val="20"/>
        </w:rPr>
        <w:t>. El poder podrá otorgarse en el mismo act</w:t>
      </w:r>
      <w:r w:rsidRPr="00774E9F">
        <w:rPr>
          <w:rFonts w:cs="Arial"/>
          <w:sz w:val="20"/>
          <w:szCs w:val="20"/>
        </w:rPr>
        <w:t>o de constitución del Consorcio o</w:t>
      </w:r>
      <w:r w:rsidR="00635E9F" w:rsidRPr="00774E9F">
        <w:rPr>
          <w:rFonts w:cs="Arial"/>
          <w:sz w:val="20"/>
          <w:szCs w:val="20"/>
        </w:rPr>
        <w:t xml:space="preserve"> Unión Temporal.</w:t>
      </w:r>
    </w:p>
    <w:p w14:paraId="2713BEED" w14:textId="1DD56EA3" w:rsidR="00A63133" w:rsidRPr="00774E9F" w:rsidRDefault="00A63133" w:rsidP="005C3A3F">
      <w:pPr>
        <w:rPr>
          <w:rFonts w:ascii="Arial Narrow" w:eastAsia="Calibri" w:hAnsi="Arial Narrow" w:cs="Arial"/>
          <w:lang w:val="es-CO" w:eastAsia="en-US"/>
        </w:rPr>
      </w:pPr>
      <w:r w:rsidRPr="00774E9F">
        <w:rPr>
          <w:rFonts w:ascii="Arial Narrow" w:eastAsia="Calibri" w:hAnsi="Arial Narrow" w:cs="Arial"/>
          <w:lang w:val="es-CO" w:eastAsia="en-US"/>
        </w:rPr>
        <w:t xml:space="preserve">Las personas jurídicas extranjeras sin domicilio en Colombia deberán acreditar en el país un apoderado domiciliado en Colombia, debidamente facultado para presentar la oferta, participar y comprometer a su representado en las diferentes instancias del presente proceso de selección, suscribir los documentos y declaraciones que se requieran así como el convenio ofrecido, suministrar la información que le sea solicitada, y demás actos necesarios de acuerdo con </w:t>
      </w:r>
      <w:r w:rsidR="00F473D9">
        <w:rPr>
          <w:rFonts w:ascii="Arial Narrow" w:eastAsia="Calibri" w:hAnsi="Arial Narrow" w:cs="Arial"/>
          <w:lang w:val="es-CO" w:eastAsia="en-US"/>
        </w:rPr>
        <w:t xml:space="preserve">la invitación </w:t>
      </w:r>
      <w:proofErr w:type="spellStart"/>
      <w:r w:rsidR="00F473D9">
        <w:rPr>
          <w:rFonts w:ascii="Arial Narrow" w:eastAsia="Calibri" w:hAnsi="Arial Narrow" w:cs="Arial"/>
          <w:lang w:val="es-CO" w:eastAsia="en-US"/>
        </w:rPr>
        <w:t>píublica</w:t>
      </w:r>
      <w:proofErr w:type="spellEnd"/>
      <w:r w:rsidRPr="00774E9F">
        <w:rPr>
          <w:rFonts w:ascii="Arial Narrow" w:eastAsia="Calibri" w:hAnsi="Arial Narrow" w:cs="Arial"/>
          <w:lang w:val="es-CO" w:eastAsia="en-US"/>
        </w:rPr>
        <w:t>, así como para representarla judicial o extrajudicialmente, lo cual debe acompañar a la oferta el PODER correspondiente, con constancia de presentación personal del poderdante que lo acredita como tal de conformidad con la ley.</w:t>
      </w:r>
    </w:p>
    <w:p w14:paraId="250786E3" w14:textId="77777777" w:rsidR="00A63133" w:rsidRDefault="00A63133" w:rsidP="005C3A3F">
      <w:pPr>
        <w:pStyle w:val="Prrafodelista"/>
        <w:ind w:left="1224"/>
        <w:rPr>
          <w:rFonts w:ascii="Arial Narrow" w:eastAsia="Calibri" w:hAnsi="Arial Narrow" w:cs="Arial"/>
          <w:b/>
          <w:lang w:val="es-CO" w:eastAsia="en-US"/>
        </w:rPr>
      </w:pPr>
    </w:p>
    <w:p w14:paraId="4C0ED3B1" w14:textId="65E533F7" w:rsidR="00635E9F" w:rsidRPr="007E64C1" w:rsidRDefault="00E93A53" w:rsidP="005C3A3F">
      <w:pPr>
        <w:pStyle w:val="Prrafodelista"/>
        <w:numPr>
          <w:ilvl w:val="2"/>
          <w:numId w:val="13"/>
        </w:numPr>
        <w:rPr>
          <w:rFonts w:ascii="Arial Narrow" w:eastAsia="Calibri" w:hAnsi="Arial Narrow" w:cs="Arial"/>
          <w:b/>
          <w:lang w:val="es-CO" w:eastAsia="en-US"/>
        </w:rPr>
      </w:pPr>
      <w:r w:rsidRPr="007E64C1">
        <w:rPr>
          <w:rFonts w:ascii="Arial Narrow" w:eastAsia="Calibri" w:hAnsi="Arial Narrow" w:cs="Arial"/>
          <w:b/>
          <w:lang w:val="es-CO" w:eastAsia="en-US"/>
        </w:rPr>
        <w:t>OFERTA</w:t>
      </w:r>
      <w:r w:rsidR="00635E9F" w:rsidRPr="007E64C1">
        <w:rPr>
          <w:rFonts w:ascii="Arial Narrow" w:eastAsia="Calibri" w:hAnsi="Arial Narrow" w:cs="Arial"/>
          <w:b/>
          <w:lang w:val="es-CO" w:eastAsia="en-US"/>
        </w:rPr>
        <w:t>S CONJUNTAS (CONSORCIOS O UNIONES TEMPORALES</w:t>
      </w:r>
      <w:r w:rsidR="001D5A15" w:rsidRPr="007E64C1">
        <w:rPr>
          <w:rFonts w:ascii="Arial Narrow" w:eastAsia="Calibri" w:hAnsi="Arial Narrow" w:cs="Arial"/>
          <w:b/>
          <w:lang w:val="es-CO" w:eastAsia="en-US"/>
        </w:rPr>
        <w:t>)</w:t>
      </w:r>
    </w:p>
    <w:p w14:paraId="6FDC14A0" w14:textId="77777777" w:rsidR="00635E9F" w:rsidRPr="00774E9F" w:rsidRDefault="00635E9F" w:rsidP="005C3A3F">
      <w:pPr>
        <w:rPr>
          <w:rFonts w:ascii="Arial Narrow" w:eastAsia="Calibri" w:hAnsi="Arial Narrow" w:cs="Arial"/>
          <w:lang w:val="es-CO" w:eastAsia="en-US"/>
        </w:rPr>
      </w:pPr>
    </w:p>
    <w:p w14:paraId="69102A78" w14:textId="5B34F6A9" w:rsidR="00635E9F" w:rsidRPr="00774E9F" w:rsidRDefault="00635E9F" w:rsidP="005C3A3F">
      <w:pPr>
        <w:rPr>
          <w:rFonts w:ascii="Arial Narrow" w:eastAsia="Calibri" w:hAnsi="Arial Narrow" w:cs="Arial"/>
          <w:lang w:val="es-CO" w:eastAsia="en-US"/>
        </w:rPr>
      </w:pPr>
      <w:r w:rsidRPr="00774E9F">
        <w:rPr>
          <w:rFonts w:ascii="Arial Narrow" w:eastAsia="Calibri" w:hAnsi="Arial Narrow" w:cs="Arial"/>
          <w:lang w:val="es-CO" w:eastAsia="en-US"/>
        </w:rPr>
        <w:t xml:space="preserve">Los interesados podrán presentar </w:t>
      </w:r>
      <w:r w:rsidR="00E93A53" w:rsidRPr="00774E9F">
        <w:rPr>
          <w:rFonts w:ascii="Arial Narrow" w:eastAsia="Calibri" w:hAnsi="Arial Narrow" w:cs="Arial"/>
          <w:lang w:val="es-CO" w:eastAsia="en-US"/>
        </w:rPr>
        <w:t>oferta</w:t>
      </w:r>
      <w:r w:rsidRPr="00774E9F">
        <w:rPr>
          <w:rFonts w:ascii="Arial Narrow" w:eastAsia="Calibri" w:hAnsi="Arial Narrow" w:cs="Arial"/>
          <w:lang w:val="es-CO" w:eastAsia="en-US"/>
        </w:rPr>
        <w:t xml:space="preserve">s conjuntas en calidad de consorcio o unión temporal, para lo cual deberán indicar expresamente si su participación es a título de consorcio o unión temporal, conforme a lo señalado en el parágrafo 1º del artículo 7º de la Ley 80 de 1993. </w:t>
      </w:r>
    </w:p>
    <w:p w14:paraId="2C3A309C" w14:textId="43C1C8B5" w:rsidR="00635E9F" w:rsidRPr="00774E9F" w:rsidRDefault="00774E9F" w:rsidP="005C3A3F">
      <w:pPr>
        <w:rPr>
          <w:rFonts w:ascii="Arial Narrow" w:eastAsia="Calibri" w:hAnsi="Arial Narrow" w:cs="Arial"/>
          <w:lang w:val="es-CO" w:eastAsia="en-US"/>
        </w:rPr>
      </w:pPr>
      <w:r w:rsidRPr="00774E9F">
        <w:rPr>
          <w:rFonts w:ascii="Arial Narrow" w:eastAsia="Calibri" w:hAnsi="Arial Narrow" w:cs="Arial"/>
          <w:lang w:val="es-CO" w:eastAsia="en-US"/>
        </w:rPr>
        <w:t>En ningún</w:t>
      </w:r>
      <w:r w:rsidR="00635E9F" w:rsidRPr="00774E9F">
        <w:rPr>
          <w:rFonts w:ascii="Arial Narrow" w:eastAsia="Calibri" w:hAnsi="Arial Narrow" w:cs="Arial"/>
          <w:lang w:val="es-CO" w:eastAsia="en-US"/>
        </w:rPr>
        <w:t xml:space="preserve"> caso pueden existir varias </w:t>
      </w:r>
      <w:r w:rsidR="00E93A53" w:rsidRPr="00774E9F">
        <w:rPr>
          <w:rFonts w:ascii="Arial Narrow" w:eastAsia="Calibri" w:hAnsi="Arial Narrow" w:cs="Arial"/>
          <w:lang w:val="es-CO" w:eastAsia="en-US"/>
        </w:rPr>
        <w:t>oferta</w:t>
      </w:r>
      <w:r w:rsidR="00635E9F" w:rsidRPr="00774E9F">
        <w:rPr>
          <w:rFonts w:ascii="Arial Narrow" w:eastAsia="Calibri" w:hAnsi="Arial Narrow" w:cs="Arial"/>
          <w:lang w:val="es-CO" w:eastAsia="en-US"/>
        </w:rPr>
        <w:t xml:space="preserve">s presentadas para un mismo grupo, por un mismo interesado ya sea en forma individual o en calidad de integrante de un consorcio o unión temporal o promesa de sociedad futura, so pena del rechazo de su </w:t>
      </w:r>
      <w:r w:rsidR="00E93A53" w:rsidRPr="00774E9F">
        <w:rPr>
          <w:rFonts w:ascii="Arial Narrow" w:eastAsia="Calibri" w:hAnsi="Arial Narrow" w:cs="Arial"/>
          <w:lang w:val="es-CO" w:eastAsia="en-US"/>
        </w:rPr>
        <w:t>oferta</w:t>
      </w:r>
      <w:r w:rsidR="00635E9F" w:rsidRPr="00774E9F">
        <w:rPr>
          <w:rFonts w:ascii="Arial Narrow" w:eastAsia="Calibri" w:hAnsi="Arial Narrow" w:cs="Arial"/>
          <w:lang w:val="es-CO" w:eastAsia="en-US"/>
        </w:rPr>
        <w:t>.</w:t>
      </w:r>
    </w:p>
    <w:p w14:paraId="4F67A38B" w14:textId="613BCBD4" w:rsidR="00635E9F" w:rsidRPr="00774E9F" w:rsidRDefault="00635E9F" w:rsidP="005C3A3F">
      <w:pPr>
        <w:rPr>
          <w:rFonts w:ascii="Arial Narrow" w:eastAsia="Calibri" w:hAnsi="Arial Narrow" w:cs="Arial"/>
          <w:lang w:val="es-CO" w:eastAsia="en-US"/>
        </w:rPr>
      </w:pPr>
      <w:r w:rsidRPr="00774E9F">
        <w:rPr>
          <w:rFonts w:ascii="Arial Narrow" w:eastAsia="Calibri" w:hAnsi="Arial Narrow" w:cs="Arial"/>
          <w:lang w:val="es-CO" w:eastAsia="en-US"/>
        </w:rPr>
        <w:t>Los consorcio</w:t>
      </w:r>
      <w:r w:rsidR="00273AEA" w:rsidRPr="00774E9F">
        <w:rPr>
          <w:rFonts w:ascii="Arial Narrow" w:eastAsia="Calibri" w:hAnsi="Arial Narrow" w:cs="Arial"/>
          <w:lang w:val="es-CO" w:eastAsia="en-US"/>
        </w:rPr>
        <w:t>s o unio</w:t>
      </w:r>
      <w:r w:rsidRPr="00774E9F">
        <w:rPr>
          <w:rFonts w:ascii="Arial Narrow" w:eastAsia="Calibri" w:hAnsi="Arial Narrow" w:cs="Arial"/>
          <w:lang w:val="es-CO" w:eastAsia="en-US"/>
        </w:rPr>
        <w:t>n</w:t>
      </w:r>
      <w:r w:rsidR="00273AEA" w:rsidRPr="00774E9F">
        <w:rPr>
          <w:rFonts w:ascii="Arial Narrow" w:eastAsia="Calibri" w:hAnsi="Arial Narrow" w:cs="Arial"/>
          <w:lang w:val="es-CO" w:eastAsia="en-US"/>
        </w:rPr>
        <w:t>es</w:t>
      </w:r>
      <w:r w:rsidRPr="00774E9F">
        <w:rPr>
          <w:rFonts w:ascii="Arial Narrow" w:eastAsia="Calibri" w:hAnsi="Arial Narrow" w:cs="Arial"/>
          <w:lang w:val="es-CO" w:eastAsia="en-US"/>
        </w:rPr>
        <w:t xml:space="preserve"> temporal</w:t>
      </w:r>
      <w:r w:rsidR="00273AEA" w:rsidRPr="00774E9F">
        <w:rPr>
          <w:rFonts w:ascii="Arial Narrow" w:eastAsia="Calibri" w:hAnsi="Arial Narrow" w:cs="Arial"/>
          <w:lang w:val="es-CO" w:eastAsia="en-US"/>
        </w:rPr>
        <w:t>es</w:t>
      </w:r>
      <w:r w:rsidRPr="00774E9F">
        <w:rPr>
          <w:rFonts w:ascii="Arial Narrow" w:eastAsia="Calibri" w:hAnsi="Arial Narrow" w:cs="Arial"/>
          <w:lang w:val="es-CO" w:eastAsia="en-US"/>
        </w:rPr>
        <w:t xml:space="preserve"> </w:t>
      </w:r>
      <w:r w:rsidR="00273AEA" w:rsidRPr="00774E9F">
        <w:rPr>
          <w:rFonts w:ascii="Arial Narrow" w:eastAsia="Calibri" w:hAnsi="Arial Narrow" w:cs="Arial"/>
          <w:lang w:val="es-CO" w:eastAsia="en-US"/>
        </w:rPr>
        <w:t>constituidos se comprometen</w:t>
      </w:r>
      <w:r w:rsidRPr="00774E9F">
        <w:rPr>
          <w:rFonts w:ascii="Arial Narrow" w:eastAsia="Calibri" w:hAnsi="Arial Narrow" w:cs="Arial"/>
          <w:lang w:val="es-CO" w:eastAsia="en-US"/>
        </w:rPr>
        <w:t xml:space="preserve"> en caso de ser adjudicatarios del presente proceso </w:t>
      </w:r>
      <w:r w:rsidR="00273AEA" w:rsidRPr="00774E9F">
        <w:rPr>
          <w:rFonts w:ascii="Arial Narrow" w:eastAsia="Calibri" w:hAnsi="Arial Narrow" w:cs="Arial"/>
          <w:lang w:val="es-CO" w:eastAsia="en-US"/>
        </w:rPr>
        <w:t>competitivo</w:t>
      </w:r>
      <w:r w:rsidRPr="00774E9F">
        <w:rPr>
          <w:rFonts w:ascii="Arial Narrow" w:eastAsia="Calibri" w:hAnsi="Arial Narrow" w:cs="Arial"/>
          <w:lang w:val="es-CO" w:eastAsia="en-US"/>
        </w:rPr>
        <w:t xml:space="preserve"> a permanecer consorciados o unidos durante el tiempo de vigencia del convenio y un (1) año más. </w:t>
      </w:r>
    </w:p>
    <w:p w14:paraId="4E077861" w14:textId="77777777" w:rsidR="00273AEA" w:rsidRPr="00774E9F" w:rsidRDefault="00273AEA" w:rsidP="005C3A3F">
      <w:pPr>
        <w:rPr>
          <w:rFonts w:ascii="Arial Narrow" w:eastAsia="Calibri" w:hAnsi="Arial Narrow" w:cs="Arial"/>
          <w:lang w:val="es-CO" w:eastAsia="en-US"/>
        </w:rPr>
      </w:pPr>
    </w:p>
    <w:p w14:paraId="55F9E14A" w14:textId="6EE7E78A" w:rsidR="00635E9F" w:rsidRPr="00774E9F" w:rsidRDefault="00635E9F" w:rsidP="005C3A3F">
      <w:pPr>
        <w:rPr>
          <w:rFonts w:ascii="Arial Narrow" w:eastAsia="Calibri" w:hAnsi="Arial Narrow" w:cs="Arial"/>
          <w:lang w:val="es-CO" w:eastAsia="en-US"/>
        </w:rPr>
      </w:pPr>
      <w:r w:rsidRPr="00774E9F">
        <w:rPr>
          <w:rFonts w:ascii="Arial Narrow" w:eastAsia="Calibri" w:hAnsi="Arial Narrow" w:cs="Arial"/>
          <w:lang w:val="es-CO" w:eastAsia="en-US"/>
        </w:rPr>
        <w:t xml:space="preserve">Cuando la </w:t>
      </w:r>
      <w:r w:rsidR="00E93A53" w:rsidRPr="00774E9F">
        <w:rPr>
          <w:rFonts w:ascii="Arial Narrow" w:eastAsia="Calibri" w:hAnsi="Arial Narrow" w:cs="Arial"/>
          <w:lang w:val="es-CO" w:eastAsia="en-US"/>
        </w:rPr>
        <w:t>oferta</w:t>
      </w:r>
      <w:r w:rsidRPr="00774E9F">
        <w:rPr>
          <w:rFonts w:ascii="Arial Narrow" w:eastAsia="Calibri" w:hAnsi="Arial Narrow" w:cs="Arial"/>
          <w:lang w:val="es-CO" w:eastAsia="en-US"/>
        </w:rPr>
        <w:t xml:space="preserve"> se presente en consorcio o unión temporal, se requiere:</w:t>
      </w:r>
    </w:p>
    <w:p w14:paraId="51AA99DC" w14:textId="77777777" w:rsidR="00273AEA" w:rsidRPr="00774E9F" w:rsidRDefault="00273AEA" w:rsidP="005C3A3F">
      <w:pPr>
        <w:rPr>
          <w:rFonts w:ascii="Arial Narrow" w:eastAsia="Calibri" w:hAnsi="Arial Narrow" w:cs="Arial"/>
          <w:lang w:val="es-CO" w:eastAsia="en-US"/>
        </w:rPr>
      </w:pPr>
    </w:p>
    <w:p w14:paraId="0275A0ED" w14:textId="30497E41" w:rsidR="00774E9F" w:rsidRPr="00774E9F" w:rsidRDefault="00273AEA" w:rsidP="005C3A3F">
      <w:pPr>
        <w:pStyle w:val="Prrafodelista"/>
        <w:numPr>
          <w:ilvl w:val="0"/>
          <w:numId w:val="20"/>
        </w:numPr>
        <w:rPr>
          <w:rFonts w:ascii="Arial Narrow" w:eastAsia="Calibri" w:hAnsi="Arial Narrow" w:cs="Arial"/>
          <w:lang w:val="es-CO" w:eastAsia="en-US"/>
        </w:rPr>
      </w:pPr>
      <w:r w:rsidRPr="00774E9F">
        <w:rPr>
          <w:rFonts w:ascii="Arial Narrow" w:eastAsia="Calibri" w:hAnsi="Arial Narrow" w:cs="Arial"/>
          <w:lang w:val="es-CO" w:eastAsia="en-US"/>
        </w:rPr>
        <w:t xml:space="preserve">Que el consorcio o unión temporal sea integrado </w:t>
      </w:r>
      <w:r w:rsidR="00FF4EEB">
        <w:rPr>
          <w:rFonts w:ascii="Arial Narrow" w:eastAsia="Calibri" w:hAnsi="Arial Narrow" w:cs="Arial"/>
          <w:lang w:val="es-CO" w:eastAsia="en-US"/>
        </w:rPr>
        <w:t xml:space="preserve"> al 100% </w:t>
      </w:r>
      <w:r w:rsidRPr="00774E9F">
        <w:rPr>
          <w:rFonts w:ascii="Arial Narrow" w:eastAsia="Calibri" w:hAnsi="Arial Narrow" w:cs="Arial"/>
          <w:lang w:val="es-CO" w:eastAsia="en-US"/>
        </w:rPr>
        <w:t>por entidades privadas sin ánimo de lucro.</w:t>
      </w:r>
    </w:p>
    <w:p w14:paraId="511B7CB3" w14:textId="52B1A7A6" w:rsidR="00774E9F" w:rsidRPr="00774E9F" w:rsidRDefault="00774E9F" w:rsidP="005C3A3F">
      <w:pPr>
        <w:pStyle w:val="Prrafodelista"/>
        <w:numPr>
          <w:ilvl w:val="0"/>
          <w:numId w:val="20"/>
        </w:numPr>
        <w:rPr>
          <w:rFonts w:ascii="Arial Narrow" w:eastAsia="Calibri" w:hAnsi="Arial Narrow" w:cs="Arial"/>
          <w:lang w:val="es-CO" w:eastAsia="en-US"/>
        </w:rPr>
      </w:pPr>
      <w:r w:rsidRPr="00774E9F">
        <w:rPr>
          <w:rFonts w:ascii="Arial Narrow" w:hAnsi="Arial Narrow" w:cs="Arial"/>
          <w:lang w:val="es-CO"/>
        </w:rPr>
        <w:t>Que el registro en el SECOP II sea realizado a nombre del interesado plural, so pena de rechazo de la oferta.</w:t>
      </w:r>
    </w:p>
    <w:p w14:paraId="41927871" w14:textId="77777777" w:rsidR="00774E9F" w:rsidRPr="00774E9F" w:rsidRDefault="00635E9F" w:rsidP="005C3A3F">
      <w:pPr>
        <w:pStyle w:val="Prrafodelista"/>
        <w:numPr>
          <w:ilvl w:val="0"/>
          <w:numId w:val="20"/>
        </w:numPr>
        <w:rPr>
          <w:rFonts w:ascii="Arial Narrow" w:eastAsia="Calibri" w:hAnsi="Arial Narrow" w:cs="Arial"/>
          <w:lang w:val="es-CO" w:eastAsia="en-US"/>
        </w:rPr>
      </w:pPr>
      <w:r w:rsidRPr="00774E9F">
        <w:rPr>
          <w:rFonts w:ascii="Arial Narrow" w:eastAsia="Calibri" w:hAnsi="Arial Narrow" w:cs="Arial"/>
          <w:lang w:val="es-CO" w:eastAsia="en-US"/>
        </w:rPr>
        <w:t xml:space="preserve">Que hayan sido conformados antes de presentar la </w:t>
      </w:r>
      <w:r w:rsidR="00E93A53" w:rsidRPr="00774E9F">
        <w:rPr>
          <w:rFonts w:ascii="Arial Narrow" w:eastAsia="Calibri" w:hAnsi="Arial Narrow" w:cs="Arial"/>
          <w:lang w:val="es-CO" w:eastAsia="en-US"/>
        </w:rPr>
        <w:t>oferta</w:t>
      </w:r>
      <w:r w:rsidRPr="00774E9F">
        <w:rPr>
          <w:rFonts w:ascii="Arial Narrow" w:eastAsia="Calibri" w:hAnsi="Arial Narrow" w:cs="Arial"/>
          <w:lang w:val="es-CO" w:eastAsia="en-US"/>
        </w:rPr>
        <w:t xml:space="preserve"> y que se acredite la existencia del consorci</w:t>
      </w:r>
      <w:r w:rsidR="00774E9F" w:rsidRPr="00774E9F">
        <w:rPr>
          <w:rFonts w:ascii="Arial Narrow" w:eastAsia="Calibri" w:hAnsi="Arial Narrow" w:cs="Arial"/>
          <w:lang w:val="es-CO" w:eastAsia="en-US"/>
        </w:rPr>
        <w:t xml:space="preserve">o o de la unión temporal, para </w:t>
      </w:r>
      <w:r w:rsidRPr="00774E9F">
        <w:rPr>
          <w:rFonts w:ascii="Arial Narrow" w:eastAsia="Calibri" w:hAnsi="Arial Narrow" w:cs="Arial"/>
          <w:lang w:val="es-CO" w:eastAsia="en-US"/>
        </w:rPr>
        <w:t xml:space="preserve">lo cual deberá aportarse el documento de constitución suscrito por cada uno de sus miembros. </w:t>
      </w:r>
    </w:p>
    <w:p w14:paraId="5BA9C54D" w14:textId="5227A88D" w:rsidR="00635E9F" w:rsidRPr="00774E9F" w:rsidRDefault="00635E9F" w:rsidP="005C3A3F">
      <w:pPr>
        <w:pStyle w:val="Prrafodelista"/>
        <w:numPr>
          <w:ilvl w:val="0"/>
          <w:numId w:val="20"/>
        </w:numPr>
        <w:rPr>
          <w:rFonts w:ascii="Arial Narrow" w:eastAsia="Calibri" w:hAnsi="Arial Narrow" w:cs="Arial"/>
          <w:lang w:val="es-CO" w:eastAsia="en-US"/>
        </w:rPr>
      </w:pPr>
      <w:r w:rsidRPr="00774E9F">
        <w:rPr>
          <w:rFonts w:ascii="Arial Narrow" w:eastAsia="Calibri" w:hAnsi="Arial Narrow" w:cs="Arial"/>
          <w:lang w:val="es-CO" w:eastAsia="en-US"/>
        </w:rPr>
        <w:t>A</w:t>
      </w:r>
      <w:r w:rsidR="00774E9F" w:rsidRPr="00774E9F">
        <w:rPr>
          <w:rFonts w:ascii="Arial Narrow" w:eastAsia="Calibri" w:hAnsi="Arial Narrow" w:cs="Arial"/>
          <w:lang w:val="es-CO" w:eastAsia="en-US"/>
        </w:rPr>
        <w:t xml:space="preserve"> </w:t>
      </w:r>
      <w:r w:rsidRPr="00774E9F">
        <w:rPr>
          <w:rFonts w:ascii="Arial Narrow" w:eastAsia="Calibri" w:hAnsi="Arial Narrow" w:cs="Arial"/>
          <w:lang w:val="es-CO" w:eastAsia="en-US"/>
        </w:rPr>
        <w:t>l</w:t>
      </w:r>
      <w:r w:rsidR="00774E9F" w:rsidRPr="00774E9F">
        <w:rPr>
          <w:rFonts w:ascii="Arial Narrow" w:eastAsia="Calibri" w:hAnsi="Arial Narrow" w:cs="Arial"/>
          <w:lang w:val="es-CO" w:eastAsia="en-US"/>
        </w:rPr>
        <w:t>a</w:t>
      </w:r>
      <w:r w:rsidRPr="00774E9F">
        <w:rPr>
          <w:rFonts w:ascii="Arial Narrow" w:eastAsia="Calibri" w:hAnsi="Arial Narrow" w:cs="Arial"/>
          <w:lang w:val="es-CO" w:eastAsia="en-US"/>
        </w:rPr>
        <w:t xml:space="preserve"> presente </w:t>
      </w:r>
      <w:r w:rsidR="00774E9F" w:rsidRPr="00774E9F">
        <w:rPr>
          <w:rFonts w:ascii="Arial Narrow" w:eastAsia="Calibri" w:hAnsi="Arial Narrow" w:cs="Arial"/>
          <w:lang w:val="es-CO" w:eastAsia="en-US"/>
        </w:rPr>
        <w:t>invitación,</w:t>
      </w:r>
      <w:r w:rsidRPr="00774E9F">
        <w:rPr>
          <w:rFonts w:ascii="Arial Narrow" w:eastAsia="Calibri" w:hAnsi="Arial Narrow" w:cs="Arial"/>
          <w:lang w:val="es-CO" w:eastAsia="en-US"/>
        </w:rPr>
        <w:t xml:space="preserve"> se adjunta un modelo de documento</w:t>
      </w:r>
      <w:r w:rsidR="00774E9F" w:rsidRPr="00774E9F">
        <w:rPr>
          <w:rFonts w:ascii="Arial Narrow" w:eastAsia="Calibri" w:hAnsi="Arial Narrow" w:cs="Arial"/>
          <w:lang w:val="es-CO" w:eastAsia="en-US"/>
        </w:rPr>
        <w:t xml:space="preserve"> de constitución de consorcio y</w:t>
      </w:r>
      <w:r w:rsidRPr="00774E9F">
        <w:rPr>
          <w:rFonts w:ascii="Arial Narrow" w:eastAsia="Calibri" w:hAnsi="Arial Narrow" w:cs="Arial"/>
          <w:lang w:val="es-CO" w:eastAsia="en-US"/>
        </w:rPr>
        <w:t xml:space="preserve"> de constitución de unión temporal, que deberán adjuntar con su </w:t>
      </w:r>
      <w:r w:rsidR="00E93A53" w:rsidRPr="00774E9F">
        <w:rPr>
          <w:rFonts w:ascii="Arial Narrow" w:eastAsia="Calibri" w:hAnsi="Arial Narrow" w:cs="Arial"/>
          <w:lang w:val="es-CO" w:eastAsia="en-US"/>
        </w:rPr>
        <w:t>oferta</w:t>
      </w:r>
      <w:r w:rsidRPr="00774E9F">
        <w:rPr>
          <w:rFonts w:ascii="Arial Narrow" w:eastAsia="Calibri" w:hAnsi="Arial Narrow" w:cs="Arial"/>
          <w:lang w:val="es-CO" w:eastAsia="en-US"/>
        </w:rPr>
        <w:t xml:space="preserve"> debidamente diligenciado y firmado para cada caso.</w:t>
      </w:r>
    </w:p>
    <w:p w14:paraId="77534956" w14:textId="77777777" w:rsidR="00774E9F" w:rsidRPr="00774E9F" w:rsidRDefault="00774E9F" w:rsidP="005C3A3F">
      <w:pPr>
        <w:rPr>
          <w:rFonts w:ascii="Arial Narrow" w:eastAsia="Calibri" w:hAnsi="Arial Narrow" w:cs="Arial"/>
          <w:lang w:val="es-CO" w:eastAsia="en-US"/>
        </w:rPr>
      </w:pPr>
    </w:p>
    <w:p w14:paraId="1B02FB68" w14:textId="7019063F" w:rsidR="00635E9F" w:rsidRPr="00774E9F" w:rsidRDefault="00635E9F" w:rsidP="005C3A3F">
      <w:pPr>
        <w:rPr>
          <w:rFonts w:ascii="Arial Narrow" w:eastAsia="Calibri" w:hAnsi="Arial Narrow" w:cs="Arial"/>
          <w:lang w:val="es-CO" w:eastAsia="en-US"/>
        </w:rPr>
      </w:pPr>
      <w:r w:rsidRPr="00774E9F">
        <w:rPr>
          <w:rFonts w:ascii="Arial Narrow" w:eastAsia="Calibri" w:hAnsi="Arial Narrow" w:cs="Arial"/>
          <w:lang w:val="es-CO" w:eastAsia="en-US"/>
        </w:rPr>
        <w:t>Es facultativo para el interesado hacer o no uso d</w:t>
      </w:r>
      <w:r w:rsidR="00FF4EEB">
        <w:rPr>
          <w:rFonts w:ascii="Arial Narrow" w:eastAsia="Calibri" w:hAnsi="Arial Narrow" w:cs="Arial"/>
          <w:lang w:val="es-CO" w:eastAsia="en-US"/>
        </w:rPr>
        <w:t>el modelo que se aporta en esta INVITACIÓN</w:t>
      </w:r>
      <w:r w:rsidRPr="00774E9F">
        <w:rPr>
          <w:rFonts w:ascii="Arial Narrow" w:eastAsia="Calibri" w:hAnsi="Arial Narrow" w:cs="Arial"/>
          <w:lang w:val="es-CO" w:eastAsia="en-US"/>
        </w:rPr>
        <w:t>.  En todo caso, el interesado que se presente en cualquiera de es</w:t>
      </w:r>
      <w:r w:rsidR="00774E9F" w:rsidRPr="00774E9F">
        <w:rPr>
          <w:rFonts w:ascii="Arial Narrow" w:eastAsia="Calibri" w:hAnsi="Arial Narrow" w:cs="Arial"/>
          <w:lang w:val="es-CO" w:eastAsia="en-US"/>
        </w:rPr>
        <w:t xml:space="preserve">tas formas deberá presentar el </w:t>
      </w:r>
      <w:r w:rsidRPr="00774E9F">
        <w:rPr>
          <w:rFonts w:ascii="Arial Narrow" w:eastAsia="Calibri" w:hAnsi="Arial Narrow" w:cs="Arial"/>
          <w:lang w:val="es-CO" w:eastAsia="en-US"/>
        </w:rPr>
        <w:t>documento de constitución en el cual deberá indicar como mínimo lo siguiente:</w:t>
      </w:r>
    </w:p>
    <w:p w14:paraId="5948BA90" w14:textId="4E083B2F" w:rsidR="00635E9F" w:rsidRPr="00774E9F" w:rsidRDefault="00635E9F" w:rsidP="005C3A3F">
      <w:pPr>
        <w:rPr>
          <w:rFonts w:ascii="Arial Narrow" w:eastAsia="Calibri" w:hAnsi="Arial Narrow" w:cs="Arial"/>
          <w:lang w:val="es-CO" w:eastAsia="en-US"/>
        </w:rPr>
      </w:pPr>
    </w:p>
    <w:p w14:paraId="562A1581" w14:textId="5E075DDA" w:rsidR="00635E9F" w:rsidRDefault="00774E9F" w:rsidP="005C3A3F">
      <w:pPr>
        <w:rPr>
          <w:rFonts w:ascii="Arial Narrow" w:eastAsia="Calibri" w:hAnsi="Arial Narrow" w:cs="Arial"/>
          <w:lang w:val="es-CO" w:eastAsia="en-US"/>
        </w:rPr>
      </w:pPr>
      <w:r w:rsidRPr="00774E9F">
        <w:rPr>
          <w:rFonts w:ascii="Arial Narrow" w:eastAsia="Calibri" w:hAnsi="Arial Narrow" w:cs="Arial"/>
          <w:lang w:val="es-CO" w:eastAsia="en-US"/>
        </w:rPr>
        <w:t xml:space="preserve">1.  </w:t>
      </w:r>
      <w:r w:rsidR="00635E9F" w:rsidRPr="00774E9F">
        <w:rPr>
          <w:rFonts w:ascii="Arial Narrow" w:eastAsia="Calibri" w:hAnsi="Arial Narrow" w:cs="Arial"/>
          <w:lang w:val="es-CO" w:eastAsia="en-US"/>
        </w:rPr>
        <w:t>La persona que para todos los efectos legales representar</w:t>
      </w:r>
      <w:r w:rsidRPr="00774E9F">
        <w:rPr>
          <w:rFonts w:ascii="Arial Narrow" w:eastAsia="Calibri" w:hAnsi="Arial Narrow" w:cs="Arial"/>
          <w:lang w:val="es-CO" w:eastAsia="en-US"/>
        </w:rPr>
        <w:t>á al consorcio o unión temporal,</w:t>
      </w:r>
      <w:r w:rsidR="00635E9F" w:rsidRPr="00774E9F">
        <w:rPr>
          <w:rFonts w:ascii="Arial Narrow" w:eastAsia="Calibri" w:hAnsi="Arial Narrow" w:cs="Arial"/>
          <w:lang w:val="es-CO" w:eastAsia="en-US"/>
        </w:rPr>
        <w:t xml:space="preserve"> quien contará con las facultades amplias y suficientes para obligar y responsabilizar a todos los integrantes del consorcio o la unión temporal y la celebración y ejecución del convenio, en el caso de que LA SECRETARÍA le adjudique el proceso, el cual no podrá ser reemplazado sin la autorización expresa y escrita de cada uno de los integrantes que lo/la </w:t>
      </w:r>
      <w:r w:rsidRPr="00774E9F">
        <w:rPr>
          <w:rFonts w:ascii="Arial Narrow" w:eastAsia="Calibri" w:hAnsi="Arial Narrow" w:cs="Arial"/>
          <w:lang w:val="es-CO" w:eastAsia="en-US"/>
        </w:rPr>
        <w:t>conforman y/o de la Secretarí</w:t>
      </w:r>
      <w:r w:rsidR="00635E9F" w:rsidRPr="00774E9F">
        <w:rPr>
          <w:rFonts w:ascii="Arial Narrow" w:eastAsia="Calibri" w:hAnsi="Arial Narrow" w:cs="Arial"/>
          <w:lang w:val="es-CO" w:eastAsia="en-US"/>
        </w:rPr>
        <w:t>a. La aceptación del representante deberá constar con su firma en el documento de constitución del consorcio o de la unión temporal. En especial tendrá las facultades suficientes para:</w:t>
      </w:r>
    </w:p>
    <w:p w14:paraId="5BA85500" w14:textId="77777777" w:rsidR="00D23713" w:rsidRPr="00774E9F" w:rsidRDefault="00D23713" w:rsidP="005C3A3F">
      <w:pPr>
        <w:rPr>
          <w:rFonts w:ascii="Arial Narrow" w:eastAsia="Calibri" w:hAnsi="Arial Narrow" w:cs="Arial"/>
          <w:lang w:val="es-CO" w:eastAsia="en-US"/>
        </w:rPr>
      </w:pPr>
    </w:p>
    <w:p w14:paraId="5819AD42" w14:textId="77777777" w:rsidR="00C03261" w:rsidRDefault="00635E9F" w:rsidP="005C3A3F">
      <w:pPr>
        <w:pStyle w:val="Prrafodelista"/>
        <w:numPr>
          <w:ilvl w:val="0"/>
          <w:numId w:val="21"/>
        </w:numPr>
        <w:rPr>
          <w:rFonts w:ascii="Arial Narrow" w:eastAsia="Calibri" w:hAnsi="Arial Narrow" w:cs="Arial"/>
          <w:lang w:val="es-CO" w:eastAsia="en-US"/>
        </w:rPr>
      </w:pPr>
      <w:r w:rsidRPr="00C03261">
        <w:rPr>
          <w:rFonts w:ascii="Arial Narrow" w:eastAsia="Calibri" w:hAnsi="Arial Narrow" w:cs="Arial"/>
          <w:lang w:val="es-CO" w:eastAsia="en-US"/>
        </w:rPr>
        <w:t xml:space="preserve">Presentar la </w:t>
      </w:r>
      <w:r w:rsidR="00E93A53" w:rsidRPr="00C03261">
        <w:rPr>
          <w:rFonts w:ascii="Arial Narrow" w:eastAsia="Calibri" w:hAnsi="Arial Narrow" w:cs="Arial"/>
          <w:lang w:val="es-CO" w:eastAsia="en-US"/>
        </w:rPr>
        <w:t>Oferta</w:t>
      </w:r>
      <w:r w:rsidRPr="00C03261">
        <w:rPr>
          <w:rFonts w:ascii="Arial Narrow" w:eastAsia="Calibri" w:hAnsi="Arial Narrow" w:cs="Arial"/>
          <w:lang w:val="es-CO" w:eastAsia="en-US"/>
        </w:rPr>
        <w:t>.</w:t>
      </w:r>
    </w:p>
    <w:p w14:paraId="3B6D65D7" w14:textId="77777777" w:rsidR="00C03261" w:rsidRDefault="00635E9F" w:rsidP="005C3A3F">
      <w:pPr>
        <w:pStyle w:val="Prrafodelista"/>
        <w:numPr>
          <w:ilvl w:val="0"/>
          <w:numId w:val="21"/>
        </w:numPr>
        <w:rPr>
          <w:rFonts w:ascii="Arial Narrow" w:eastAsia="Calibri" w:hAnsi="Arial Narrow" w:cs="Arial"/>
          <w:lang w:val="es-CO" w:eastAsia="en-US"/>
        </w:rPr>
      </w:pPr>
      <w:r w:rsidRPr="00C03261">
        <w:rPr>
          <w:rFonts w:ascii="Arial Narrow" w:eastAsia="Calibri" w:hAnsi="Arial Narrow" w:cs="Arial"/>
          <w:lang w:val="es-CO" w:eastAsia="en-US"/>
        </w:rPr>
        <w:t xml:space="preserve">Atender todos los posibles requerimientos que formule LA SECRETARIA DE INTEGRACION SOCIAL  relacionados con la </w:t>
      </w:r>
      <w:r w:rsidR="00E93A53" w:rsidRPr="00C03261">
        <w:rPr>
          <w:rFonts w:ascii="Arial Narrow" w:eastAsia="Calibri" w:hAnsi="Arial Narrow" w:cs="Arial"/>
          <w:lang w:val="es-CO" w:eastAsia="en-US"/>
        </w:rPr>
        <w:t>Oferta</w:t>
      </w:r>
      <w:r w:rsidRPr="00C03261">
        <w:rPr>
          <w:rFonts w:ascii="Arial Narrow" w:eastAsia="Calibri" w:hAnsi="Arial Narrow" w:cs="Arial"/>
          <w:lang w:val="es-CO" w:eastAsia="en-US"/>
        </w:rPr>
        <w:t>.</w:t>
      </w:r>
    </w:p>
    <w:p w14:paraId="22235DFB" w14:textId="77777777" w:rsidR="00C03261" w:rsidRDefault="00635E9F" w:rsidP="005C3A3F">
      <w:pPr>
        <w:pStyle w:val="Prrafodelista"/>
        <w:numPr>
          <w:ilvl w:val="0"/>
          <w:numId w:val="21"/>
        </w:numPr>
        <w:rPr>
          <w:rFonts w:ascii="Arial Narrow" w:eastAsia="Calibri" w:hAnsi="Arial Narrow" w:cs="Arial"/>
          <w:lang w:val="es-CO" w:eastAsia="en-US"/>
        </w:rPr>
      </w:pPr>
      <w:r w:rsidRPr="00C03261">
        <w:rPr>
          <w:rFonts w:ascii="Arial Narrow" w:eastAsia="Calibri" w:hAnsi="Arial Narrow" w:cs="Arial"/>
          <w:lang w:val="es-CO" w:eastAsia="en-US"/>
        </w:rPr>
        <w:t xml:space="preserve">Suscribir cualquier otro documento y ejecutar cualquier otro acto que se requiera para la elaboración y presentación de la </w:t>
      </w:r>
      <w:r w:rsidR="00E93A53" w:rsidRPr="00C03261">
        <w:rPr>
          <w:rFonts w:ascii="Arial Narrow" w:eastAsia="Calibri" w:hAnsi="Arial Narrow" w:cs="Arial"/>
          <w:lang w:val="es-CO" w:eastAsia="en-US"/>
        </w:rPr>
        <w:t>Oferta</w:t>
      </w:r>
      <w:r w:rsidRPr="00C03261">
        <w:rPr>
          <w:rFonts w:ascii="Arial Narrow" w:eastAsia="Calibri" w:hAnsi="Arial Narrow" w:cs="Arial"/>
          <w:lang w:val="es-CO" w:eastAsia="en-US"/>
        </w:rPr>
        <w:t>, dentro de los términos y condiciones de la selección.</w:t>
      </w:r>
    </w:p>
    <w:p w14:paraId="19B4E958" w14:textId="77777777" w:rsidR="00C03261" w:rsidRDefault="00635E9F" w:rsidP="005C3A3F">
      <w:pPr>
        <w:pStyle w:val="Prrafodelista"/>
        <w:numPr>
          <w:ilvl w:val="0"/>
          <w:numId w:val="21"/>
        </w:numPr>
        <w:rPr>
          <w:rFonts w:ascii="Arial Narrow" w:eastAsia="Calibri" w:hAnsi="Arial Narrow" w:cs="Arial"/>
          <w:lang w:val="es-CO" w:eastAsia="en-US"/>
        </w:rPr>
      </w:pPr>
      <w:r w:rsidRPr="00C03261">
        <w:rPr>
          <w:rFonts w:ascii="Arial Narrow" w:eastAsia="Calibri" w:hAnsi="Arial Narrow" w:cs="Arial"/>
          <w:lang w:val="es-CO" w:eastAsia="en-US"/>
        </w:rPr>
        <w:t>Suscribir el convenio.</w:t>
      </w:r>
    </w:p>
    <w:p w14:paraId="754C6928" w14:textId="38BC160E" w:rsidR="00C03261" w:rsidRDefault="00635E9F" w:rsidP="005C3A3F">
      <w:pPr>
        <w:pStyle w:val="Prrafodelista"/>
        <w:numPr>
          <w:ilvl w:val="0"/>
          <w:numId w:val="21"/>
        </w:numPr>
        <w:rPr>
          <w:rFonts w:ascii="Arial Narrow" w:eastAsia="Calibri" w:hAnsi="Arial Narrow" w:cs="Arial"/>
          <w:lang w:val="es-CO" w:eastAsia="en-US"/>
        </w:rPr>
      </w:pPr>
      <w:r w:rsidRPr="00C03261">
        <w:rPr>
          <w:rFonts w:ascii="Arial Narrow" w:eastAsia="Calibri" w:hAnsi="Arial Narrow" w:cs="Arial"/>
          <w:lang w:val="es-CO" w:eastAsia="en-US"/>
        </w:rPr>
        <w:t>Ejecutar todos los actos y suscribir todos los documentos necesarios para la ejecución del Convenio, dentro de los términos y condiciones de</w:t>
      </w:r>
      <w:r w:rsidR="00C03261" w:rsidRPr="00C03261">
        <w:rPr>
          <w:rFonts w:ascii="Arial Narrow" w:eastAsia="Calibri" w:hAnsi="Arial Narrow" w:cs="Arial"/>
          <w:lang w:val="es-CO" w:eastAsia="en-US"/>
        </w:rPr>
        <w:t xml:space="preserve"> </w:t>
      </w:r>
      <w:r w:rsidRPr="00C03261">
        <w:rPr>
          <w:rFonts w:ascii="Arial Narrow" w:eastAsia="Calibri" w:hAnsi="Arial Narrow" w:cs="Arial"/>
          <w:lang w:val="es-CO" w:eastAsia="en-US"/>
        </w:rPr>
        <w:t>l</w:t>
      </w:r>
      <w:r w:rsidR="00C03261" w:rsidRPr="00C03261">
        <w:rPr>
          <w:rFonts w:ascii="Arial Narrow" w:eastAsia="Calibri" w:hAnsi="Arial Narrow" w:cs="Arial"/>
          <w:lang w:val="es-CO" w:eastAsia="en-US"/>
        </w:rPr>
        <w:t>a</w:t>
      </w:r>
      <w:r w:rsidRPr="00C03261">
        <w:rPr>
          <w:rFonts w:ascii="Arial Narrow" w:eastAsia="Calibri" w:hAnsi="Arial Narrow" w:cs="Arial"/>
          <w:lang w:val="es-CO" w:eastAsia="en-US"/>
        </w:rPr>
        <w:t xml:space="preserve"> </w:t>
      </w:r>
      <w:r w:rsidR="00C03261" w:rsidRPr="00C03261">
        <w:rPr>
          <w:rFonts w:ascii="Arial Narrow" w:eastAsia="Calibri" w:hAnsi="Arial Narrow" w:cs="Arial"/>
          <w:lang w:val="es-CO" w:eastAsia="en-US"/>
        </w:rPr>
        <w:t>invitación</w:t>
      </w:r>
      <w:r w:rsidR="00C03261">
        <w:rPr>
          <w:rFonts w:ascii="Arial Narrow" w:eastAsia="Calibri" w:hAnsi="Arial Narrow" w:cs="Arial"/>
          <w:lang w:val="es-CO" w:eastAsia="en-US"/>
        </w:rPr>
        <w:t>.</w:t>
      </w:r>
    </w:p>
    <w:p w14:paraId="1A72F7C4" w14:textId="77777777" w:rsidR="00C03261" w:rsidRDefault="00635E9F" w:rsidP="005C3A3F">
      <w:pPr>
        <w:pStyle w:val="Prrafodelista"/>
        <w:numPr>
          <w:ilvl w:val="0"/>
          <w:numId w:val="21"/>
        </w:numPr>
        <w:rPr>
          <w:rFonts w:ascii="Arial Narrow" w:eastAsia="Calibri" w:hAnsi="Arial Narrow" w:cs="Arial"/>
          <w:lang w:val="es-CO" w:eastAsia="en-US"/>
        </w:rPr>
      </w:pPr>
      <w:r w:rsidRPr="00C03261">
        <w:rPr>
          <w:rFonts w:ascii="Arial Narrow" w:eastAsia="Calibri" w:hAnsi="Arial Narrow" w:cs="Arial"/>
          <w:lang w:val="es-CO" w:eastAsia="en-US"/>
        </w:rPr>
        <w:t xml:space="preserve">Cuando el representante legal de cualquiera y/o todos los miembros del </w:t>
      </w:r>
      <w:r w:rsidR="00C03261">
        <w:rPr>
          <w:rFonts w:ascii="Arial Narrow" w:eastAsia="Calibri" w:hAnsi="Arial Narrow" w:cs="Arial"/>
          <w:lang w:val="es-CO" w:eastAsia="en-US"/>
        </w:rPr>
        <w:t xml:space="preserve">consorcio y/o la unión temporal, </w:t>
      </w:r>
      <w:r w:rsidRPr="00C03261">
        <w:rPr>
          <w:rFonts w:ascii="Arial Narrow" w:eastAsia="Calibri" w:hAnsi="Arial Narrow" w:cs="Arial"/>
          <w:lang w:val="es-CO" w:eastAsia="en-US"/>
        </w:rPr>
        <w:t xml:space="preserve">tenga restricciones para contraer obligaciones en nombre de la </w:t>
      </w:r>
      <w:r w:rsidR="00C03261">
        <w:rPr>
          <w:rFonts w:ascii="Arial Narrow" w:eastAsia="Calibri" w:hAnsi="Arial Narrow" w:cs="Arial"/>
          <w:lang w:val="es-CO" w:eastAsia="en-US"/>
        </w:rPr>
        <w:t>ESAL</w:t>
      </w:r>
      <w:r w:rsidRPr="00C03261">
        <w:rPr>
          <w:rFonts w:ascii="Arial Narrow" w:eastAsia="Calibri" w:hAnsi="Arial Narrow" w:cs="Arial"/>
          <w:lang w:val="es-CO" w:eastAsia="en-US"/>
        </w:rPr>
        <w:t xml:space="preserve"> a la que representan en la figura asociativa, deberá adjuntar la autorización expresa del órgano social competente (Asamblea, Junta Directiva, etc.), en la que conste que está plenamente facultado para celebrar actos y/o convenios hasta por el valor del presupuesto </w:t>
      </w:r>
      <w:proofErr w:type="spellStart"/>
      <w:r w:rsidR="00C03261">
        <w:rPr>
          <w:rFonts w:ascii="Arial Narrow" w:eastAsia="Calibri" w:hAnsi="Arial Narrow" w:cs="Arial"/>
          <w:lang w:val="es-CO" w:eastAsia="en-US"/>
        </w:rPr>
        <w:t>asigando</w:t>
      </w:r>
      <w:proofErr w:type="spellEnd"/>
      <w:r w:rsidR="00C03261">
        <w:rPr>
          <w:rFonts w:ascii="Arial Narrow" w:eastAsia="Calibri" w:hAnsi="Arial Narrow" w:cs="Arial"/>
          <w:lang w:val="es-CO" w:eastAsia="en-US"/>
        </w:rPr>
        <w:t xml:space="preserve"> al grupo o grupos a los que se presente.</w:t>
      </w:r>
    </w:p>
    <w:p w14:paraId="5DEEE016" w14:textId="77777777" w:rsidR="007E64C1" w:rsidRDefault="00635E9F" w:rsidP="005C3A3F">
      <w:pPr>
        <w:pStyle w:val="Prrafodelista"/>
        <w:numPr>
          <w:ilvl w:val="0"/>
          <w:numId w:val="21"/>
        </w:numPr>
        <w:rPr>
          <w:rFonts w:ascii="Arial Narrow" w:eastAsia="Calibri" w:hAnsi="Arial Narrow" w:cs="Arial"/>
          <w:lang w:val="es-CO" w:eastAsia="en-US"/>
        </w:rPr>
      </w:pPr>
      <w:r w:rsidRPr="00C03261">
        <w:rPr>
          <w:rFonts w:ascii="Arial Narrow" w:eastAsia="Calibri" w:hAnsi="Arial Narrow" w:cs="Arial"/>
          <w:lang w:val="es-CO" w:eastAsia="en-US"/>
        </w:rPr>
        <w:t>Cada uno de los integrantes del consorcio o de la unión temporal, deberá</w:t>
      </w:r>
      <w:r w:rsidR="00C03261">
        <w:rPr>
          <w:rFonts w:ascii="Arial Narrow" w:eastAsia="Calibri" w:hAnsi="Arial Narrow" w:cs="Arial"/>
          <w:lang w:val="es-CO" w:eastAsia="en-US"/>
        </w:rPr>
        <w:t>n</w:t>
      </w:r>
      <w:r w:rsidRPr="00C03261">
        <w:rPr>
          <w:rFonts w:ascii="Arial Narrow" w:eastAsia="Calibri" w:hAnsi="Arial Narrow" w:cs="Arial"/>
          <w:lang w:val="es-CO" w:eastAsia="en-US"/>
        </w:rPr>
        <w:t xml:space="preserve"> presentar los documentos requeridos en el presente capítulo, sin perjuicio de la exigencia de los </w:t>
      </w:r>
      <w:r w:rsidR="00C03261">
        <w:rPr>
          <w:rFonts w:ascii="Arial Narrow" w:eastAsia="Calibri" w:hAnsi="Arial Narrow" w:cs="Arial"/>
          <w:lang w:val="es-CO" w:eastAsia="en-US"/>
        </w:rPr>
        <w:t xml:space="preserve">demás </w:t>
      </w:r>
      <w:r w:rsidRPr="00C03261">
        <w:rPr>
          <w:rFonts w:ascii="Arial Narrow" w:eastAsia="Calibri" w:hAnsi="Arial Narrow" w:cs="Arial"/>
          <w:lang w:val="es-CO" w:eastAsia="en-US"/>
        </w:rPr>
        <w:t xml:space="preserve">documentos </w:t>
      </w:r>
      <w:r w:rsidR="00C03261">
        <w:rPr>
          <w:rFonts w:ascii="Arial Narrow" w:eastAsia="Calibri" w:hAnsi="Arial Narrow" w:cs="Arial"/>
          <w:lang w:val="es-CO" w:eastAsia="en-US"/>
        </w:rPr>
        <w:t>que sean requeridos en esta invitación</w:t>
      </w:r>
      <w:r w:rsidRPr="00C03261">
        <w:rPr>
          <w:rFonts w:ascii="Arial Narrow" w:eastAsia="Calibri" w:hAnsi="Arial Narrow" w:cs="Arial"/>
          <w:lang w:val="es-CO" w:eastAsia="en-US"/>
        </w:rPr>
        <w:t xml:space="preserve"> y/o anexo técnico</w:t>
      </w:r>
      <w:r w:rsidR="00C03261">
        <w:rPr>
          <w:rFonts w:ascii="Arial Narrow" w:eastAsia="Calibri" w:hAnsi="Arial Narrow" w:cs="Arial"/>
          <w:lang w:val="es-CO" w:eastAsia="en-US"/>
        </w:rPr>
        <w:t>.</w:t>
      </w:r>
    </w:p>
    <w:p w14:paraId="12AF3BAE" w14:textId="77777777" w:rsidR="007E64C1" w:rsidRDefault="00635E9F" w:rsidP="005C3A3F">
      <w:pPr>
        <w:pStyle w:val="Prrafodelista"/>
        <w:numPr>
          <w:ilvl w:val="0"/>
          <w:numId w:val="21"/>
        </w:numPr>
        <w:rPr>
          <w:rFonts w:ascii="Arial Narrow" w:eastAsia="Calibri" w:hAnsi="Arial Narrow" w:cs="Arial"/>
          <w:lang w:val="es-CO" w:eastAsia="en-US"/>
        </w:rPr>
      </w:pPr>
      <w:r w:rsidRPr="007E64C1">
        <w:rPr>
          <w:rFonts w:ascii="Arial Narrow" w:eastAsia="Calibri" w:hAnsi="Arial Narrow" w:cs="Arial"/>
          <w:lang w:val="es-CO" w:eastAsia="en-US"/>
        </w:rPr>
        <w:t xml:space="preserve">Que los objetos sociales de cada uno de los integrantes </w:t>
      </w:r>
      <w:r w:rsidR="007E64C1" w:rsidRPr="007E64C1">
        <w:rPr>
          <w:rFonts w:ascii="Arial Narrow" w:eastAsia="Calibri" w:hAnsi="Arial Narrow" w:cs="Arial"/>
          <w:lang w:val="es-CO" w:eastAsia="en-US"/>
        </w:rPr>
        <w:t>tenga correspondencia con el objeto del presente proceso</w:t>
      </w:r>
      <w:r w:rsidRPr="007E64C1">
        <w:rPr>
          <w:rFonts w:ascii="Arial Narrow" w:eastAsia="Calibri" w:hAnsi="Arial Narrow" w:cs="Arial"/>
          <w:lang w:val="es-CO" w:eastAsia="en-US"/>
        </w:rPr>
        <w:t>.</w:t>
      </w:r>
    </w:p>
    <w:p w14:paraId="0487E9E4" w14:textId="77777777" w:rsidR="007E64C1" w:rsidRDefault="00635E9F" w:rsidP="005C3A3F">
      <w:pPr>
        <w:pStyle w:val="Prrafodelista"/>
        <w:numPr>
          <w:ilvl w:val="0"/>
          <w:numId w:val="21"/>
        </w:numPr>
        <w:rPr>
          <w:rFonts w:ascii="Arial Narrow" w:eastAsia="Calibri" w:hAnsi="Arial Narrow" w:cs="Arial"/>
          <w:lang w:val="es-CO" w:eastAsia="en-US"/>
        </w:rPr>
      </w:pPr>
      <w:r w:rsidRPr="007E64C1">
        <w:rPr>
          <w:rFonts w:ascii="Arial Narrow" w:eastAsia="Calibri" w:hAnsi="Arial Narrow" w:cs="Arial"/>
          <w:lang w:val="es-CO" w:eastAsia="en-US"/>
        </w:rPr>
        <w:t xml:space="preserve">Las Uniones Temporales, deberán registrar en el documento de constitución el porcentaje de participación y las actividades a cargo de cada uno de sus miembros en la </w:t>
      </w:r>
      <w:r w:rsidR="00E93A53" w:rsidRPr="007E64C1">
        <w:rPr>
          <w:rFonts w:ascii="Arial Narrow" w:eastAsia="Calibri" w:hAnsi="Arial Narrow" w:cs="Arial"/>
          <w:lang w:val="es-CO" w:eastAsia="en-US"/>
        </w:rPr>
        <w:t>oferta</w:t>
      </w:r>
      <w:r w:rsidRPr="007E64C1">
        <w:rPr>
          <w:rFonts w:ascii="Arial Narrow" w:eastAsia="Calibri" w:hAnsi="Arial Narrow" w:cs="Arial"/>
          <w:lang w:val="es-CO" w:eastAsia="en-US"/>
        </w:rPr>
        <w:t xml:space="preserve"> y en la ejecución del convenio. Si en el documento de conformación de la Unión Temporal, no se expresa el porcentaje de participación o la extensión de la responsabilidad de cada uno de los integrantes de la Unión, se le dará el</w:t>
      </w:r>
      <w:r w:rsidR="007E64C1">
        <w:rPr>
          <w:rFonts w:ascii="Arial Narrow" w:eastAsia="Calibri" w:hAnsi="Arial Narrow" w:cs="Arial"/>
          <w:lang w:val="es-CO" w:eastAsia="en-US"/>
        </w:rPr>
        <w:t xml:space="preserve"> tratamiento de un Consorcio y </w:t>
      </w:r>
      <w:r w:rsidRPr="007E64C1">
        <w:rPr>
          <w:rFonts w:ascii="Arial Narrow" w:eastAsia="Calibri" w:hAnsi="Arial Narrow" w:cs="Arial"/>
          <w:lang w:val="es-CO" w:eastAsia="en-US"/>
        </w:rPr>
        <w:t>en el evento de aplicación de sanciones por parte de la Secretaría, estas se aplicarán  por igual a cada uno de los integrantes.</w:t>
      </w:r>
    </w:p>
    <w:p w14:paraId="22ED3D44" w14:textId="77777777" w:rsidR="007E64C1" w:rsidRDefault="007E64C1" w:rsidP="005C3A3F">
      <w:pPr>
        <w:pStyle w:val="Prrafodelista"/>
        <w:numPr>
          <w:ilvl w:val="0"/>
          <w:numId w:val="21"/>
        </w:numPr>
        <w:rPr>
          <w:rFonts w:ascii="Arial Narrow" w:eastAsia="Calibri" w:hAnsi="Arial Narrow" w:cs="Arial"/>
          <w:lang w:val="es-CO" w:eastAsia="en-US"/>
        </w:rPr>
      </w:pPr>
      <w:r>
        <w:rPr>
          <w:rFonts w:ascii="Arial Narrow" w:eastAsia="Calibri" w:hAnsi="Arial Narrow" w:cs="Arial"/>
          <w:lang w:val="es-CO" w:eastAsia="en-US"/>
        </w:rPr>
        <w:t>La SDIS</w:t>
      </w:r>
      <w:r w:rsidR="00635E9F" w:rsidRPr="007E64C1">
        <w:rPr>
          <w:rFonts w:ascii="Arial Narrow" w:eastAsia="Calibri" w:hAnsi="Arial Narrow" w:cs="Arial"/>
          <w:lang w:val="es-CO" w:eastAsia="en-US"/>
        </w:rPr>
        <w:t xml:space="preserve"> no acepta ofertas bajo la modalidad de promesa de conformación de Consorcios o Uniones Temporales. </w:t>
      </w:r>
    </w:p>
    <w:p w14:paraId="58A92DC3" w14:textId="08BBD9D4" w:rsidR="007E64C1" w:rsidRDefault="00635E9F" w:rsidP="005C3A3F">
      <w:pPr>
        <w:pStyle w:val="Prrafodelista"/>
        <w:numPr>
          <w:ilvl w:val="0"/>
          <w:numId w:val="21"/>
        </w:numPr>
        <w:rPr>
          <w:rFonts w:ascii="Arial Narrow" w:eastAsia="Calibri" w:hAnsi="Arial Narrow" w:cs="Arial"/>
          <w:lang w:val="es-CO" w:eastAsia="en-US"/>
        </w:rPr>
      </w:pPr>
      <w:r w:rsidRPr="007E64C1">
        <w:rPr>
          <w:rFonts w:ascii="Arial Narrow" w:eastAsia="Calibri" w:hAnsi="Arial Narrow" w:cs="Arial"/>
          <w:lang w:val="es-CO" w:eastAsia="en-US"/>
        </w:rPr>
        <w:t>En caso de resultar favorecidos con la adjudicación para la suscripción del convenio y dentro del término que establezca la Entidad,</w:t>
      </w:r>
      <w:r w:rsidR="007E64C1">
        <w:rPr>
          <w:rFonts w:ascii="Arial Narrow" w:eastAsia="Calibri" w:hAnsi="Arial Narrow" w:cs="Arial"/>
          <w:lang w:val="es-CO" w:eastAsia="en-US"/>
        </w:rPr>
        <w:t xml:space="preserve"> </w:t>
      </w:r>
      <w:r w:rsidR="007E64C1" w:rsidRPr="007E64C1">
        <w:rPr>
          <w:rFonts w:ascii="Arial Narrow" w:eastAsia="Calibri" w:hAnsi="Arial Narrow" w:cs="Arial"/>
          <w:lang w:val="es-CO" w:eastAsia="en-US"/>
        </w:rPr>
        <w:t xml:space="preserve">se debe presentar el RUT del </w:t>
      </w:r>
      <w:r w:rsidRPr="007E64C1">
        <w:rPr>
          <w:rFonts w:ascii="Arial Narrow" w:eastAsia="Calibri" w:hAnsi="Arial Narrow" w:cs="Arial"/>
          <w:lang w:val="es-CO" w:eastAsia="en-US"/>
        </w:rPr>
        <w:t>consorcio o unión temporal.</w:t>
      </w:r>
    </w:p>
    <w:p w14:paraId="4E2D633A" w14:textId="77777777" w:rsidR="007E64C1" w:rsidRDefault="00635E9F" w:rsidP="005C3A3F">
      <w:pPr>
        <w:pStyle w:val="Prrafodelista"/>
        <w:numPr>
          <w:ilvl w:val="0"/>
          <w:numId w:val="21"/>
        </w:numPr>
        <w:rPr>
          <w:rFonts w:ascii="Arial Narrow" w:eastAsia="Calibri" w:hAnsi="Arial Narrow" w:cs="Arial"/>
          <w:lang w:val="es-CO" w:eastAsia="en-US"/>
        </w:rPr>
      </w:pPr>
      <w:r w:rsidRPr="007E64C1">
        <w:rPr>
          <w:rFonts w:ascii="Arial Narrow" w:eastAsia="Calibri" w:hAnsi="Arial Narrow" w:cs="Arial"/>
          <w:lang w:val="es-CO" w:eastAsia="en-US"/>
        </w:rPr>
        <w:t>Las condiciones que establezcan los integrantes con respecto a las actividades, porcentajes, términos y/o extensión de la participación, no podrán ser modificadas sin el consentimiento previo de la Secretaría.</w:t>
      </w:r>
    </w:p>
    <w:p w14:paraId="1B1E1D76" w14:textId="3A49FA04" w:rsidR="00635E9F" w:rsidRPr="007E64C1" w:rsidRDefault="00635E9F" w:rsidP="005C3A3F">
      <w:pPr>
        <w:pStyle w:val="Prrafodelista"/>
        <w:numPr>
          <w:ilvl w:val="0"/>
          <w:numId w:val="21"/>
        </w:numPr>
        <w:rPr>
          <w:rFonts w:ascii="Arial Narrow" w:eastAsia="Calibri" w:hAnsi="Arial Narrow" w:cs="Arial"/>
          <w:lang w:val="es-CO" w:eastAsia="en-US"/>
        </w:rPr>
      </w:pPr>
      <w:r w:rsidRPr="007E64C1">
        <w:rPr>
          <w:rFonts w:ascii="Arial Narrow" w:eastAsia="Calibri" w:hAnsi="Arial Narrow" w:cs="Arial"/>
          <w:lang w:val="es-CO" w:eastAsia="en-US"/>
        </w:rPr>
        <w:t>En el evento de presentarse inhabilidades sobrevivientes en uno de los miembros del consorcio o unión temporal, éste cederá su participación a un</w:t>
      </w:r>
      <w:r w:rsidR="007E64C1">
        <w:rPr>
          <w:rFonts w:ascii="Arial Narrow" w:eastAsia="Calibri" w:hAnsi="Arial Narrow" w:cs="Arial"/>
          <w:lang w:val="es-CO" w:eastAsia="en-US"/>
        </w:rPr>
        <w:t>a entidad privada sin ánimo de lucro,</w:t>
      </w:r>
      <w:r w:rsidRPr="007E64C1">
        <w:rPr>
          <w:rFonts w:ascii="Arial Narrow" w:eastAsia="Calibri" w:hAnsi="Arial Narrow" w:cs="Arial"/>
          <w:lang w:val="es-CO" w:eastAsia="en-US"/>
        </w:rPr>
        <w:t xml:space="preserve"> previa autorización escrita de la Entidad. En ningún caso podrá haber cesión del convenio entre quienes integran el consorcio o la unión temporal.</w:t>
      </w:r>
    </w:p>
    <w:p w14:paraId="03CCAF8C" w14:textId="77777777" w:rsidR="00635E9F" w:rsidRPr="00774E9F" w:rsidRDefault="00635E9F" w:rsidP="005C3A3F">
      <w:pPr>
        <w:rPr>
          <w:rFonts w:ascii="Arial Narrow" w:eastAsia="Calibri" w:hAnsi="Arial Narrow" w:cs="Arial"/>
          <w:lang w:val="es-CO" w:eastAsia="en-US"/>
        </w:rPr>
      </w:pPr>
    </w:p>
    <w:p w14:paraId="5E774275" w14:textId="768B5490" w:rsidR="00635E9F" w:rsidRPr="00A63133" w:rsidRDefault="00635E9F" w:rsidP="005C3A3F">
      <w:pPr>
        <w:pStyle w:val="Prrafodelista"/>
        <w:numPr>
          <w:ilvl w:val="2"/>
          <w:numId w:val="13"/>
        </w:numPr>
        <w:rPr>
          <w:rFonts w:ascii="Arial Narrow" w:eastAsia="Calibri" w:hAnsi="Arial Narrow" w:cs="Arial"/>
          <w:b/>
          <w:lang w:val="es-CO" w:eastAsia="en-US"/>
        </w:rPr>
      </w:pPr>
      <w:r w:rsidRPr="00A63133">
        <w:rPr>
          <w:rFonts w:ascii="Arial Narrow" w:eastAsia="Calibri" w:hAnsi="Arial Narrow" w:cs="Arial"/>
          <w:b/>
          <w:lang w:val="es-CO" w:eastAsia="en-US"/>
        </w:rPr>
        <w:t>CERTIFICACIÓN DE CUMPLIMIENTO DE PAGO DE APORTES DE SEGURIDAD SOCIAL Y PARAFISCALES.</w:t>
      </w:r>
    </w:p>
    <w:p w14:paraId="203D6FFA" w14:textId="77777777" w:rsidR="00635E9F" w:rsidRPr="00774E9F" w:rsidRDefault="00635E9F" w:rsidP="005C3A3F">
      <w:pPr>
        <w:rPr>
          <w:rFonts w:ascii="Arial Narrow" w:eastAsia="Calibri" w:hAnsi="Arial Narrow" w:cs="Arial"/>
          <w:lang w:val="es-CO" w:eastAsia="en-US"/>
        </w:rPr>
      </w:pPr>
    </w:p>
    <w:p w14:paraId="6CE76552" w14:textId="2D936CA6" w:rsidR="00635E9F" w:rsidRPr="00774E9F" w:rsidRDefault="00635E9F" w:rsidP="005C3A3F">
      <w:pPr>
        <w:rPr>
          <w:rFonts w:ascii="Arial Narrow" w:eastAsia="Calibri" w:hAnsi="Arial Narrow" w:cs="Arial"/>
          <w:lang w:val="es-CO" w:eastAsia="en-US"/>
        </w:rPr>
      </w:pPr>
      <w:r w:rsidRPr="00774E9F">
        <w:rPr>
          <w:rFonts w:ascii="Arial Narrow" w:eastAsia="Calibri" w:hAnsi="Arial Narrow" w:cs="Arial"/>
          <w:lang w:val="es-CO" w:eastAsia="en-US"/>
        </w:rPr>
        <w:t>De conformidad con lo señalado en el artículo 50 de la Ley 789 de 2002, y en el artículo 23 de la Ley 1150 de 2007 y el artículo 9 de la Ley 828 de 2003, el interesado</w:t>
      </w:r>
      <w:r w:rsidR="00A63133">
        <w:rPr>
          <w:rFonts w:ascii="Arial Narrow" w:eastAsia="Calibri" w:hAnsi="Arial Narrow" w:cs="Arial"/>
          <w:lang w:val="es-CO" w:eastAsia="en-US"/>
        </w:rPr>
        <w:t xml:space="preserve"> deberá entregar </w:t>
      </w:r>
      <w:r w:rsidRPr="00774E9F">
        <w:rPr>
          <w:rFonts w:ascii="Arial Narrow" w:eastAsia="Calibri" w:hAnsi="Arial Narrow" w:cs="Arial"/>
          <w:lang w:val="es-CO" w:eastAsia="en-US"/>
        </w:rPr>
        <w:t>una certificación de cumplimiento de sus obligaciones con los sistemas de salud, riesgos profesionales, pensiones y aportes a las Cajas de Compensación Familiar, Instituto Colombiano de Bienestar Familiar y Servicio Nacional de Aprendizaje y cualquier otro aporte parafiscal necesario, para lo cual deberá tener en cuenta lo siguiente:</w:t>
      </w:r>
    </w:p>
    <w:p w14:paraId="0426DE86" w14:textId="77777777" w:rsidR="00635E9F" w:rsidRPr="00774E9F" w:rsidRDefault="00635E9F" w:rsidP="005C3A3F">
      <w:pPr>
        <w:rPr>
          <w:rFonts w:ascii="Arial Narrow" w:eastAsia="Calibri" w:hAnsi="Arial Narrow" w:cs="Arial"/>
          <w:lang w:val="es-CO" w:eastAsia="en-US"/>
        </w:rPr>
      </w:pPr>
    </w:p>
    <w:p w14:paraId="6233652A" w14:textId="4B9C153B" w:rsidR="00635E9F" w:rsidRDefault="0002047A" w:rsidP="005C3A3F">
      <w:pPr>
        <w:rPr>
          <w:rFonts w:ascii="Arial Narrow" w:eastAsia="Calibri" w:hAnsi="Arial Narrow" w:cs="Arial"/>
          <w:lang w:val="es-CO" w:eastAsia="en-US"/>
        </w:rPr>
      </w:pPr>
      <w:r>
        <w:rPr>
          <w:rFonts w:ascii="Arial Narrow" w:eastAsia="Calibri" w:hAnsi="Arial Narrow" w:cs="Arial"/>
          <w:lang w:val="es-CO" w:eastAsia="en-US"/>
        </w:rPr>
        <w:t xml:space="preserve">La certificación debe ser expedida </w:t>
      </w:r>
      <w:r w:rsidR="00635E9F" w:rsidRPr="00774E9F">
        <w:rPr>
          <w:rFonts w:ascii="Arial Narrow" w:eastAsia="Calibri" w:hAnsi="Arial Narrow" w:cs="Arial"/>
          <w:lang w:val="es-CO" w:eastAsia="en-US"/>
        </w:rPr>
        <w:t xml:space="preserve">por el revisor fiscal, cuando este exista de acuerdo con los requerimientos de la ley o por determinación estatutaria, o por el representante legal cuando no se requiera revisor fiscal. Para esto el interesado podrá hacer uso del modelo que se adjunta en el </w:t>
      </w:r>
      <w:r w:rsidR="002B7E6F" w:rsidRPr="002B7E6F">
        <w:rPr>
          <w:rFonts w:ascii="Arial Narrow" w:eastAsia="Calibri" w:hAnsi="Arial Narrow" w:cs="Arial"/>
          <w:b/>
          <w:lang w:val="es-CO" w:eastAsia="en-US"/>
        </w:rPr>
        <w:t>FORMATO “CERTIFICACIÓN DE PAGO DE APORTES – PERSONA JURÍDICA</w:t>
      </w:r>
      <w:r w:rsidR="00635E9F" w:rsidRPr="00774E9F">
        <w:rPr>
          <w:rFonts w:ascii="Arial Narrow" w:eastAsia="Calibri" w:hAnsi="Arial Narrow" w:cs="Arial"/>
          <w:lang w:val="es-CO" w:eastAsia="en-US"/>
        </w:rPr>
        <w:t>”.</w:t>
      </w:r>
    </w:p>
    <w:p w14:paraId="69A2D6B9" w14:textId="77777777" w:rsidR="0002047A" w:rsidRPr="00774E9F" w:rsidRDefault="0002047A" w:rsidP="005C3A3F">
      <w:pPr>
        <w:rPr>
          <w:rFonts w:ascii="Arial Narrow" w:eastAsia="Calibri" w:hAnsi="Arial Narrow" w:cs="Arial"/>
          <w:lang w:val="es-CO" w:eastAsia="en-US"/>
        </w:rPr>
      </w:pPr>
    </w:p>
    <w:p w14:paraId="68BCD5B8" w14:textId="59A4DE98" w:rsidR="00635E9F" w:rsidRPr="00774E9F" w:rsidRDefault="00635E9F" w:rsidP="005C3A3F">
      <w:pPr>
        <w:rPr>
          <w:rFonts w:ascii="Arial Narrow" w:eastAsia="Calibri" w:hAnsi="Arial Narrow" w:cs="Arial"/>
          <w:lang w:val="es-CO" w:eastAsia="en-US"/>
        </w:rPr>
      </w:pPr>
      <w:r w:rsidRPr="00774E9F">
        <w:rPr>
          <w:rFonts w:ascii="Arial Narrow" w:eastAsia="Calibri" w:hAnsi="Arial Narrow" w:cs="Arial"/>
          <w:lang w:val="es-CO" w:eastAsia="en-US"/>
        </w:rPr>
        <w:t>El documento deberá certificar que</w:t>
      </w:r>
      <w:r w:rsidR="004E760D">
        <w:rPr>
          <w:rFonts w:ascii="Arial Narrow" w:eastAsia="Calibri" w:hAnsi="Arial Narrow" w:cs="Arial"/>
          <w:lang w:val="es-CO" w:eastAsia="en-US"/>
        </w:rPr>
        <w:t>,</w:t>
      </w:r>
      <w:r w:rsidRPr="00774E9F">
        <w:rPr>
          <w:rFonts w:ascii="Arial Narrow" w:eastAsia="Calibri" w:hAnsi="Arial Narrow" w:cs="Arial"/>
          <w:lang w:val="es-CO" w:eastAsia="en-US"/>
        </w:rPr>
        <w:t xml:space="preserve"> a la fecha de presentación de su </w:t>
      </w:r>
      <w:r w:rsidR="00E93A53" w:rsidRPr="00774E9F">
        <w:rPr>
          <w:rFonts w:ascii="Arial Narrow" w:eastAsia="Calibri" w:hAnsi="Arial Narrow" w:cs="Arial"/>
          <w:lang w:val="es-CO" w:eastAsia="en-US"/>
        </w:rPr>
        <w:t>oferta</w:t>
      </w:r>
      <w:r w:rsidRPr="00774E9F">
        <w:rPr>
          <w:rFonts w:ascii="Arial Narrow" w:eastAsia="Calibri" w:hAnsi="Arial Narrow" w:cs="Arial"/>
          <w:lang w:val="es-CO" w:eastAsia="en-US"/>
        </w:rPr>
        <w:t>, el interesado ha realizado el pago de los aportes correspondientes a la nómina de los últimos seis (6) meses, contados a partir de la citada fecha, en los cuales se haya causado la obligación d</w:t>
      </w:r>
      <w:r w:rsidR="004E760D">
        <w:rPr>
          <w:rFonts w:ascii="Arial Narrow" w:eastAsia="Calibri" w:hAnsi="Arial Narrow" w:cs="Arial"/>
          <w:lang w:val="es-CO" w:eastAsia="en-US"/>
        </w:rPr>
        <w:t xml:space="preserve">e efectuar dichos pagos. Si el </w:t>
      </w:r>
      <w:r w:rsidRPr="00774E9F">
        <w:rPr>
          <w:rFonts w:ascii="Arial Narrow" w:eastAsia="Calibri" w:hAnsi="Arial Narrow" w:cs="Arial"/>
          <w:lang w:val="es-CO" w:eastAsia="en-US"/>
        </w:rPr>
        <w:t>interesado</w:t>
      </w:r>
      <w:r w:rsidR="004E760D">
        <w:rPr>
          <w:rFonts w:ascii="Arial Narrow" w:eastAsia="Calibri" w:hAnsi="Arial Narrow" w:cs="Arial"/>
          <w:lang w:val="es-CO" w:eastAsia="en-US"/>
        </w:rPr>
        <w:t xml:space="preserve"> </w:t>
      </w:r>
      <w:r w:rsidRPr="00774E9F">
        <w:rPr>
          <w:rFonts w:ascii="Arial Narrow" w:eastAsia="Calibri" w:hAnsi="Arial Narrow" w:cs="Arial"/>
          <w:lang w:val="es-CO" w:eastAsia="en-US"/>
        </w:rPr>
        <w:t>no tiene más de seis (6) meses de constituido, deberá acreditar los pagos a partir de la fecha de su constitución.</w:t>
      </w:r>
    </w:p>
    <w:p w14:paraId="7A2E08EE" w14:textId="77777777" w:rsidR="004E760D" w:rsidRDefault="004E760D" w:rsidP="005C3A3F">
      <w:pPr>
        <w:rPr>
          <w:rFonts w:ascii="Arial Narrow" w:eastAsia="Calibri" w:hAnsi="Arial Narrow" w:cs="Arial"/>
          <w:lang w:val="es-CO" w:eastAsia="en-US"/>
        </w:rPr>
      </w:pPr>
    </w:p>
    <w:p w14:paraId="0E700A0E" w14:textId="7381E460" w:rsidR="00635E9F" w:rsidRDefault="00622B18" w:rsidP="005C3A3F">
      <w:pPr>
        <w:rPr>
          <w:rFonts w:ascii="Arial Narrow" w:eastAsia="Calibri" w:hAnsi="Arial Narrow" w:cs="Arial"/>
          <w:lang w:val="es-CO" w:eastAsia="en-US"/>
        </w:rPr>
      </w:pPr>
      <w:r w:rsidRPr="00774E9F">
        <w:rPr>
          <w:rFonts w:ascii="Arial Narrow" w:eastAsia="Calibri" w:hAnsi="Arial Narrow" w:cs="Arial"/>
          <w:lang w:val="es-CO" w:eastAsia="en-US"/>
        </w:rPr>
        <w:t>En caso de que</w:t>
      </w:r>
      <w:r w:rsidR="00635E9F" w:rsidRPr="00774E9F">
        <w:rPr>
          <w:rFonts w:ascii="Arial Narrow" w:eastAsia="Calibri" w:hAnsi="Arial Narrow" w:cs="Arial"/>
          <w:lang w:val="es-CO" w:eastAsia="en-US"/>
        </w:rPr>
        <w:t xml:space="preserve"> el interesado</w:t>
      </w:r>
      <w:r w:rsidR="004E760D">
        <w:rPr>
          <w:rFonts w:ascii="Arial Narrow" w:eastAsia="Calibri" w:hAnsi="Arial Narrow" w:cs="Arial"/>
          <w:lang w:val="es-CO" w:eastAsia="en-US"/>
        </w:rPr>
        <w:t xml:space="preserve"> no tenga empleados a su cargo</w:t>
      </w:r>
      <w:r w:rsidR="00635E9F" w:rsidRPr="00774E9F">
        <w:rPr>
          <w:rFonts w:ascii="Arial Narrow" w:eastAsia="Calibri" w:hAnsi="Arial Narrow" w:cs="Arial"/>
          <w:lang w:val="es-CO" w:eastAsia="en-US"/>
        </w:rPr>
        <w:t xml:space="preserve"> o por cualquier motivo no esté obligado al pago de aportes de seguridad social y parafiscal, así deberá manifestarlo.</w:t>
      </w:r>
    </w:p>
    <w:p w14:paraId="7B3E6112" w14:textId="3D680463" w:rsidR="00635E9F" w:rsidRPr="00774E9F" w:rsidRDefault="00635E9F" w:rsidP="005C3A3F">
      <w:pPr>
        <w:rPr>
          <w:rFonts w:ascii="Arial Narrow" w:eastAsia="Calibri" w:hAnsi="Arial Narrow" w:cs="Arial"/>
          <w:lang w:val="es-CO" w:eastAsia="en-US"/>
        </w:rPr>
      </w:pPr>
    </w:p>
    <w:p w14:paraId="231EF344" w14:textId="49B0DB55" w:rsidR="00635E9F" w:rsidRDefault="00635E9F" w:rsidP="005C3A3F">
      <w:pPr>
        <w:rPr>
          <w:rFonts w:ascii="Arial Narrow" w:eastAsia="Calibri" w:hAnsi="Arial Narrow" w:cs="Arial"/>
          <w:lang w:val="es-CO" w:eastAsia="en-US"/>
        </w:rPr>
      </w:pPr>
      <w:r w:rsidRPr="00042C29">
        <w:rPr>
          <w:rFonts w:ascii="Arial Narrow" w:eastAsia="Calibri" w:hAnsi="Arial Narrow" w:cs="Arial"/>
          <w:b/>
          <w:lang w:val="es-CO" w:eastAsia="en-US"/>
        </w:rPr>
        <w:t>NOTA 1:</w:t>
      </w:r>
      <w:r w:rsidRPr="00774E9F">
        <w:rPr>
          <w:rFonts w:ascii="Arial Narrow" w:eastAsia="Calibri" w:hAnsi="Arial Narrow" w:cs="Arial"/>
          <w:lang w:val="es-CO" w:eastAsia="en-US"/>
        </w:rPr>
        <w:t xml:space="preserve"> Cuando la certificación de pago de aportes allegada se encuentre suscrita por el revisor fiscal del interesado o de cada uno</w:t>
      </w:r>
      <w:r w:rsidR="00622B18">
        <w:rPr>
          <w:rFonts w:ascii="Arial Narrow" w:eastAsia="Calibri" w:hAnsi="Arial Narrow" w:cs="Arial"/>
          <w:lang w:val="es-CO" w:eastAsia="en-US"/>
        </w:rPr>
        <w:t xml:space="preserve"> de los miembros del consorcio o </w:t>
      </w:r>
      <w:r w:rsidRPr="00774E9F">
        <w:rPr>
          <w:rFonts w:ascii="Arial Narrow" w:eastAsia="Calibri" w:hAnsi="Arial Narrow" w:cs="Arial"/>
          <w:lang w:val="es-CO" w:eastAsia="en-US"/>
        </w:rPr>
        <w:t xml:space="preserve">de la unión temporal, deberá allegar </w:t>
      </w:r>
      <w:r w:rsidR="00622B18">
        <w:rPr>
          <w:rFonts w:ascii="Arial Narrow" w:eastAsia="Calibri" w:hAnsi="Arial Narrow" w:cs="Arial"/>
          <w:lang w:val="es-CO" w:eastAsia="en-US"/>
        </w:rPr>
        <w:t xml:space="preserve">copia del documento de identificación, tarjeta profesional y </w:t>
      </w:r>
      <w:r w:rsidRPr="00774E9F">
        <w:rPr>
          <w:rFonts w:ascii="Arial Narrow" w:eastAsia="Calibri" w:hAnsi="Arial Narrow" w:cs="Arial"/>
          <w:lang w:val="es-CO" w:eastAsia="en-US"/>
        </w:rPr>
        <w:t>el certificado de vigencia de inscripción y antecedentes disciplinarios, vigente, expedido por</w:t>
      </w:r>
      <w:r w:rsidR="00622B18">
        <w:rPr>
          <w:rFonts w:ascii="Arial Narrow" w:eastAsia="Calibri" w:hAnsi="Arial Narrow" w:cs="Arial"/>
          <w:lang w:val="es-CO" w:eastAsia="en-US"/>
        </w:rPr>
        <w:t xml:space="preserve"> la Junta Central de Contadores.</w:t>
      </w:r>
      <w:r w:rsidRPr="00774E9F">
        <w:rPr>
          <w:rFonts w:ascii="Arial Narrow" w:eastAsia="Calibri" w:hAnsi="Arial Narrow" w:cs="Arial"/>
          <w:lang w:val="es-CO" w:eastAsia="en-US"/>
        </w:rPr>
        <w:t xml:space="preserve"> </w:t>
      </w:r>
    </w:p>
    <w:p w14:paraId="53CF3B6D" w14:textId="77777777" w:rsidR="00622B18" w:rsidRPr="00774E9F" w:rsidRDefault="00622B18" w:rsidP="005C3A3F">
      <w:pPr>
        <w:rPr>
          <w:rFonts w:ascii="Arial Narrow" w:eastAsia="Calibri" w:hAnsi="Arial Narrow" w:cs="Arial"/>
          <w:lang w:val="es-CO" w:eastAsia="en-US"/>
        </w:rPr>
      </w:pPr>
    </w:p>
    <w:p w14:paraId="77295CE6" w14:textId="77777777" w:rsidR="00042C29" w:rsidRDefault="00635E9F" w:rsidP="005C3A3F">
      <w:pPr>
        <w:rPr>
          <w:rFonts w:ascii="Arial Narrow" w:eastAsia="Calibri" w:hAnsi="Arial Narrow" w:cs="Arial"/>
          <w:lang w:val="es-CO" w:eastAsia="en-US"/>
        </w:rPr>
      </w:pPr>
      <w:r w:rsidRPr="00774E9F">
        <w:rPr>
          <w:rFonts w:ascii="Arial Narrow" w:eastAsia="Calibri" w:hAnsi="Arial Narrow" w:cs="Arial"/>
          <w:lang w:val="es-CO" w:eastAsia="en-US"/>
        </w:rPr>
        <w:t xml:space="preserve">Si verificada la Certificación de Vigencia de Inscripción y Antecedentes Disciplinarios del contador responsable de la suscripción de la certificación de aportes, se establece que no se encuentra vigente la inscripción o registra antecedentes disciplinarios que le impidan ejercer su profesión, dará lugar a que la </w:t>
      </w:r>
      <w:r w:rsidR="00E93A53" w:rsidRPr="00774E9F">
        <w:rPr>
          <w:rFonts w:ascii="Arial Narrow" w:eastAsia="Calibri" w:hAnsi="Arial Narrow" w:cs="Arial"/>
          <w:lang w:val="es-CO" w:eastAsia="en-US"/>
        </w:rPr>
        <w:t>oferta</w:t>
      </w:r>
      <w:r w:rsidRPr="00774E9F">
        <w:rPr>
          <w:rFonts w:ascii="Arial Narrow" w:eastAsia="Calibri" w:hAnsi="Arial Narrow" w:cs="Arial"/>
          <w:lang w:val="es-CO" w:eastAsia="en-US"/>
        </w:rPr>
        <w:t xml:space="preserve"> sea evaluada como RECHAZA</w:t>
      </w:r>
      <w:r w:rsidR="00042C29">
        <w:rPr>
          <w:rFonts w:ascii="Arial Narrow" w:eastAsia="Calibri" w:hAnsi="Arial Narrow" w:cs="Arial"/>
          <w:lang w:val="es-CO" w:eastAsia="en-US"/>
        </w:rPr>
        <w:t>DA JURÍDICAMENTE, si no subsana</w:t>
      </w:r>
      <w:r w:rsidRPr="00774E9F">
        <w:rPr>
          <w:rFonts w:ascii="Arial Narrow" w:eastAsia="Calibri" w:hAnsi="Arial Narrow" w:cs="Arial"/>
          <w:lang w:val="es-CO" w:eastAsia="en-US"/>
        </w:rPr>
        <w:t xml:space="preserve"> dentro del </w:t>
      </w:r>
      <w:r w:rsidR="00042C29">
        <w:rPr>
          <w:rFonts w:ascii="Arial Narrow" w:eastAsia="Calibri" w:hAnsi="Arial Narrow" w:cs="Arial"/>
          <w:lang w:val="es-CO" w:eastAsia="en-US"/>
        </w:rPr>
        <w:t>término preclusivo y perentorio</w:t>
      </w:r>
      <w:r w:rsidRPr="00774E9F">
        <w:rPr>
          <w:rFonts w:ascii="Arial Narrow" w:eastAsia="Calibri" w:hAnsi="Arial Narrow" w:cs="Arial"/>
          <w:lang w:val="es-CO" w:eastAsia="en-US"/>
        </w:rPr>
        <w:t xml:space="preserve"> que establezca la entidad, atendiendo a lo establecido en las CAUSALES DE RECHAZO de</w:t>
      </w:r>
      <w:r w:rsidR="00042C29">
        <w:rPr>
          <w:rFonts w:ascii="Arial Narrow" w:eastAsia="Calibri" w:hAnsi="Arial Narrow" w:cs="Arial"/>
          <w:lang w:val="es-CO" w:eastAsia="en-US"/>
        </w:rPr>
        <w:t xml:space="preserve"> </w:t>
      </w:r>
      <w:r w:rsidRPr="00774E9F">
        <w:rPr>
          <w:rFonts w:ascii="Arial Narrow" w:eastAsia="Calibri" w:hAnsi="Arial Narrow" w:cs="Arial"/>
          <w:lang w:val="es-CO" w:eastAsia="en-US"/>
        </w:rPr>
        <w:t>l</w:t>
      </w:r>
      <w:r w:rsidR="00042C29">
        <w:rPr>
          <w:rFonts w:ascii="Arial Narrow" w:eastAsia="Calibri" w:hAnsi="Arial Narrow" w:cs="Arial"/>
          <w:lang w:val="es-CO" w:eastAsia="en-US"/>
        </w:rPr>
        <w:t>a</w:t>
      </w:r>
      <w:r w:rsidRPr="00774E9F">
        <w:rPr>
          <w:rFonts w:ascii="Arial Narrow" w:eastAsia="Calibri" w:hAnsi="Arial Narrow" w:cs="Arial"/>
          <w:lang w:val="es-CO" w:eastAsia="en-US"/>
        </w:rPr>
        <w:t xml:space="preserve"> presente </w:t>
      </w:r>
      <w:r w:rsidR="00042C29">
        <w:rPr>
          <w:rFonts w:ascii="Arial Narrow" w:eastAsia="Calibri" w:hAnsi="Arial Narrow" w:cs="Arial"/>
          <w:lang w:val="es-CO" w:eastAsia="en-US"/>
        </w:rPr>
        <w:t>invitación</w:t>
      </w:r>
      <w:r w:rsidRPr="00774E9F">
        <w:rPr>
          <w:rFonts w:ascii="Arial Narrow" w:eastAsia="Calibri" w:hAnsi="Arial Narrow" w:cs="Arial"/>
          <w:lang w:val="es-CO" w:eastAsia="en-US"/>
        </w:rPr>
        <w:t xml:space="preserve">. </w:t>
      </w:r>
    </w:p>
    <w:p w14:paraId="666DD824" w14:textId="77777777" w:rsidR="00042C29" w:rsidRDefault="00042C29" w:rsidP="005C3A3F">
      <w:pPr>
        <w:rPr>
          <w:rFonts w:ascii="Arial Narrow" w:eastAsia="Calibri" w:hAnsi="Arial Narrow" w:cs="Arial"/>
          <w:lang w:val="es-CO" w:eastAsia="en-US"/>
        </w:rPr>
      </w:pPr>
    </w:p>
    <w:p w14:paraId="13D33FA9" w14:textId="4159E8D2" w:rsidR="00635E9F" w:rsidRDefault="00635E9F" w:rsidP="005C3A3F">
      <w:pPr>
        <w:rPr>
          <w:rFonts w:ascii="Arial Narrow" w:eastAsia="Calibri" w:hAnsi="Arial Narrow" w:cs="Arial"/>
          <w:lang w:val="es-CO" w:eastAsia="en-US"/>
        </w:rPr>
      </w:pPr>
      <w:r w:rsidRPr="00774E9F">
        <w:rPr>
          <w:rFonts w:ascii="Arial Narrow" w:eastAsia="Calibri" w:hAnsi="Arial Narrow" w:cs="Arial"/>
          <w:lang w:val="es-CO" w:eastAsia="en-US"/>
        </w:rPr>
        <w:t>El Certificado de Cumplimiento de Pago de Aportes de Seguridad Social y  Parafiscales, tendrá validez una vez  sea  acreditada la vigencia del Certificado de Antecedentes Disciplinarios del Contador, a la fecha de cierre del proceso.</w:t>
      </w:r>
    </w:p>
    <w:p w14:paraId="31459482" w14:textId="77777777" w:rsidR="00042C29" w:rsidRPr="00774E9F" w:rsidRDefault="00042C29" w:rsidP="005C3A3F">
      <w:pPr>
        <w:rPr>
          <w:rFonts w:ascii="Arial Narrow" w:eastAsia="Calibri" w:hAnsi="Arial Narrow" w:cs="Arial"/>
          <w:lang w:val="es-CO" w:eastAsia="en-US"/>
        </w:rPr>
      </w:pPr>
    </w:p>
    <w:p w14:paraId="2080A2C7" w14:textId="402E0D8D" w:rsidR="005918F9" w:rsidRPr="00774E9F" w:rsidRDefault="00042C29" w:rsidP="005C3A3F">
      <w:pPr>
        <w:rPr>
          <w:rFonts w:ascii="Arial Narrow" w:eastAsia="Calibri" w:hAnsi="Arial Narrow" w:cs="Arial"/>
          <w:lang w:val="es-CO" w:eastAsia="en-US"/>
        </w:rPr>
      </w:pPr>
      <w:r>
        <w:rPr>
          <w:rFonts w:ascii="Arial Narrow" w:eastAsia="Calibri" w:hAnsi="Arial Narrow" w:cs="Arial"/>
          <w:b/>
          <w:lang w:val="es-CO" w:eastAsia="en-US"/>
        </w:rPr>
        <w:t>NOTA 2:</w:t>
      </w:r>
      <w:r>
        <w:rPr>
          <w:rFonts w:ascii="Arial Narrow" w:eastAsia="Calibri" w:hAnsi="Arial Narrow" w:cs="Arial"/>
          <w:lang w:val="es-CO" w:eastAsia="en-US"/>
        </w:rPr>
        <w:t xml:space="preserve"> </w:t>
      </w:r>
      <w:r w:rsidR="00635E9F" w:rsidRPr="00774E9F">
        <w:rPr>
          <w:rFonts w:ascii="Arial Narrow" w:eastAsia="Calibri" w:hAnsi="Arial Narrow" w:cs="Arial"/>
          <w:lang w:val="es-CO" w:eastAsia="en-US"/>
        </w:rPr>
        <w:t>En caso que el interesado se encuentre exento de realizar el pago de aportes parafiscales (Sena e ICBF), deberá también realizar una manifestación suscrita por el revisor fiscal y/o representante legal, que acredite dicha exoneración al cumplir con los presupuestos normativos del artículo 25 de la Ley 1607 de 2012 y Decreto 862 de 2013.</w:t>
      </w:r>
    </w:p>
    <w:p w14:paraId="0C4A6FFD" w14:textId="7CD55B84" w:rsidR="00635E9F" w:rsidRPr="00774E9F" w:rsidRDefault="00635E9F" w:rsidP="005C3A3F">
      <w:pPr>
        <w:rPr>
          <w:rFonts w:ascii="Arial Narrow" w:eastAsia="Calibri" w:hAnsi="Arial Narrow" w:cs="Arial"/>
          <w:lang w:val="es-CO" w:eastAsia="en-US"/>
        </w:rPr>
      </w:pPr>
    </w:p>
    <w:p w14:paraId="1EB6F482" w14:textId="7037ABDF" w:rsidR="00635E9F" w:rsidRPr="003113DA" w:rsidRDefault="00635E9F" w:rsidP="005C3A3F">
      <w:pPr>
        <w:pStyle w:val="Prrafodelista"/>
        <w:numPr>
          <w:ilvl w:val="2"/>
          <w:numId w:val="13"/>
        </w:numPr>
        <w:rPr>
          <w:rFonts w:ascii="Arial Narrow" w:eastAsia="Calibri" w:hAnsi="Arial Narrow" w:cs="Arial"/>
          <w:b/>
          <w:lang w:val="es-CO" w:eastAsia="en-US"/>
        </w:rPr>
      </w:pPr>
      <w:r w:rsidRPr="003113DA">
        <w:rPr>
          <w:rFonts w:ascii="Arial Narrow" w:eastAsia="Calibri" w:hAnsi="Arial Narrow" w:cs="Arial"/>
          <w:b/>
          <w:lang w:val="es-CO" w:eastAsia="en-US"/>
        </w:rPr>
        <w:t xml:space="preserve">CERTIFICADO DEL SISTEMA DE INFORMACIÓN Y REGISTRO DE SANCIONES Y CAUSAS DE INHABILIDAD –SIRI– VIGENTE EXPEDIDO POR LA PROCURADURÍA GENERAL DE LA NACIÓN (DE LA </w:t>
      </w:r>
      <w:r w:rsidR="003113DA">
        <w:rPr>
          <w:rFonts w:ascii="Arial Narrow" w:eastAsia="Calibri" w:hAnsi="Arial Narrow" w:cs="Arial"/>
          <w:b/>
          <w:lang w:val="es-CO" w:eastAsia="en-US"/>
        </w:rPr>
        <w:t>ESAL</w:t>
      </w:r>
      <w:r w:rsidRPr="003113DA">
        <w:rPr>
          <w:rFonts w:ascii="Arial Narrow" w:eastAsia="Calibri" w:hAnsi="Arial Narrow" w:cs="Arial"/>
          <w:b/>
          <w:lang w:val="es-CO" w:eastAsia="en-US"/>
        </w:rPr>
        <w:t xml:space="preserve"> Y DE SU REPRESENTANTE LEGAL).</w:t>
      </w:r>
    </w:p>
    <w:p w14:paraId="05447EF0" w14:textId="77777777" w:rsidR="003113DA" w:rsidRDefault="003113DA" w:rsidP="005C3A3F">
      <w:pPr>
        <w:rPr>
          <w:rFonts w:ascii="Arial Narrow" w:eastAsia="Calibri" w:hAnsi="Arial Narrow" w:cs="Arial"/>
          <w:lang w:val="es-CO" w:eastAsia="en-US"/>
        </w:rPr>
      </w:pPr>
    </w:p>
    <w:p w14:paraId="6BCEF085" w14:textId="6CC7AC38" w:rsidR="00635E9F" w:rsidRPr="00774E9F" w:rsidRDefault="00635E9F" w:rsidP="005C3A3F">
      <w:pPr>
        <w:rPr>
          <w:rFonts w:ascii="Arial Narrow" w:eastAsia="Calibri" w:hAnsi="Arial Narrow" w:cs="Arial"/>
          <w:lang w:val="es-CO" w:eastAsia="en-US"/>
        </w:rPr>
      </w:pPr>
      <w:r w:rsidRPr="00774E9F">
        <w:rPr>
          <w:rFonts w:ascii="Arial Narrow" w:eastAsia="Calibri" w:hAnsi="Arial Narrow" w:cs="Arial"/>
          <w:lang w:val="es-CO" w:eastAsia="en-US"/>
        </w:rPr>
        <w:t>De conformidad con lo previsto en el artículo 1</w:t>
      </w:r>
      <w:r w:rsidR="00E26C98">
        <w:rPr>
          <w:rFonts w:ascii="Arial Narrow" w:eastAsia="Calibri" w:hAnsi="Arial Narrow" w:cs="Arial"/>
          <w:lang w:val="es-CO" w:eastAsia="en-US"/>
        </w:rPr>
        <w:t>°</w:t>
      </w:r>
      <w:r w:rsidRPr="00774E9F">
        <w:rPr>
          <w:rFonts w:ascii="Arial Narrow" w:eastAsia="Calibri" w:hAnsi="Arial Narrow" w:cs="Arial"/>
          <w:lang w:val="es-CO" w:eastAsia="en-US"/>
        </w:rPr>
        <w:t xml:space="preserve"> de la Ley 1238 de 2008, con el fin de verificar los antecedentes disciplinarios del interesado y cada uno de sus integrantes cuando el mismo sea un </w:t>
      </w:r>
      <w:r w:rsidR="00E26C98">
        <w:rPr>
          <w:rFonts w:ascii="Arial Narrow" w:eastAsia="Calibri" w:hAnsi="Arial Narrow" w:cs="Arial"/>
          <w:lang w:val="es-CO" w:eastAsia="en-US"/>
        </w:rPr>
        <w:t xml:space="preserve">consorcio o una unión temporal </w:t>
      </w:r>
      <w:r w:rsidRPr="00774E9F">
        <w:rPr>
          <w:rFonts w:ascii="Arial Narrow" w:eastAsia="Calibri" w:hAnsi="Arial Narrow" w:cs="Arial"/>
          <w:lang w:val="es-CO" w:eastAsia="en-US"/>
        </w:rPr>
        <w:t>y/o de quien en nombre de la persona jurídica presente la oferta y sus representantes lega</w:t>
      </w:r>
      <w:r w:rsidR="00E26C98">
        <w:rPr>
          <w:rFonts w:ascii="Arial Narrow" w:eastAsia="Calibri" w:hAnsi="Arial Narrow" w:cs="Arial"/>
          <w:lang w:val="es-CO" w:eastAsia="en-US"/>
        </w:rPr>
        <w:t>les</w:t>
      </w:r>
      <w:r w:rsidRPr="00774E9F">
        <w:rPr>
          <w:rFonts w:ascii="Arial Narrow" w:eastAsia="Calibri" w:hAnsi="Arial Narrow" w:cs="Arial"/>
          <w:lang w:val="es-CO" w:eastAsia="en-US"/>
        </w:rPr>
        <w:t>; deberán presentar el certificado de antecedentes disciplinarios de la Procuraduría General de La Nación vigente a la fecha del cierre del presente proceso.</w:t>
      </w:r>
    </w:p>
    <w:p w14:paraId="2A71F09D" w14:textId="77777777" w:rsidR="003113DA" w:rsidRDefault="003113DA" w:rsidP="005C3A3F">
      <w:pPr>
        <w:rPr>
          <w:rFonts w:ascii="Arial Narrow" w:eastAsia="Calibri" w:hAnsi="Arial Narrow" w:cs="Arial"/>
          <w:lang w:val="es-CO" w:eastAsia="en-US"/>
        </w:rPr>
      </w:pPr>
    </w:p>
    <w:p w14:paraId="7CEE2196" w14:textId="210D0436" w:rsidR="00635E9F" w:rsidRPr="00E27F55" w:rsidRDefault="00635E9F" w:rsidP="005C3A3F">
      <w:pPr>
        <w:pStyle w:val="Prrafodelista"/>
        <w:numPr>
          <w:ilvl w:val="2"/>
          <w:numId w:val="13"/>
        </w:numPr>
        <w:rPr>
          <w:rFonts w:ascii="Arial Narrow" w:eastAsia="Calibri" w:hAnsi="Arial Narrow" w:cs="Arial"/>
          <w:b/>
          <w:lang w:val="es-CO" w:eastAsia="en-US"/>
        </w:rPr>
      </w:pPr>
      <w:r w:rsidRPr="00E27F55">
        <w:rPr>
          <w:rFonts w:ascii="Arial Narrow" w:eastAsia="Calibri" w:hAnsi="Arial Narrow" w:cs="Arial"/>
          <w:b/>
          <w:lang w:val="es-CO" w:eastAsia="en-US"/>
        </w:rPr>
        <w:t>BOLETÍN DE RESPONSABLES FISCALES</w:t>
      </w:r>
    </w:p>
    <w:p w14:paraId="568B80AF" w14:textId="77777777" w:rsidR="00635E9F" w:rsidRPr="00774E9F" w:rsidRDefault="00635E9F" w:rsidP="005C3A3F">
      <w:pPr>
        <w:rPr>
          <w:rFonts w:ascii="Arial Narrow" w:eastAsia="Calibri" w:hAnsi="Arial Narrow" w:cs="Arial"/>
          <w:lang w:val="es-CO" w:eastAsia="en-US"/>
        </w:rPr>
      </w:pPr>
    </w:p>
    <w:p w14:paraId="39867462" w14:textId="56B536EF" w:rsidR="00635E9F" w:rsidRDefault="00635E9F" w:rsidP="005C3A3F">
      <w:pPr>
        <w:rPr>
          <w:rFonts w:ascii="Arial Narrow" w:eastAsia="Calibri" w:hAnsi="Arial Narrow" w:cs="Arial"/>
          <w:lang w:val="es-CO" w:eastAsia="en-US"/>
        </w:rPr>
      </w:pPr>
      <w:r w:rsidRPr="00774E9F">
        <w:rPr>
          <w:rFonts w:ascii="Arial Narrow" w:eastAsia="Calibri" w:hAnsi="Arial Narrow" w:cs="Arial"/>
          <w:lang w:val="es-CO" w:eastAsia="en-US"/>
        </w:rPr>
        <w:t>Con el fin d</w:t>
      </w:r>
      <w:r w:rsidR="00E27F55">
        <w:rPr>
          <w:rFonts w:ascii="Arial Narrow" w:eastAsia="Calibri" w:hAnsi="Arial Narrow" w:cs="Arial"/>
          <w:lang w:val="es-CO" w:eastAsia="en-US"/>
        </w:rPr>
        <w:t>e verificar el cumplimiento de este requisito, la ESAL y los integrantes de consorcio o unión temporal</w:t>
      </w:r>
      <w:r w:rsidRPr="00774E9F">
        <w:rPr>
          <w:rFonts w:ascii="Arial Narrow" w:eastAsia="Calibri" w:hAnsi="Arial Narrow" w:cs="Arial"/>
          <w:lang w:val="es-CO" w:eastAsia="en-US"/>
        </w:rPr>
        <w:t>, así como sus representantes legales, deberán presentar el último boletín de responsables fiscales expedido por la Cont</w:t>
      </w:r>
      <w:r w:rsidR="00E27F55">
        <w:rPr>
          <w:rFonts w:ascii="Arial Narrow" w:eastAsia="Calibri" w:hAnsi="Arial Narrow" w:cs="Arial"/>
          <w:lang w:val="es-CO" w:eastAsia="en-US"/>
        </w:rPr>
        <w:t>raloría General de la República</w:t>
      </w:r>
      <w:r w:rsidRPr="00774E9F">
        <w:rPr>
          <w:rFonts w:ascii="Arial Narrow" w:eastAsia="Calibri" w:hAnsi="Arial Narrow" w:cs="Arial"/>
          <w:lang w:val="es-CO" w:eastAsia="en-US"/>
        </w:rPr>
        <w:t>.</w:t>
      </w:r>
    </w:p>
    <w:p w14:paraId="01094B24" w14:textId="77777777" w:rsidR="00970BDA" w:rsidRPr="00774E9F" w:rsidRDefault="00970BDA" w:rsidP="005C3A3F">
      <w:pPr>
        <w:rPr>
          <w:rFonts w:ascii="Arial Narrow" w:eastAsia="Calibri" w:hAnsi="Arial Narrow" w:cs="Arial"/>
          <w:lang w:val="es-CO" w:eastAsia="en-US"/>
        </w:rPr>
      </w:pPr>
    </w:p>
    <w:p w14:paraId="762BA44C" w14:textId="68D47735" w:rsidR="00635E9F" w:rsidRPr="00970BDA" w:rsidRDefault="00970BDA" w:rsidP="005C3A3F">
      <w:pPr>
        <w:pStyle w:val="Prrafodelista"/>
        <w:numPr>
          <w:ilvl w:val="2"/>
          <w:numId w:val="13"/>
        </w:numPr>
        <w:rPr>
          <w:rFonts w:ascii="Arial Narrow" w:eastAsia="Calibri" w:hAnsi="Arial Narrow" w:cs="Arial"/>
          <w:b/>
          <w:lang w:val="es-CO" w:eastAsia="en-US"/>
        </w:rPr>
      </w:pPr>
      <w:r w:rsidRPr="00970BDA">
        <w:rPr>
          <w:rFonts w:ascii="Arial Narrow" w:eastAsia="Calibri" w:hAnsi="Arial Narrow" w:cs="Arial"/>
          <w:b/>
          <w:lang w:val="es-CO" w:eastAsia="en-US"/>
        </w:rPr>
        <w:t>R</w:t>
      </w:r>
      <w:r w:rsidR="00635E9F" w:rsidRPr="00970BDA">
        <w:rPr>
          <w:rFonts w:ascii="Arial Narrow" w:eastAsia="Calibri" w:hAnsi="Arial Narrow" w:cs="Arial"/>
          <w:b/>
          <w:lang w:val="es-CO" w:eastAsia="en-US"/>
        </w:rPr>
        <w:t>EGISTRO UNICO TRIBUTARIO (RUT)</w:t>
      </w:r>
    </w:p>
    <w:p w14:paraId="39EE15D4" w14:textId="77777777" w:rsidR="00970BDA" w:rsidRPr="00970BDA" w:rsidRDefault="00970BDA" w:rsidP="005C3A3F">
      <w:pPr>
        <w:pStyle w:val="Prrafodelista"/>
        <w:ind w:left="1224"/>
        <w:rPr>
          <w:rFonts w:ascii="Arial Narrow" w:eastAsia="Calibri" w:hAnsi="Arial Narrow" w:cs="Arial"/>
          <w:lang w:val="es-CO" w:eastAsia="en-US"/>
        </w:rPr>
      </w:pPr>
    </w:p>
    <w:p w14:paraId="034AE981" w14:textId="172BB9CE" w:rsidR="00635E9F" w:rsidRDefault="00635E9F" w:rsidP="005C3A3F">
      <w:pPr>
        <w:rPr>
          <w:rFonts w:ascii="Arial Narrow" w:eastAsia="Calibri" w:hAnsi="Arial Narrow" w:cs="Arial"/>
          <w:lang w:val="es-CO" w:eastAsia="en-US"/>
        </w:rPr>
      </w:pPr>
      <w:r w:rsidRPr="00774E9F">
        <w:rPr>
          <w:rFonts w:ascii="Arial Narrow" w:eastAsia="Calibri" w:hAnsi="Arial Narrow" w:cs="Arial"/>
          <w:lang w:val="es-CO" w:eastAsia="en-US"/>
        </w:rPr>
        <w:lastRenderedPageBreak/>
        <w:t xml:space="preserve">El interesado </w:t>
      </w:r>
      <w:r w:rsidR="00970BDA" w:rsidRPr="00774E9F">
        <w:rPr>
          <w:rFonts w:ascii="Arial Narrow" w:eastAsia="Calibri" w:hAnsi="Arial Narrow" w:cs="Arial"/>
          <w:lang w:val="es-CO" w:eastAsia="en-US"/>
        </w:rPr>
        <w:t>indicará</w:t>
      </w:r>
      <w:r w:rsidRPr="00774E9F">
        <w:rPr>
          <w:rFonts w:ascii="Arial Narrow" w:eastAsia="Calibri" w:hAnsi="Arial Narrow" w:cs="Arial"/>
          <w:lang w:val="es-CO" w:eastAsia="en-US"/>
        </w:rPr>
        <w:t xml:space="preserve"> su identificación tributaria e información del régimen tri</w:t>
      </w:r>
      <w:r w:rsidR="00970BDA">
        <w:rPr>
          <w:rFonts w:ascii="Arial Narrow" w:eastAsia="Calibri" w:hAnsi="Arial Narrow" w:cs="Arial"/>
          <w:lang w:val="es-CO" w:eastAsia="en-US"/>
        </w:rPr>
        <w:t>butario a que pertenece, para lo</w:t>
      </w:r>
      <w:r w:rsidRPr="00774E9F">
        <w:rPr>
          <w:rFonts w:ascii="Arial Narrow" w:eastAsia="Calibri" w:hAnsi="Arial Narrow" w:cs="Arial"/>
          <w:lang w:val="es-CO" w:eastAsia="en-US"/>
        </w:rPr>
        <w:t xml:space="preserve"> cual deberá presentar junto con su </w:t>
      </w:r>
      <w:r w:rsidR="00E93A53" w:rsidRPr="00774E9F">
        <w:rPr>
          <w:rFonts w:ascii="Arial Narrow" w:eastAsia="Calibri" w:hAnsi="Arial Narrow" w:cs="Arial"/>
          <w:lang w:val="es-CO" w:eastAsia="en-US"/>
        </w:rPr>
        <w:t>oferta</w:t>
      </w:r>
      <w:r w:rsidR="00970BDA">
        <w:rPr>
          <w:rFonts w:ascii="Arial Narrow" w:eastAsia="Calibri" w:hAnsi="Arial Narrow" w:cs="Arial"/>
          <w:lang w:val="es-CO" w:eastAsia="en-US"/>
        </w:rPr>
        <w:t>,</w:t>
      </w:r>
      <w:r w:rsidRPr="00774E9F">
        <w:rPr>
          <w:rFonts w:ascii="Arial Narrow" w:eastAsia="Calibri" w:hAnsi="Arial Narrow" w:cs="Arial"/>
          <w:lang w:val="es-CO" w:eastAsia="en-US"/>
        </w:rPr>
        <w:t xml:space="preserve"> fotocopia legible del Registro Único Tributario. En ca</w:t>
      </w:r>
      <w:r w:rsidR="00970BDA">
        <w:rPr>
          <w:rFonts w:ascii="Arial Narrow" w:eastAsia="Calibri" w:hAnsi="Arial Narrow" w:cs="Arial"/>
          <w:lang w:val="es-CO" w:eastAsia="en-US"/>
        </w:rPr>
        <w:t>so de consorcio o unión temporal</w:t>
      </w:r>
      <w:r w:rsidRPr="00774E9F">
        <w:rPr>
          <w:rFonts w:ascii="Arial Narrow" w:eastAsia="Calibri" w:hAnsi="Arial Narrow" w:cs="Arial"/>
          <w:lang w:val="es-CO" w:eastAsia="en-US"/>
        </w:rPr>
        <w:t>, cada uno de sus integrantes debe aportar este documento.</w:t>
      </w:r>
    </w:p>
    <w:p w14:paraId="0383C84A" w14:textId="643BD4A5" w:rsidR="00D23713" w:rsidRDefault="00D23713" w:rsidP="005C3A3F">
      <w:pPr>
        <w:rPr>
          <w:rFonts w:ascii="Arial Narrow" w:eastAsia="Calibri" w:hAnsi="Arial Narrow" w:cs="Arial"/>
          <w:lang w:val="es-CO" w:eastAsia="en-US"/>
        </w:rPr>
      </w:pPr>
    </w:p>
    <w:p w14:paraId="6BECB0EF" w14:textId="601D589D" w:rsidR="00635E9F" w:rsidRDefault="00635E9F" w:rsidP="005C3A3F">
      <w:pPr>
        <w:pStyle w:val="Prrafodelista"/>
        <w:numPr>
          <w:ilvl w:val="2"/>
          <w:numId w:val="13"/>
        </w:numPr>
        <w:rPr>
          <w:rFonts w:ascii="Arial Narrow" w:eastAsia="Calibri" w:hAnsi="Arial Narrow" w:cs="Arial"/>
          <w:b/>
          <w:lang w:val="es-CO" w:eastAsia="en-US"/>
        </w:rPr>
      </w:pPr>
      <w:r w:rsidRPr="0084433F">
        <w:rPr>
          <w:rFonts w:ascii="Arial Narrow" w:eastAsia="Calibri" w:hAnsi="Arial Narrow" w:cs="Arial"/>
          <w:b/>
          <w:lang w:val="es-CO" w:eastAsia="en-US"/>
        </w:rPr>
        <w:t>CERTIFICADO DEL REGISTRO NACIONAL DE MEDIDAS CORRECTIVAS</w:t>
      </w:r>
    </w:p>
    <w:p w14:paraId="60DD6B28" w14:textId="77777777" w:rsidR="0084433F" w:rsidRPr="00484618" w:rsidRDefault="0084433F" w:rsidP="00484618">
      <w:pPr>
        <w:rPr>
          <w:rFonts w:ascii="Arial Narrow" w:eastAsia="Calibri" w:hAnsi="Arial Narrow" w:cs="Arial"/>
          <w:b/>
          <w:lang w:val="es-CO" w:eastAsia="en-US"/>
        </w:rPr>
      </w:pPr>
    </w:p>
    <w:p w14:paraId="69018B55" w14:textId="77777777" w:rsidR="009C0FE4" w:rsidRPr="00DF7379" w:rsidRDefault="00635E9F" w:rsidP="005C3A3F">
      <w:pPr>
        <w:rPr>
          <w:rFonts w:ascii="Arial Narrow" w:eastAsia="Calibri" w:hAnsi="Arial Narrow" w:cs="Arial"/>
          <w:lang w:val="es-CO" w:eastAsia="en-US"/>
        </w:rPr>
      </w:pPr>
      <w:r w:rsidRPr="00DF7379">
        <w:rPr>
          <w:rFonts w:ascii="Arial Narrow" w:eastAsia="Calibri" w:hAnsi="Arial Narrow" w:cs="Arial"/>
          <w:lang w:val="es-CO" w:eastAsia="en-US"/>
        </w:rPr>
        <w:t xml:space="preserve">La </w:t>
      </w:r>
      <w:r w:rsidR="0084433F" w:rsidRPr="00DF7379">
        <w:rPr>
          <w:rFonts w:ascii="Arial Narrow" w:eastAsia="Calibri" w:hAnsi="Arial Narrow" w:cs="Arial"/>
          <w:lang w:val="es-CO" w:eastAsia="en-US"/>
        </w:rPr>
        <w:t>SDIS</w:t>
      </w:r>
      <w:r w:rsidRPr="00DF7379">
        <w:rPr>
          <w:rFonts w:ascii="Arial Narrow" w:eastAsia="Calibri" w:hAnsi="Arial Narrow" w:cs="Arial"/>
          <w:lang w:val="es-CO" w:eastAsia="en-US"/>
        </w:rPr>
        <w:t xml:space="preserve"> consultará y verificará en la página Web de </w:t>
      </w:r>
      <w:r w:rsidR="0084433F" w:rsidRPr="00DF7379">
        <w:rPr>
          <w:rFonts w:ascii="Arial Narrow" w:eastAsia="Calibri" w:hAnsi="Arial Narrow" w:cs="Arial"/>
          <w:lang w:val="es-CO" w:eastAsia="en-US"/>
        </w:rPr>
        <w:t xml:space="preserve">la </w:t>
      </w:r>
      <w:r w:rsidRPr="00DF7379">
        <w:rPr>
          <w:rFonts w:ascii="Arial Narrow" w:eastAsia="Calibri" w:hAnsi="Arial Narrow" w:cs="Arial"/>
          <w:lang w:val="es-CO" w:eastAsia="en-US"/>
        </w:rPr>
        <w:t>Policía N</w:t>
      </w:r>
      <w:r w:rsidR="0084433F" w:rsidRPr="00DF7379">
        <w:rPr>
          <w:rFonts w:ascii="Arial Narrow" w:eastAsia="Calibri" w:hAnsi="Arial Narrow" w:cs="Arial"/>
          <w:lang w:val="es-CO" w:eastAsia="en-US"/>
        </w:rPr>
        <w:t>acional de Colombia, el estado d</w:t>
      </w:r>
      <w:r w:rsidRPr="00DF7379">
        <w:rPr>
          <w:rFonts w:ascii="Arial Narrow" w:eastAsia="Calibri" w:hAnsi="Arial Narrow" w:cs="Arial"/>
          <w:lang w:val="es-CO" w:eastAsia="en-US"/>
        </w:rPr>
        <w:t>el pago de multas a las que s</w:t>
      </w:r>
      <w:r w:rsidR="0084433F" w:rsidRPr="00DF7379">
        <w:rPr>
          <w:rFonts w:ascii="Arial Narrow" w:eastAsia="Calibri" w:hAnsi="Arial Narrow" w:cs="Arial"/>
          <w:lang w:val="es-CO" w:eastAsia="en-US"/>
        </w:rPr>
        <w:t>e refiere el artí</w:t>
      </w:r>
      <w:r w:rsidRPr="00DF7379">
        <w:rPr>
          <w:rFonts w:ascii="Arial Narrow" w:eastAsia="Calibri" w:hAnsi="Arial Narrow" w:cs="Arial"/>
          <w:lang w:val="es-CO" w:eastAsia="en-US"/>
        </w:rPr>
        <w:t xml:space="preserve">culo 183 de la Ley 1801 de 2016, </w:t>
      </w:r>
      <w:r w:rsidR="009C0FE4" w:rsidRPr="00DF7379">
        <w:rPr>
          <w:rFonts w:ascii="Arial Narrow" w:eastAsia="Calibri" w:hAnsi="Arial Narrow" w:cs="Arial"/>
          <w:lang w:val="es-CO" w:eastAsia="en-US"/>
        </w:rPr>
        <w:t>d</w:t>
      </w:r>
      <w:r w:rsidRPr="00DF7379">
        <w:rPr>
          <w:rFonts w:ascii="Arial Narrow" w:eastAsia="Calibri" w:hAnsi="Arial Narrow" w:cs="Arial"/>
          <w:lang w:val="es-CO" w:eastAsia="en-US"/>
        </w:rPr>
        <w:t xml:space="preserve">el representante legal de la </w:t>
      </w:r>
      <w:r w:rsidR="009C0FE4" w:rsidRPr="00DF7379">
        <w:rPr>
          <w:rFonts w:ascii="Arial Narrow" w:eastAsia="Calibri" w:hAnsi="Arial Narrow" w:cs="Arial"/>
          <w:lang w:val="es-CO" w:eastAsia="en-US"/>
        </w:rPr>
        <w:t>ESAL</w:t>
      </w:r>
      <w:r w:rsidRPr="00DF7379">
        <w:rPr>
          <w:rFonts w:ascii="Arial Narrow" w:eastAsia="Calibri" w:hAnsi="Arial Narrow" w:cs="Arial"/>
          <w:lang w:val="es-CO" w:eastAsia="en-US"/>
        </w:rPr>
        <w:t xml:space="preserve"> o de los integrantes del consorcio</w:t>
      </w:r>
      <w:r w:rsidR="0084433F" w:rsidRPr="00DF7379">
        <w:rPr>
          <w:rFonts w:ascii="Arial Narrow" w:eastAsia="Calibri" w:hAnsi="Arial Narrow" w:cs="Arial"/>
          <w:lang w:val="es-CO" w:eastAsia="en-US"/>
        </w:rPr>
        <w:t xml:space="preserve"> o</w:t>
      </w:r>
      <w:r w:rsidRPr="00DF7379">
        <w:rPr>
          <w:rFonts w:ascii="Arial Narrow" w:eastAsia="Calibri" w:hAnsi="Arial Narrow" w:cs="Arial"/>
          <w:lang w:val="es-CO" w:eastAsia="en-US"/>
        </w:rPr>
        <w:t xml:space="preserve"> unión temporal. </w:t>
      </w:r>
    </w:p>
    <w:p w14:paraId="44ADB0E0" w14:textId="77777777" w:rsidR="009C0FE4" w:rsidRPr="00DF7379" w:rsidRDefault="009C0FE4" w:rsidP="005C3A3F">
      <w:pPr>
        <w:rPr>
          <w:rFonts w:ascii="Arial Narrow" w:eastAsia="Calibri" w:hAnsi="Arial Narrow" w:cs="Arial"/>
          <w:lang w:val="es-CO" w:eastAsia="en-US"/>
        </w:rPr>
      </w:pPr>
    </w:p>
    <w:p w14:paraId="724CAE12" w14:textId="07FF4709" w:rsidR="00635E9F" w:rsidRPr="00DF7379" w:rsidRDefault="00635E9F" w:rsidP="005C3A3F">
      <w:pPr>
        <w:rPr>
          <w:rFonts w:ascii="Arial Narrow" w:eastAsia="Calibri" w:hAnsi="Arial Narrow" w:cs="Arial"/>
          <w:lang w:val="es-CO" w:eastAsia="en-US"/>
        </w:rPr>
      </w:pPr>
      <w:r w:rsidRPr="00DF7379">
        <w:rPr>
          <w:rFonts w:ascii="Arial Narrow" w:eastAsia="Calibri" w:hAnsi="Arial Narrow" w:cs="Arial"/>
          <w:lang w:val="es-CO" w:eastAsia="en-US"/>
        </w:rPr>
        <w:t xml:space="preserve">En todo caso el </w:t>
      </w:r>
      <w:r w:rsidR="009C0FE4" w:rsidRPr="00DF7379">
        <w:rPr>
          <w:rFonts w:ascii="Arial Narrow" w:eastAsia="Calibri" w:hAnsi="Arial Narrow" w:cs="Arial"/>
          <w:lang w:val="es-CO" w:eastAsia="en-US"/>
        </w:rPr>
        <w:t>interesado</w:t>
      </w:r>
      <w:r w:rsidRPr="00DF7379">
        <w:rPr>
          <w:rFonts w:ascii="Arial Narrow" w:eastAsia="Calibri" w:hAnsi="Arial Narrow" w:cs="Arial"/>
          <w:lang w:val="es-CO" w:eastAsia="en-US"/>
        </w:rPr>
        <w:t xml:space="preserve"> podrá anexar a la </w:t>
      </w:r>
      <w:r w:rsidR="00E93A53" w:rsidRPr="00DF7379">
        <w:rPr>
          <w:rFonts w:ascii="Arial Narrow" w:eastAsia="Calibri" w:hAnsi="Arial Narrow" w:cs="Arial"/>
          <w:lang w:val="es-CO" w:eastAsia="en-US"/>
        </w:rPr>
        <w:t>oferta</w:t>
      </w:r>
      <w:r w:rsidRPr="00DF7379">
        <w:rPr>
          <w:rFonts w:ascii="Arial Narrow" w:eastAsia="Calibri" w:hAnsi="Arial Narrow" w:cs="Arial"/>
          <w:lang w:val="es-CO" w:eastAsia="en-US"/>
        </w:rPr>
        <w:t xml:space="preserve"> dicho certificado actualizado.</w:t>
      </w:r>
    </w:p>
    <w:p w14:paraId="02BED304" w14:textId="77777777" w:rsidR="00635E9F" w:rsidRPr="00DF7379" w:rsidRDefault="00635E9F" w:rsidP="005C3A3F">
      <w:pPr>
        <w:rPr>
          <w:rFonts w:ascii="Arial Narrow" w:eastAsia="Calibri" w:hAnsi="Arial Narrow" w:cs="Arial"/>
          <w:lang w:val="es-CO" w:eastAsia="en-US"/>
        </w:rPr>
      </w:pPr>
    </w:p>
    <w:p w14:paraId="6DB1F846" w14:textId="41B352BB" w:rsidR="00635E9F" w:rsidRPr="00DF7379" w:rsidRDefault="00635E9F" w:rsidP="005C3A3F">
      <w:pPr>
        <w:pStyle w:val="Prrafodelista"/>
        <w:numPr>
          <w:ilvl w:val="2"/>
          <w:numId w:val="13"/>
        </w:numPr>
        <w:rPr>
          <w:rFonts w:ascii="Arial Narrow" w:eastAsia="Calibri" w:hAnsi="Arial Narrow" w:cs="Arial"/>
          <w:b/>
          <w:lang w:val="es-CO" w:eastAsia="en-US"/>
        </w:rPr>
      </w:pPr>
      <w:r w:rsidRPr="00DF7379">
        <w:rPr>
          <w:rFonts w:ascii="Arial Narrow" w:eastAsia="Calibri" w:hAnsi="Arial Narrow" w:cs="Arial"/>
          <w:b/>
          <w:lang w:val="es-CO" w:eastAsia="en-US"/>
        </w:rPr>
        <w:t>CERTIFICADO DE ANTECEDENTES JUDICIALES</w:t>
      </w:r>
    </w:p>
    <w:p w14:paraId="5F8E7BA2" w14:textId="77777777" w:rsidR="00635E9F" w:rsidRPr="00DF7379" w:rsidRDefault="00635E9F" w:rsidP="005C3A3F">
      <w:pPr>
        <w:rPr>
          <w:rFonts w:ascii="Arial Narrow" w:eastAsia="Calibri" w:hAnsi="Arial Narrow" w:cs="Arial"/>
          <w:lang w:val="es-CO" w:eastAsia="en-US"/>
        </w:rPr>
      </w:pPr>
    </w:p>
    <w:p w14:paraId="0FBB906C" w14:textId="64F17B3E" w:rsidR="00635E9F" w:rsidRPr="00DF7379" w:rsidRDefault="00635E9F" w:rsidP="005C3A3F">
      <w:pPr>
        <w:rPr>
          <w:rFonts w:ascii="Arial Narrow" w:eastAsia="Calibri" w:hAnsi="Arial Narrow" w:cs="Arial"/>
          <w:lang w:val="es-CO" w:eastAsia="en-US"/>
        </w:rPr>
      </w:pPr>
      <w:r w:rsidRPr="00DF7379">
        <w:rPr>
          <w:rFonts w:ascii="Arial Narrow" w:eastAsia="Calibri" w:hAnsi="Arial Narrow" w:cs="Arial"/>
          <w:lang w:val="es-CO" w:eastAsia="en-US"/>
        </w:rPr>
        <w:t>La Secretaría consultará y verificará en la página Web de Policía Nacional de Colombia</w:t>
      </w:r>
      <w:r w:rsidR="00115945" w:rsidRPr="00DF7379">
        <w:rPr>
          <w:rFonts w:ascii="Arial Narrow" w:eastAsia="Calibri" w:hAnsi="Arial Narrow" w:cs="Arial"/>
          <w:lang w:val="es-CO" w:eastAsia="en-US"/>
        </w:rPr>
        <w:t>, los antecedentes penales de</w:t>
      </w:r>
      <w:r w:rsidRPr="00DF7379">
        <w:rPr>
          <w:rFonts w:ascii="Arial Narrow" w:eastAsia="Calibri" w:hAnsi="Arial Narrow" w:cs="Arial"/>
          <w:lang w:val="es-CO" w:eastAsia="en-US"/>
        </w:rPr>
        <w:t xml:space="preserve">l representante legal de la </w:t>
      </w:r>
      <w:r w:rsidR="00115945" w:rsidRPr="00DF7379">
        <w:rPr>
          <w:rFonts w:ascii="Arial Narrow" w:eastAsia="Calibri" w:hAnsi="Arial Narrow" w:cs="Arial"/>
          <w:lang w:val="es-CO" w:eastAsia="en-US"/>
        </w:rPr>
        <w:t>ESAL</w:t>
      </w:r>
      <w:r w:rsidRPr="00DF7379">
        <w:rPr>
          <w:rFonts w:ascii="Arial Narrow" w:eastAsia="Calibri" w:hAnsi="Arial Narrow" w:cs="Arial"/>
          <w:lang w:val="es-CO" w:eastAsia="en-US"/>
        </w:rPr>
        <w:t xml:space="preserve"> o d</w:t>
      </w:r>
      <w:r w:rsidR="00115945" w:rsidRPr="00DF7379">
        <w:rPr>
          <w:rFonts w:ascii="Arial Narrow" w:eastAsia="Calibri" w:hAnsi="Arial Narrow" w:cs="Arial"/>
          <w:lang w:val="es-CO" w:eastAsia="en-US"/>
        </w:rPr>
        <w:t>e los integrantes del consorcio o</w:t>
      </w:r>
      <w:r w:rsidRPr="00DF7379">
        <w:rPr>
          <w:rFonts w:ascii="Arial Narrow" w:eastAsia="Calibri" w:hAnsi="Arial Narrow" w:cs="Arial"/>
          <w:lang w:val="es-CO" w:eastAsia="en-US"/>
        </w:rPr>
        <w:t xml:space="preserve"> unión temporal. En todo caso el interesado podrá anexar a la </w:t>
      </w:r>
      <w:r w:rsidR="00E93A53" w:rsidRPr="00DF7379">
        <w:rPr>
          <w:rFonts w:ascii="Arial Narrow" w:eastAsia="Calibri" w:hAnsi="Arial Narrow" w:cs="Arial"/>
          <w:lang w:val="es-CO" w:eastAsia="en-US"/>
        </w:rPr>
        <w:t>oferta</w:t>
      </w:r>
      <w:r w:rsidRPr="00DF7379">
        <w:rPr>
          <w:rFonts w:ascii="Arial Narrow" w:eastAsia="Calibri" w:hAnsi="Arial Narrow" w:cs="Arial"/>
          <w:lang w:val="es-CO" w:eastAsia="en-US"/>
        </w:rPr>
        <w:t xml:space="preserve"> dicho certificado actualizado.</w:t>
      </w:r>
    </w:p>
    <w:p w14:paraId="4E19991D" w14:textId="77777777" w:rsidR="00635E9F" w:rsidRPr="00DF7379" w:rsidRDefault="00635E9F" w:rsidP="005C3A3F">
      <w:pPr>
        <w:rPr>
          <w:rFonts w:ascii="Arial Narrow" w:eastAsia="Calibri" w:hAnsi="Arial Narrow" w:cs="Arial"/>
          <w:lang w:val="es-CO" w:eastAsia="en-US"/>
        </w:rPr>
      </w:pPr>
    </w:p>
    <w:p w14:paraId="574499F1" w14:textId="6D40C3B8" w:rsidR="009E7F4B" w:rsidRPr="00DF7379" w:rsidRDefault="19E971F4" w:rsidP="005C3A3F">
      <w:pPr>
        <w:numPr>
          <w:ilvl w:val="1"/>
          <w:numId w:val="13"/>
        </w:numPr>
        <w:rPr>
          <w:rFonts w:ascii="Arial Narrow" w:eastAsia="Calibri" w:hAnsi="Arial Narrow" w:cs="Arial"/>
          <w:b/>
          <w:bCs/>
          <w:u w:val="single"/>
          <w:lang w:val="es-CO" w:eastAsia="en-US"/>
        </w:rPr>
      </w:pPr>
      <w:bookmarkStart w:id="59" w:name="_Toc506477036"/>
      <w:r w:rsidRPr="00DF7379">
        <w:rPr>
          <w:rFonts w:ascii="Arial Narrow" w:eastAsia="Calibri" w:hAnsi="Arial Narrow" w:cs="Arial"/>
          <w:b/>
          <w:bCs/>
          <w:u w:val="single"/>
          <w:lang w:val="es-CO" w:eastAsia="en-US"/>
        </w:rPr>
        <w:t>Requisitos para acreditar la capacidad financiera (habilitante)</w:t>
      </w:r>
      <w:bookmarkEnd w:id="59"/>
    </w:p>
    <w:p w14:paraId="574499F2" w14:textId="77777777" w:rsidR="009E7F4B" w:rsidRPr="00D23713" w:rsidRDefault="009E7F4B" w:rsidP="005C3A3F">
      <w:pPr>
        <w:rPr>
          <w:rFonts w:ascii="Arial Narrow" w:eastAsia="Calibri" w:hAnsi="Arial Narrow" w:cs="Arial"/>
          <w:color w:val="00B0F0"/>
          <w:lang w:val="es-CO" w:eastAsia="en-US"/>
        </w:rPr>
      </w:pPr>
    </w:p>
    <w:p w14:paraId="57449A29" w14:textId="69C963F0" w:rsidR="009E7F4B" w:rsidRPr="00D23713" w:rsidRDefault="00946CD7" w:rsidP="005C3A3F">
      <w:pPr>
        <w:numPr>
          <w:ilvl w:val="1"/>
          <w:numId w:val="13"/>
        </w:numPr>
        <w:rPr>
          <w:rFonts w:ascii="Arial Narrow" w:eastAsia="Calibri" w:hAnsi="Arial Narrow" w:cs="Arial"/>
          <w:b/>
          <w:bCs/>
          <w:color w:val="00B0F0"/>
          <w:u w:val="single"/>
          <w:lang w:val="es-CO" w:eastAsia="en-US"/>
        </w:rPr>
      </w:pPr>
      <w:r w:rsidRPr="00D23713">
        <w:rPr>
          <w:rFonts w:ascii="Arial Narrow" w:hAnsi="Arial Narrow"/>
          <w:color w:val="00B0F0"/>
        </w:rPr>
        <w:t xml:space="preserve">Definir requisitos </w:t>
      </w:r>
      <w:r w:rsidR="00D23713" w:rsidRPr="00D23713">
        <w:rPr>
          <w:rFonts w:ascii="Arial Narrow" w:hAnsi="Arial Narrow"/>
          <w:color w:val="00B0F0"/>
        </w:rPr>
        <w:t xml:space="preserve">para acreditar la capacidad financiera </w:t>
      </w:r>
    </w:p>
    <w:p w14:paraId="57449A2A" w14:textId="77777777" w:rsidR="009E7F4B" w:rsidRPr="00774E9F" w:rsidRDefault="009E7F4B" w:rsidP="005C3A3F">
      <w:pPr>
        <w:rPr>
          <w:rFonts w:ascii="Arial Narrow" w:eastAsia="Calibri" w:hAnsi="Arial Narrow" w:cs="Arial"/>
          <w:lang w:val="es-CO" w:eastAsia="en-US"/>
        </w:rPr>
      </w:pPr>
    </w:p>
    <w:p w14:paraId="14AAA2C1" w14:textId="7B704871" w:rsidR="00291E9A" w:rsidRPr="00D7059D" w:rsidRDefault="00291E9A" w:rsidP="005C3A3F">
      <w:pPr>
        <w:pStyle w:val="Prrafodelista"/>
        <w:numPr>
          <w:ilvl w:val="2"/>
          <w:numId w:val="13"/>
        </w:numPr>
        <w:rPr>
          <w:rFonts w:ascii="Arial Narrow" w:eastAsia="Calibri" w:hAnsi="Arial Narrow" w:cs="Arial"/>
          <w:b/>
          <w:lang w:val="es-CO" w:eastAsia="en-US"/>
        </w:rPr>
      </w:pPr>
      <w:bookmarkStart w:id="60" w:name="_Toc423502577"/>
      <w:r w:rsidRPr="00D7059D">
        <w:rPr>
          <w:rFonts w:ascii="Arial Narrow" w:eastAsia="Calibri" w:hAnsi="Arial Narrow" w:cs="Arial"/>
          <w:b/>
          <w:lang w:val="es-CO" w:eastAsia="en-US"/>
        </w:rPr>
        <w:t xml:space="preserve">ESPACIOS FÍSICOS FUNCIONALES </w:t>
      </w:r>
    </w:p>
    <w:p w14:paraId="71328BDE" w14:textId="77777777" w:rsidR="00291E9A" w:rsidRPr="00D23713" w:rsidRDefault="00291E9A" w:rsidP="005C3A3F">
      <w:pPr>
        <w:rPr>
          <w:rFonts w:ascii="Arial Narrow" w:eastAsia="Calibri" w:hAnsi="Arial Narrow" w:cs="Arial"/>
          <w:color w:val="00B0F0"/>
          <w:lang w:val="es-CO" w:eastAsia="en-US"/>
        </w:rPr>
      </w:pPr>
    </w:p>
    <w:p w14:paraId="3B1D80BC" w14:textId="6680C168" w:rsidR="00291E9A" w:rsidRPr="00D23713" w:rsidRDefault="00946CD7" w:rsidP="005C3A3F">
      <w:pPr>
        <w:rPr>
          <w:rFonts w:ascii="Arial Narrow" w:eastAsia="Calibri" w:hAnsi="Arial Narrow" w:cs="Arial"/>
          <w:color w:val="00B0F0"/>
          <w:lang w:val="es-CO" w:eastAsia="en-US"/>
        </w:rPr>
      </w:pPr>
      <w:r w:rsidRPr="00D23713">
        <w:rPr>
          <w:rFonts w:ascii="Arial Narrow" w:eastAsia="Calibri" w:hAnsi="Arial Narrow" w:cs="Arial"/>
          <w:color w:val="00B0F0"/>
          <w:lang w:val="es-CO" w:eastAsia="en-US"/>
        </w:rPr>
        <w:t>Definir los espacios físicos funcionales</w:t>
      </w:r>
    </w:p>
    <w:p w14:paraId="75E07B91" w14:textId="77777777" w:rsidR="00291E9A" w:rsidRPr="00D7059D" w:rsidRDefault="00291E9A" w:rsidP="005C3A3F">
      <w:pPr>
        <w:rPr>
          <w:rFonts w:ascii="Arial Narrow" w:eastAsia="Calibri" w:hAnsi="Arial Narrow" w:cs="Arial"/>
          <w:lang w:val="es-CO" w:eastAsia="en-US"/>
        </w:rPr>
      </w:pPr>
    </w:p>
    <w:p w14:paraId="3FF1709F" w14:textId="68A3575D" w:rsidR="00291E9A" w:rsidRPr="00B05EB3" w:rsidRDefault="00291E9A" w:rsidP="005C3A3F">
      <w:pPr>
        <w:pStyle w:val="Prrafodelista"/>
        <w:numPr>
          <w:ilvl w:val="2"/>
          <w:numId w:val="13"/>
        </w:numPr>
        <w:rPr>
          <w:rFonts w:ascii="Arial Narrow" w:eastAsia="Calibri" w:hAnsi="Arial Narrow" w:cs="Arial"/>
          <w:b/>
          <w:lang w:val="es-CO" w:eastAsia="en-US"/>
        </w:rPr>
      </w:pPr>
      <w:r w:rsidRPr="00B05EB3">
        <w:rPr>
          <w:rFonts w:ascii="Arial Narrow" w:eastAsia="Calibri" w:hAnsi="Arial Narrow" w:cs="Arial"/>
          <w:b/>
          <w:lang w:val="es-CO" w:eastAsia="en-US"/>
        </w:rPr>
        <w:t>EXPERIENCIA DEL INTERESADO</w:t>
      </w:r>
    </w:p>
    <w:p w14:paraId="2C7A62D9" w14:textId="77777777" w:rsidR="00291E9A" w:rsidRPr="00D23713" w:rsidRDefault="00291E9A" w:rsidP="005C3A3F">
      <w:pPr>
        <w:rPr>
          <w:rFonts w:ascii="Arial Narrow" w:eastAsia="Calibri" w:hAnsi="Arial Narrow" w:cs="Arial"/>
          <w:color w:val="00B0F0"/>
          <w:lang w:val="es-CO" w:eastAsia="en-US"/>
        </w:rPr>
      </w:pPr>
    </w:p>
    <w:p w14:paraId="46C960E5" w14:textId="3B121DB2" w:rsidR="00291E9A" w:rsidRPr="00D23713" w:rsidRDefault="00946CD7" w:rsidP="005C3A3F">
      <w:pPr>
        <w:rPr>
          <w:rFonts w:ascii="Arial Narrow" w:eastAsia="Calibri" w:hAnsi="Arial Narrow" w:cs="Arial"/>
          <w:color w:val="00B0F0"/>
          <w:lang w:val="es-CO" w:eastAsia="en-US"/>
        </w:rPr>
      </w:pPr>
      <w:r w:rsidRPr="00D23713">
        <w:rPr>
          <w:rFonts w:ascii="Arial Narrow" w:eastAsia="Calibri" w:hAnsi="Arial Narrow" w:cs="Arial"/>
          <w:color w:val="00B0F0"/>
          <w:lang w:val="es-CO" w:eastAsia="en-US"/>
        </w:rPr>
        <w:t xml:space="preserve">Establecer la experiencia del interesado </w:t>
      </w:r>
    </w:p>
    <w:p w14:paraId="369714EC" w14:textId="77777777" w:rsidR="00291E9A" w:rsidRPr="00D7059D" w:rsidRDefault="00291E9A" w:rsidP="005C3A3F">
      <w:pPr>
        <w:rPr>
          <w:rFonts w:ascii="Arial Narrow" w:eastAsia="Calibri" w:hAnsi="Arial Narrow" w:cs="Arial"/>
          <w:lang w:val="es-CO" w:eastAsia="en-US"/>
        </w:rPr>
      </w:pPr>
      <w:r w:rsidRPr="00D7059D">
        <w:rPr>
          <w:rFonts w:ascii="Arial Narrow" w:eastAsia="Calibri" w:hAnsi="Arial Narrow" w:cs="Arial"/>
          <w:lang w:val="es-CO" w:eastAsia="en-US"/>
        </w:rPr>
        <w:t xml:space="preserve"> </w:t>
      </w:r>
    </w:p>
    <w:p w14:paraId="5D0A7281" w14:textId="3CEC47AA" w:rsidR="00291E9A" w:rsidRPr="00B05EB3" w:rsidRDefault="00291E9A" w:rsidP="005C3A3F">
      <w:pPr>
        <w:rPr>
          <w:rFonts w:ascii="Arial Narrow" w:eastAsia="Calibri" w:hAnsi="Arial Narrow" w:cs="Arial"/>
          <w:b/>
          <w:lang w:val="es-CO" w:eastAsia="en-US"/>
        </w:rPr>
      </w:pPr>
      <w:r w:rsidRPr="00B05EB3">
        <w:rPr>
          <w:rFonts w:ascii="Arial Narrow" w:eastAsia="Calibri" w:hAnsi="Arial Narrow" w:cs="Arial"/>
          <w:b/>
          <w:lang w:val="es-CO" w:eastAsia="en-US"/>
        </w:rPr>
        <w:t xml:space="preserve">CONDICIONES DE LA EXPERIENCIA HABILITANTE DEL </w:t>
      </w:r>
      <w:r w:rsidR="00981CB7">
        <w:rPr>
          <w:rFonts w:ascii="Arial Narrow" w:eastAsia="Calibri" w:hAnsi="Arial Narrow" w:cs="Arial"/>
          <w:b/>
          <w:lang w:val="es-CO" w:eastAsia="en-US"/>
        </w:rPr>
        <w:t>INTERESADO</w:t>
      </w:r>
    </w:p>
    <w:p w14:paraId="74D7B7B8" w14:textId="77777777" w:rsidR="00291E9A" w:rsidRPr="00D7059D" w:rsidRDefault="00291E9A" w:rsidP="005C3A3F">
      <w:pPr>
        <w:rPr>
          <w:rFonts w:ascii="Arial Narrow" w:eastAsia="Calibri" w:hAnsi="Arial Narrow" w:cs="Arial"/>
          <w:lang w:val="es-CO" w:eastAsia="en-US"/>
        </w:rPr>
      </w:pPr>
    </w:p>
    <w:p w14:paraId="55745C2E" w14:textId="562E09B3" w:rsidR="00291E9A" w:rsidRPr="00D23713" w:rsidRDefault="00946CD7" w:rsidP="005C3A3F">
      <w:pPr>
        <w:rPr>
          <w:rFonts w:ascii="Arial Narrow" w:eastAsia="Calibri" w:hAnsi="Arial Narrow" w:cs="Arial"/>
          <w:color w:val="00B0F0"/>
          <w:lang w:val="es-CO" w:eastAsia="en-US"/>
        </w:rPr>
      </w:pPr>
      <w:r w:rsidRPr="00D23713">
        <w:rPr>
          <w:rFonts w:ascii="Arial Narrow" w:eastAsia="Calibri" w:hAnsi="Arial Narrow" w:cs="Arial"/>
          <w:color w:val="00B0F0"/>
          <w:lang w:val="es-CO" w:eastAsia="en-US"/>
        </w:rPr>
        <w:t xml:space="preserve">Definir las condiciones de la experiencia habilitante del interesado </w:t>
      </w:r>
    </w:p>
    <w:p w14:paraId="6C013663" w14:textId="77777777" w:rsidR="00291E9A" w:rsidRPr="00D7059D" w:rsidRDefault="00291E9A" w:rsidP="005C3A3F">
      <w:pPr>
        <w:rPr>
          <w:rFonts w:ascii="Arial Narrow" w:eastAsia="Calibri" w:hAnsi="Arial Narrow" w:cs="Arial"/>
          <w:lang w:val="es-CO" w:eastAsia="en-US"/>
        </w:rPr>
      </w:pPr>
    </w:p>
    <w:p w14:paraId="05906077" w14:textId="623F8638" w:rsidR="00291E9A" w:rsidRPr="00112862" w:rsidRDefault="00291E9A" w:rsidP="005C3A3F">
      <w:pPr>
        <w:pStyle w:val="Prrafodelista"/>
        <w:numPr>
          <w:ilvl w:val="2"/>
          <w:numId w:val="13"/>
        </w:numPr>
        <w:rPr>
          <w:rFonts w:ascii="Arial Narrow" w:eastAsia="Calibri" w:hAnsi="Arial Narrow" w:cs="Arial"/>
          <w:b/>
          <w:lang w:val="es-CO" w:eastAsia="en-US"/>
        </w:rPr>
      </w:pPr>
      <w:r w:rsidRPr="00112862">
        <w:rPr>
          <w:rFonts w:ascii="Arial Narrow" w:eastAsia="Calibri" w:hAnsi="Arial Narrow" w:cs="Arial"/>
          <w:b/>
          <w:lang w:val="es-CO" w:eastAsia="en-US"/>
        </w:rPr>
        <w:t>CERTIFICACIÓN DEL TALENTO HUMANO MÍNIMO REQUERIDO PARA LA EJECUCIÓN DEL CONVENIO</w:t>
      </w:r>
    </w:p>
    <w:p w14:paraId="0ED1694F" w14:textId="77777777" w:rsidR="00291E9A" w:rsidRPr="00D7059D" w:rsidRDefault="00291E9A" w:rsidP="005C3A3F">
      <w:pPr>
        <w:rPr>
          <w:rFonts w:ascii="Arial Narrow" w:eastAsia="Calibri" w:hAnsi="Arial Narrow" w:cs="Arial"/>
          <w:lang w:val="es-CO" w:eastAsia="en-US"/>
        </w:rPr>
      </w:pPr>
    </w:p>
    <w:p w14:paraId="1892586C" w14:textId="23487105" w:rsidR="00291E9A" w:rsidRPr="00D23713" w:rsidRDefault="00946CD7" w:rsidP="005C3A3F">
      <w:pPr>
        <w:rPr>
          <w:rFonts w:ascii="Arial Narrow" w:eastAsia="Calibri" w:hAnsi="Arial Narrow" w:cs="Arial"/>
          <w:color w:val="00B0F0"/>
          <w:lang w:val="es-CO" w:eastAsia="en-US"/>
        </w:rPr>
      </w:pPr>
      <w:r w:rsidRPr="00D23713">
        <w:rPr>
          <w:rFonts w:ascii="Arial Narrow" w:eastAsia="Calibri" w:hAnsi="Arial Narrow" w:cs="Arial"/>
          <w:color w:val="00B0F0"/>
          <w:lang w:val="es-CO" w:eastAsia="en-US"/>
        </w:rPr>
        <w:t>Anexar certificado del talento humano mínimo requerido</w:t>
      </w:r>
    </w:p>
    <w:p w14:paraId="3B4C8BE3" w14:textId="77777777" w:rsidR="00903FE2" w:rsidRPr="00D7059D" w:rsidRDefault="00903FE2" w:rsidP="005C3A3F">
      <w:pPr>
        <w:rPr>
          <w:rFonts w:ascii="Arial Narrow" w:eastAsia="Calibri" w:hAnsi="Arial Narrow" w:cs="Arial"/>
          <w:lang w:val="es-CO" w:eastAsia="en-US"/>
        </w:rPr>
      </w:pPr>
    </w:p>
    <w:p w14:paraId="4156E7D3" w14:textId="4F5A0585" w:rsidR="00291E9A" w:rsidRPr="00183A74" w:rsidRDefault="00291E9A" w:rsidP="005C3A3F">
      <w:pPr>
        <w:pStyle w:val="Prrafodelista"/>
        <w:numPr>
          <w:ilvl w:val="2"/>
          <w:numId w:val="13"/>
        </w:numPr>
        <w:rPr>
          <w:rFonts w:ascii="Arial Narrow" w:eastAsia="Calibri" w:hAnsi="Arial Narrow" w:cs="Arial"/>
          <w:b/>
          <w:lang w:val="es-CO" w:eastAsia="en-US"/>
        </w:rPr>
      </w:pPr>
      <w:r w:rsidRPr="00183A74">
        <w:rPr>
          <w:rFonts w:ascii="Arial Narrow" w:eastAsia="Calibri" w:hAnsi="Arial Narrow" w:cs="Arial"/>
          <w:b/>
          <w:lang w:val="es-CO" w:eastAsia="en-US"/>
        </w:rPr>
        <w:t>COMPROMISO DE APORTES DE RECURSOS EN DINERO O EN ESPECIE</w:t>
      </w:r>
    </w:p>
    <w:p w14:paraId="3E085328" w14:textId="77777777" w:rsidR="00291E9A" w:rsidRPr="00D7059D" w:rsidRDefault="00291E9A" w:rsidP="005C3A3F">
      <w:pPr>
        <w:rPr>
          <w:rFonts w:ascii="Arial Narrow" w:eastAsia="Calibri" w:hAnsi="Arial Narrow" w:cs="Arial"/>
          <w:lang w:val="es-CO" w:eastAsia="en-US"/>
        </w:rPr>
      </w:pPr>
    </w:p>
    <w:p w14:paraId="6FDA9198" w14:textId="6F11622B" w:rsidR="003973EB" w:rsidRPr="00D23713" w:rsidRDefault="00946CD7" w:rsidP="005C3A3F">
      <w:pPr>
        <w:rPr>
          <w:rFonts w:ascii="Arial Narrow" w:eastAsia="Calibri" w:hAnsi="Arial Narrow"/>
          <w:b/>
          <w:color w:val="00B0F0"/>
          <w:lang w:val="es-CO" w:eastAsia="en-US"/>
        </w:rPr>
      </w:pPr>
      <w:r w:rsidRPr="00D23713">
        <w:rPr>
          <w:rFonts w:ascii="Arial Narrow" w:eastAsia="Calibri" w:hAnsi="Arial Narrow" w:cs="Arial"/>
          <w:color w:val="00B0F0"/>
          <w:lang w:val="es-CO" w:eastAsia="en-US"/>
        </w:rPr>
        <w:t xml:space="preserve">Definir el aporte en dinero o especie </w:t>
      </w:r>
    </w:p>
    <w:p w14:paraId="5728D90E" w14:textId="77777777" w:rsidR="00B947FC" w:rsidRPr="00D7059D" w:rsidRDefault="00B947FC" w:rsidP="005C3A3F">
      <w:pPr>
        <w:rPr>
          <w:rFonts w:ascii="Arial Narrow" w:eastAsia="Calibri" w:hAnsi="Arial Narrow" w:cs="Arial"/>
          <w:lang w:val="es-CO" w:eastAsia="en-US"/>
        </w:rPr>
      </w:pPr>
    </w:p>
    <w:p w14:paraId="57449A71" w14:textId="3DBC78BC" w:rsidR="009E7F4B" w:rsidRPr="00F25F67" w:rsidRDefault="009B55AD" w:rsidP="005C3A3F">
      <w:pPr>
        <w:pStyle w:val="Prrafodelista"/>
        <w:numPr>
          <w:ilvl w:val="0"/>
          <w:numId w:val="13"/>
        </w:numPr>
        <w:rPr>
          <w:rFonts w:ascii="Arial Narrow" w:eastAsia="Calibri" w:hAnsi="Arial Narrow" w:cs="Arial"/>
          <w:b/>
          <w:bCs/>
          <w:lang w:val="es-CO" w:eastAsia="en-US"/>
        </w:rPr>
      </w:pPr>
      <w:r w:rsidRPr="00F25F67">
        <w:rPr>
          <w:rFonts w:ascii="Arial Narrow" w:eastAsia="Calibri" w:hAnsi="Arial Narrow" w:cs="Arial"/>
          <w:b/>
          <w:bCs/>
          <w:lang w:val="es-CO" w:eastAsia="en-US"/>
        </w:rPr>
        <w:t>OFERTA</w:t>
      </w:r>
      <w:r w:rsidR="19E971F4" w:rsidRPr="00F25F67">
        <w:rPr>
          <w:rFonts w:ascii="Arial Narrow" w:eastAsia="Calibri" w:hAnsi="Arial Narrow" w:cs="Arial"/>
          <w:b/>
          <w:bCs/>
          <w:lang w:val="es-CO" w:eastAsia="en-US"/>
        </w:rPr>
        <w:t xml:space="preserve"> ECONÓMICA</w:t>
      </w:r>
      <w:bookmarkEnd w:id="60"/>
    </w:p>
    <w:p w14:paraId="57449A72" w14:textId="77777777" w:rsidR="00241C96" w:rsidRPr="00774E9F" w:rsidRDefault="00241C96" w:rsidP="005C3A3F">
      <w:pPr>
        <w:rPr>
          <w:rFonts w:ascii="Arial Narrow" w:eastAsia="Calibri" w:hAnsi="Arial Narrow" w:cs="Arial"/>
          <w:lang w:val="es-CO" w:eastAsia="en-US"/>
        </w:rPr>
      </w:pPr>
    </w:p>
    <w:p w14:paraId="678F0716" w14:textId="77777777" w:rsidR="00663DE3" w:rsidRPr="00F25F67" w:rsidRDefault="00663DE3" w:rsidP="005C3A3F">
      <w:pPr>
        <w:rPr>
          <w:rFonts w:ascii="Arial Narrow" w:hAnsi="Arial Narrow"/>
          <w:b/>
          <w:sz w:val="28"/>
          <w:szCs w:val="28"/>
          <w:u w:val="single"/>
          <w:lang w:val="es-CO"/>
        </w:rPr>
      </w:pPr>
      <w:bookmarkStart w:id="61" w:name="_Hlk509585513"/>
      <w:r w:rsidRPr="00F25F67">
        <w:rPr>
          <w:rFonts w:ascii="Arial Narrow" w:hAnsi="Arial Narrow"/>
          <w:b/>
          <w:sz w:val="28"/>
          <w:szCs w:val="28"/>
          <w:u w:val="single"/>
          <w:lang w:val="es-CO"/>
        </w:rPr>
        <w:t>LOS INTERESADOS DEBERÁN DILIGENCIAR, en la plataforma SECOP II, el valor establecido por la SDIS para el grupo o grupos a los que se presente, de la siguiente forma:</w:t>
      </w:r>
    </w:p>
    <w:p w14:paraId="6ACC7EF5" w14:textId="4E0F5EC3" w:rsidR="00F25F67" w:rsidRPr="00774E9F" w:rsidRDefault="00F25F67" w:rsidP="005C3A3F">
      <w:pPr>
        <w:rPr>
          <w:rFonts w:ascii="Arial Narrow" w:hAnsi="Arial Narrow" w:cs="Arial"/>
          <w:lang w:val="es-CO"/>
        </w:rPr>
      </w:pPr>
    </w:p>
    <w:bookmarkEnd w:id="61"/>
    <w:p w14:paraId="46E72215" w14:textId="77777777" w:rsidR="00663DE3" w:rsidRDefault="00663DE3" w:rsidP="005C3A3F">
      <w:pPr>
        <w:rPr>
          <w:rFonts w:ascii="Arial Narrow" w:hAnsi="Arial Narrow"/>
          <w:b/>
          <w:sz w:val="24"/>
          <w:szCs w:val="24"/>
          <w:lang w:val="es-CO"/>
        </w:rPr>
      </w:pPr>
      <w:r w:rsidRPr="00774E9F">
        <w:rPr>
          <w:rFonts w:ascii="Arial Narrow" w:hAnsi="Arial Narrow"/>
          <w:b/>
          <w:sz w:val="24"/>
          <w:szCs w:val="24"/>
          <w:lang w:val="es-CO"/>
        </w:rPr>
        <w:lastRenderedPageBreak/>
        <w:t>NOTA</w:t>
      </w:r>
      <w:r>
        <w:rPr>
          <w:rFonts w:ascii="Arial Narrow" w:hAnsi="Arial Narrow"/>
          <w:b/>
          <w:sz w:val="24"/>
          <w:szCs w:val="24"/>
          <w:lang w:val="es-CO"/>
        </w:rPr>
        <w:t xml:space="preserve"> 1</w:t>
      </w:r>
      <w:r w:rsidRPr="00774E9F">
        <w:rPr>
          <w:rFonts w:ascii="Arial Narrow" w:hAnsi="Arial Narrow"/>
          <w:b/>
          <w:sz w:val="24"/>
          <w:szCs w:val="24"/>
          <w:lang w:val="es-CO"/>
        </w:rPr>
        <w:t xml:space="preserve">: </w:t>
      </w:r>
      <w:r w:rsidRPr="00774E9F">
        <w:rPr>
          <w:rFonts w:ascii="Arial Narrow" w:hAnsi="Arial Narrow"/>
          <w:b/>
          <w:sz w:val="24"/>
          <w:szCs w:val="24"/>
          <w:u w:val="single"/>
          <w:lang w:val="es-CO"/>
        </w:rPr>
        <w:t xml:space="preserve">LOS VALORES ESTABLECIDOS POR LA ENTIDAD EN </w:t>
      </w:r>
      <w:r>
        <w:rPr>
          <w:rFonts w:ascii="Arial Narrow" w:hAnsi="Arial Narrow"/>
          <w:b/>
          <w:sz w:val="24"/>
          <w:szCs w:val="24"/>
          <w:u w:val="single"/>
          <w:lang w:val="es-CO"/>
        </w:rPr>
        <w:t>LA</w:t>
      </w:r>
      <w:r w:rsidRPr="00774E9F">
        <w:rPr>
          <w:rFonts w:ascii="Arial Narrow" w:hAnsi="Arial Narrow"/>
          <w:b/>
          <w:sz w:val="24"/>
          <w:szCs w:val="24"/>
          <w:u w:val="single"/>
          <w:lang w:val="es-CO"/>
        </w:rPr>
        <w:t xml:space="preserve"> OFERTA ECONÓMICA SON INMODIFICABLES Y LOS MISMOS NO SON OBJETO DE PUNTAJE</w:t>
      </w:r>
      <w:r w:rsidRPr="00774E9F">
        <w:rPr>
          <w:rFonts w:ascii="Arial Narrow" w:hAnsi="Arial Narrow"/>
          <w:b/>
          <w:sz w:val="24"/>
          <w:szCs w:val="24"/>
          <w:lang w:val="es-CO"/>
        </w:rPr>
        <w:t>.</w:t>
      </w:r>
    </w:p>
    <w:p w14:paraId="2C136442" w14:textId="77777777" w:rsidR="00663DE3" w:rsidRDefault="00663DE3" w:rsidP="005C3A3F">
      <w:pPr>
        <w:rPr>
          <w:rFonts w:ascii="Arial Narrow" w:hAnsi="Arial Narrow"/>
          <w:b/>
          <w:sz w:val="24"/>
          <w:szCs w:val="24"/>
          <w:lang w:val="es-CO"/>
        </w:rPr>
      </w:pPr>
    </w:p>
    <w:p w14:paraId="7EFA0FA4" w14:textId="77777777" w:rsidR="00663DE3" w:rsidRDefault="00663DE3" w:rsidP="005C3A3F">
      <w:pPr>
        <w:rPr>
          <w:rFonts w:ascii="Arial Narrow" w:hAnsi="Arial Narrow"/>
          <w:b/>
          <w:sz w:val="24"/>
          <w:szCs w:val="24"/>
          <w:lang w:val="es-CO"/>
        </w:rPr>
      </w:pPr>
      <w:r>
        <w:rPr>
          <w:rFonts w:ascii="Arial Narrow" w:hAnsi="Arial Narrow"/>
          <w:b/>
          <w:sz w:val="24"/>
          <w:szCs w:val="24"/>
          <w:lang w:val="es-CO"/>
        </w:rPr>
        <w:t xml:space="preserve">NOTA </w:t>
      </w:r>
      <w:proofErr w:type="gramStart"/>
      <w:r>
        <w:rPr>
          <w:rFonts w:ascii="Arial Narrow" w:hAnsi="Arial Narrow"/>
          <w:b/>
          <w:sz w:val="24"/>
          <w:szCs w:val="24"/>
          <w:lang w:val="es-CO"/>
        </w:rPr>
        <w:t>2 :</w:t>
      </w:r>
      <w:proofErr w:type="gramEnd"/>
      <w:r>
        <w:rPr>
          <w:rFonts w:ascii="Arial Narrow" w:hAnsi="Arial Narrow"/>
          <w:b/>
          <w:sz w:val="24"/>
          <w:szCs w:val="24"/>
          <w:lang w:val="es-CO"/>
        </w:rPr>
        <w:t xml:space="preserve"> EN LA PLATAFORMA SECOP II, LOS GRUPOS SE DENOMINAN LOTES. </w:t>
      </w:r>
    </w:p>
    <w:p w14:paraId="57449A76" w14:textId="77777777" w:rsidR="00DC3B3E" w:rsidRPr="00774E9F" w:rsidRDefault="00DC3B3E" w:rsidP="005C3A3F">
      <w:pPr>
        <w:rPr>
          <w:rFonts w:ascii="Arial Narrow" w:hAnsi="Arial Narrow" w:cs="Arial"/>
          <w:bCs/>
          <w:lang w:val="es-ES"/>
        </w:rPr>
      </w:pPr>
    </w:p>
    <w:p w14:paraId="57449A77" w14:textId="77777777" w:rsidR="009E7F4B" w:rsidRPr="00774E9F" w:rsidRDefault="19E971F4" w:rsidP="005C3A3F">
      <w:pPr>
        <w:numPr>
          <w:ilvl w:val="0"/>
          <w:numId w:val="13"/>
        </w:numPr>
        <w:rPr>
          <w:rFonts w:ascii="Arial Narrow" w:eastAsia="Calibri" w:hAnsi="Arial Narrow" w:cs="Arial"/>
          <w:b/>
          <w:bCs/>
          <w:lang w:val="es-CO" w:eastAsia="en-US"/>
        </w:rPr>
      </w:pPr>
      <w:bookmarkStart w:id="62" w:name="_Toc506477038"/>
      <w:r w:rsidRPr="00774E9F">
        <w:rPr>
          <w:rFonts w:ascii="Arial Narrow" w:eastAsia="Calibri" w:hAnsi="Arial Narrow" w:cs="Arial"/>
          <w:b/>
          <w:bCs/>
          <w:lang w:val="es-CO" w:eastAsia="en-US"/>
        </w:rPr>
        <w:t xml:space="preserve">REQUISITOS CALIFICABLES </w:t>
      </w:r>
      <w:bookmarkStart w:id="63" w:name="_Toc423502578"/>
      <w:bookmarkEnd w:id="62"/>
    </w:p>
    <w:p w14:paraId="57449A78" w14:textId="77777777" w:rsidR="009E7F4B" w:rsidRPr="00774E9F" w:rsidRDefault="009E7F4B" w:rsidP="005C3A3F">
      <w:pPr>
        <w:rPr>
          <w:rFonts w:ascii="Arial Narrow" w:eastAsia="Calibri" w:hAnsi="Arial Narrow" w:cs="Arial"/>
          <w:b/>
          <w:u w:val="single"/>
          <w:lang w:val="es-CO" w:eastAsia="en-US"/>
        </w:rPr>
      </w:pPr>
    </w:p>
    <w:p w14:paraId="57449A79" w14:textId="77777777" w:rsidR="009E7F4B" w:rsidRPr="00774E9F" w:rsidRDefault="19E971F4" w:rsidP="005C3A3F">
      <w:pPr>
        <w:numPr>
          <w:ilvl w:val="1"/>
          <w:numId w:val="13"/>
        </w:numPr>
        <w:rPr>
          <w:rFonts w:ascii="Arial Narrow" w:eastAsia="Calibri" w:hAnsi="Arial Narrow" w:cs="Arial"/>
          <w:b/>
          <w:bCs/>
          <w:u w:val="single"/>
          <w:lang w:val="es-CO" w:eastAsia="en-US"/>
        </w:rPr>
      </w:pPr>
      <w:bookmarkStart w:id="64" w:name="_Toc506477039"/>
      <w:r w:rsidRPr="00774E9F">
        <w:rPr>
          <w:rFonts w:ascii="Arial Narrow" w:eastAsia="Calibri" w:hAnsi="Arial Narrow" w:cs="Arial"/>
          <w:b/>
          <w:bCs/>
          <w:u w:val="single"/>
          <w:lang w:val="es-CO" w:eastAsia="en-US"/>
        </w:rPr>
        <w:t>Oferta más favorable</w:t>
      </w:r>
      <w:bookmarkEnd w:id="63"/>
      <w:bookmarkEnd w:id="64"/>
    </w:p>
    <w:p w14:paraId="57449A7A" w14:textId="77777777" w:rsidR="009E7F4B" w:rsidRPr="00F25F67" w:rsidRDefault="009E7F4B" w:rsidP="005C3A3F">
      <w:pPr>
        <w:rPr>
          <w:rFonts w:ascii="Arial Narrow" w:eastAsia="Calibri" w:hAnsi="Arial Narrow" w:cs="Arial"/>
          <w:lang w:val="es-CO" w:eastAsia="en-US"/>
        </w:rPr>
      </w:pPr>
    </w:p>
    <w:p w14:paraId="0B8CB2B0" w14:textId="78B40E47" w:rsidR="00F25F67" w:rsidRPr="00F25F67" w:rsidRDefault="00F25F67" w:rsidP="005C3A3F">
      <w:pPr>
        <w:ind w:left="360"/>
        <w:contextualSpacing/>
        <w:rPr>
          <w:rFonts w:ascii="Arial Narrow" w:hAnsi="Arial Narrow"/>
          <w:b/>
          <w:bCs/>
          <w:lang w:val="x-none"/>
        </w:rPr>
      </w:pPr>
    </w:p>
    <w:p w14:paraId="02D2FEE9" w14:textId="0E39961D" w:rsidR="00767C76" w:rsidRDefault="00F25F67" w:rsidP="005C3A3F">
      <w:pPr>
        <w:pStyle w:val="Prrafodelista"/>
        <w:numPr>
          <w:ilvl w:val="2"/>
          <w:numId w:val="13"/>
        </w:numPr>
        <w:rPr>
          <w:rFonts w:ascii="Arial Narrow" w:hAnsi="Arial Narrow"/>
          <w:b/>
          <w:bCs/>
        </w:rPr>
      </w:pPr>
      <w:r w:rsidRPr="00C710DE">
        <w:rPr>
          <w:rFonts w:ascii="Arial Narrow" w:hAnsi="Arial Narrow"/>
          <w:b/>
          <w:bCs/>
          <w:lang w:val="x-none"/>
        </w:rPr>
        <w:t xml:space="preserve">COMPROMISO DE </w:t>
      </w:r>
      <w:r w:rsidRPr="00C710DE">
        <w:rPr>
          <w:rFonts w:ascii="Arial Narrow" w:hAnsi="Arial Narrow"/>
          <w:b/>
          <w:lang w:val="es-CO"/>
        </w:rPr>
        <w:t>APORTES ADICIONALES</w:t>
      </w:r>
      <w:r w:rsidRPr="00C710DE">
        <w:rPr>
          <w:rFonts w:ascii="Arial Narrow" w:hAnsi="Arial Narrow"/>
          <w:b/>
          <w:bCs/>
          <w:lang w:val="x-none"/>
        </w:rPr>
        <w:t xml:space="preserve"> DE RECURSOS EN DINERO</w:t>
      </w:r>
      <w:r w:rsidRPr="00C710DE">
        <w:rPr>
          <w:rFonts w:ascii="Arial Narrow" w:hAnsi="Arial Narrow"/>
          <w:b/>
          <w:bCs/>
        </w:rPr>
        <w:t xml:space="preserve"> O ESP</w:t>
      </w:r>
      <w:r w:rsidR="00C710DE">
        <w:rPr>
          <w:rFonts w:ascii="Arial Narrow" w:hAnsi="Arial Narrow"/>
          <w:b/>
          <w:bCs/>
        </w:rPr>
        <w:t xml:space="preserve">ECIE </w:t>
      </w:r>
    </w:p>
    <w:p w14:paraId="524091CD" w14:textId="77777777" w:rsidR="00C710DE" w:rsidRPr="00C710DE" w:rsidRDefault="00C710DE" w:rsidP="005C3A3F">
      <w:pPr>
        <w:pStyle w:val="Prrafodelista"/>
        <w:ind w:left="1224"/>
        <w:rPr>
          <w:rFonts w:ascii="Arial Narrow" w:hAnsi="Arial Narrow"/>
          <w:b/>
          <w:bCs/>
        </w:rPr>
      </w:pPr>
    </w:p>
    <w:p w14:paraId="668B6973" w14:textId="77777777" w:rsidR="00F25F67" w:rsidRPr="00F25F67" w:rsidRDefault="00F25F67" w:rsidP="005C3A3F">
      <w:pPr>
        <w:contextualSpacing/>
        <w:rPr>
          <w:rFonts w:ascii="Arial Narrow" w:hAnsi="Arial Narrow"/>
        </w:rPr>
      </w:pPr>
      <w:r w:rsidRPr="00F25F67">
        <w:rPr>
          <w:rFonts w:ascii="Arial Narrow" w:hAnsi="Arial Narrow"/>
        </w:rPr>
        <w:t xml:space="preserve">La evaluación y calificación de los ofrecimientos adicionales, se realizará mediante el procedimiento que se expone a continuación: </w:t>
      </w:r>
    </w:p>
    <w:p w14:paraId="0D59525F" w14:textId="77777777" w:rsidR="00F25F67" w:rsidRPr="00F25F67" w:rsidRDefault="00F25F67" w:rsidP="005C3A3F">
      <w:pPr>
        <w:contextualSpacing/>
        <w:rPr>
          <w:rFonts w:ascii="Arial Narrow" w:hAnsi="Arial Narrow"/>
        </w:rPr>
      </w:pPr>
    </w:p>
    <w:p w14:paraId="2986DCB3" w14:textId="4B303A1A" w:rsidR="00F25F67" w:rsidRPr="00091D93" w:rsidRDefault="00F25F67" w:rsidP="005C3A3F">
      <w:pPr>
        <w:pStyle w:val="Prrafodelista"/>
        <w:numPr>
          <w:ilvl w:val="2"/>
          <w:numId w:val="13"/>
        </w:numPr>
        <w:rPr>
          <w:rFonts w:ascii="Arial Narrow" w:hAnsi="Arial Narrow" w:cs="Arial"/>
          <w:b/>
          <w:lang w:val="es-CO"/>
        </w:rPr>
      </w:pPr>
      <w:r w:rsidRPr="00091D93">
        <w:rPr>
          <w:rFonts w:ascii="Arial Narrow" w:hAnsi="Arial Narrow" w:cs="Arial"/>
          <w:b/>
          <w:lang w:val="es-CO"/>
        </w:rPr>
        <w:t xml:space="preserve">ACTIVIDADES ADICIONALES CON REFERENTES FAMILIARES </w:t>
      </w:r>
    </w:p>
    <w:p w14:paraId="35CD81DD" w14:textId="77777777" w:rsidR="00F25F67" w:rsidRPr="00F25F67" w:rsidRDefault="00F25F67" w:rsidP="005C3A3F">
      <w:pPr>
        <w:rPr>
          <w:rFonts w:ascii="Arial Narrow" w:hAnsi="Arial Narrow"/>
          <w:b/>
          <w:lang w:val="es-CO"/>
        </w:rPr>
      </w:pPr>
    </w:p>
    <w:p w14:paraId="53DEDD19" w14:textId="51637C07" w:rsidR="00F25F67" w:rsidRPr="00D23713" w:rsidRDefault="00946CD7" w:rsidP="005C3A3F">
      <w:pPr>
        <w:numPr>
          <w:ilvl w:val="0"/>
          <w:numId w:val="26"/>
        </w:numPr>
        <w:rPr>
          <w:rFonts w:ascii="Arial Narrow" w:hAnsi="Arial Narrow"/>
          <w:color w:val="00B0F0"/>
          <w:lang w:val="es-CO"/>
        </w:rPr>
      </w:pPr>
      <w:r w:rsidRPr="00D23713">
        <w:rPr>
          <w:rFonts w:ascii="Arial Narrow" w:hAnsi="Arial Narrow"/>
          <w:color w:val="00B0F0"/>
          <w:lang w:val="es-CO"/>
        </w:rPr>
        <w:t>Definir las actividades adicionales con referentes familiares</w:t>
      </w:r>
    </w:p>
    <w:p w14:paraId="27D4EC6A" w14:textId="77777777" w:rsidR="00F25F67" w:rsidRPr="00F25F67" w:rsidRDefault="00F25F67" w:rsidP="005C3A3F">
      <w:pPr>
        <w:autoSpaceDE w:val="0"/>
        <w:autoSpaceDN w:val="0"/>
        <w:rPr>
          <w:rFonts w:ascii="Arial Narrow" w:hAnsi="Arial Narrow"/>
        </w:rPr>
      </w:pPr>
    </w:p>
    <w:p w14:paraId="2E7E5A4D" w14:textId="1E42A91F" w:rsidR="00F25F67" w:rsidRPr="00F25F67" w:rsidRDefault="00F25F67" w:rsidP="005C3A3F">
      <w:pPr>
        <w:pStyle w:val="Prrafodelista"/>
        <w:numPr>
          <w:ilvl w:val="2"/>
          <w:numId w:val="13"/>
        </w:numPr>
        <w:rPr>
          <w:rFonts w:ascii="Arial Narrow" w:hAnsi="Arial Narrow" w:cs="Arial"/>
          <w:b/>
          <w:lang w:val="es-CO"/>
        </w:rPr>
      </w:pPr>
      <w:r w:rsidRPr="00F25F67">
        <w:rPr>
          <w:rFonts w:ascii="Arial Narrow" w:hAnsi="Arial Narrow" w:cs="Arial"/>
          <w:b/>
          <w:lang w:val="es-CO"/>
        </w:rPr>
        <w:t xml:space="preserve">ACTIVIDADES RECREATIVAS FUERA DE LA CIUDAD ADICIONALES A LA MINIMA EXIGIDA - </w:t>
      </w:r>
      <w:r w:rsidRPr="00F25F67">
        <w:rPr>
          <w:rFonts w:ascii="Arial Narrow" w:hAnsi="Arial Narrow" w:cs="Arial"/>
          <w:b/>
          <w:color w:val="000000"/>
        </w:rPr>
        <w:t>PROGRAMA</w:t>
      </w:r>
      <w:r w:rsidRPr="00F25F67">
        <w:rPr>
          <w:rFonts w:ascii="Arial Narrow" w:hAnsi="Arial Narrow" w:cs="Arial"/>
          <w:b/>
          <w:lang w:val="es-CO"/>
        </w:rPr>
        <w:t xml:space="preserve"> DE COMPETENCIAS ADAPTATIVAS </w:t>
      </w:r>
    </w:p>
    <w:p w14:paraId="405B13DD" w14:textId="77777777" w:rsidR="00F25F67" w:rsidRPr="00F25F67" w:rsidRDefault="00F25F67" w:rsidP="005C3A3F">
      <w:pPr>
        <w:rPr>
          <w:rFonts w:ascii="Arial Narrow" w:hAnsi="Arial Narrow"/>
          <w:b/>
          <w:lang w:val="es-CO"/>
        </w:rPr>
      </w:pPr>
    </w:p>
    <w:p w14:paraId="34F8730E" w14:textId="1ACF370F" w:rsidR="00C710DE" w:rsidRPr="00D23713" w:rsidRDefault="00946CD7" w:rsidP="005C3A3F">
      <w:pPr>
        <w:tabs>
          <w:tab w:val="left" w:pos="426"/>
          <w:tab w:val="left" w:pos="1080"/>
        </w:tabs>
        <w:rPr>
          <w:rFonts w:ascii="Arial Narrow" w:hAnsi="Arial Narrow"/>
          <w:color w:val="00B0F0"/>
          <w:lang w:val="es-CO"/>
        </w:rPr>
      </w:pPr>
      <w:r w:rsidRPr="00D23713">
        <w:rPr>
          <w:rFonts w:ascii="Arial Narrow" w:hAnsi="Arial Narrow"/>
          <w:color w:val="00B0F0"/>
          <w:lang w:val="es-CO"/>
        </w:rPr>
        <w:t xml:space="preserve">Definir las actividades recreativas. </w:t>
      </w:r>
    </w:p>
    <w:p w14:paraId="45DB8963" w14:textId="77777777" w:rsidR="00946CD7" w:rsidRPr="00774E9F" w:rsidRDefault="00946CD7" w:rsidP="005C3A3F">
      <w:pPr>
        <w:tabs>
          <w:tab w:val="left" w:pos="426"/>
          <w:tab w:val="left" w:pos="1080"/>
        </w:tabs>
        <w:rPr>
          <w:rFonts w:ascii="Arial Narrow" w:eastAsia="Calibri" w:hAnsi="Arial Narrow" w:cs="Arial"/>
          <w:b/>
          <w:color w:val="FF0000"/>
          <w:lang w:val="es-CO"/>
        </w:rPr>
      </w:pPr>
    </w:p>
    <w:p w14:paraId="57449AF9" w14:textId="015D7BB5" w:rsidR="002A0FC5" w:rsidRPr="00774E9F" w:rsidRDefault="19E971F4" w:rsidP="00484618">
      <w:pPr>
        <w:numPr>
          <w:ilvl w:val="0"/>
          <w:numId w:val="13"/>
        </w:numPr>
        <w:rPr>
          <w:rFonts w:ascii="Arial Narrow" w:eastAsia="Calibri" w:hAnsi="Arial Narrow" w:cs="Arial"/>
          <w:b/>
          <w:bCs/>
          <w:lang w:val="es-CO" w:eastAsia="en-US"/>
        </w:rPr>
      </w:pPr>
      <w:r w:rsidRPr="00774E9F">
        <w:rPr>
          <w:rFonts w:ascii="Arial Narrow" w:eastAsia="Calibri" w:hAnsi="Arial Narrow" w:cs="Arial"/>
          <w:b/>
          <w:bCs/>
          <w:lang w:val="es-CO" w:eastAsia="en-US"/>
        </w:rPr>
        <w:t>CAUSALES DE RECHAZO DE OFERTAS</w:t>
      </w:r>
    </w:p>
    <w:p w14:paraId="57449AFA" w14:textId="77777777" w:rsidR="002A0FC5" w:rsidRPr="00774E9F" w:rsidRDefault="002A0FC5" w:rsidP="005C3A3F">
      <w:pPr>
        <w:keepNext/>
        <w:outlineLvl w:val="1"/>
        <w:rPr>
          <w:rFonts w:ascii="Arial Narrow" w:eastAsia="Calibri" w:hAnsi="Arial Narrow" w:cs="Arial"/>
          <w:b/>
          <w:bCs/>
          <w:iCs/>
          <w:spacing w:val="-3"/>
          <w:lang w:val="es-CO"/>
        </w:rPr>
      </w:pPr>
    </w:p>
    <w:p w14:paraId="534DA4DC" w14:textId="77777777" w:rsidR="00010A1E" w:rsidRDefault="002A0FC5" w:rsidP="005C3A3F">
      <w:pPr>
        <w:ind w:right="202"/>
        <w:rPr>
          <w:rFonts w:ascii="Arial Narrow" w:hAnsi="Arial Narrow" w:cs="Arial"/>
          <w:lang w:eastAsia="es-ES"/>
        </w:rPr>
      </w:pPr>
      <w:r w:rsidRPr="00774E9F">
        <w:rPr>
          <w:rFonts w:ascii="Arial Narrow" w:hAnsi="Arial Narrow" w:cs="Arial"/>
          <w:lang w:eastAsia="es-ES"/>
        </w:rPr>
        <w:t xml:space="preserve">Sólo serán causales de rechazo las previstas </w:t>
      </w:r>
      <w:r w:rsidR="00B80668">
        <w:rPr>
          <w:rFonts w:ascii="Arial Narrow" w:hAnsi="Arial Narrow" w:cs="Arial"/>
          <w:lang w:eastAsia="es-ES"/>
        </w:rPr>
        <w:t xml:space="preserve">en la </w:t>
      </w:r>
      <w:r w:rsidR="00010A1E">
        <w:rPr>
          <w:rFonts w:ascii="Arial Narrow" w:hAnsi="Arial Narrow" w:cs="Arial"/>
          <w:lang w:eastAsia="es-ES"/>
        </w:rPr>
        <w:t>ley y en la presente invitación.</w:t>
      </w:r>
    </w:p>
    <w:p w14:paraId="7EDB673F" w14:textId="77777777" w:rsidR="00010A1E" w:rsidRDefault="00010A1E" w:rsidP="005C3A3F">
      <w:pPr>
        <w:ind w:right="202"/>
        <w:rPr>
          <w:rFonts w:ascii="Arial Narrow" w:hAnsi="Arial Narrow" w:cs="Arial"/>
          <w:lang w:eastAsia="es-ES"/>
        </w:rPr>
      </w:pPr>
    </w:p>
    <w:p w14:paraId="57449AFB" w14:textId="266B5653" w:rsidR="002A0FC5" w:rsidRPr="00774E9F" w:rsidRDefault="00010A1E" w:rsidP="005C3A3F">
      <w:pPr>
        <w:ind w:right="202"/>
        <w:rPr>
          <w:rFonts w:ascii="Arial Narrow" w:hAnsi="Arial Narrow" w:cs="Arial"/>
          <w:lang w:eastAsia="es-ES"/>
        </w:rPr>
      </w:pPr>
      <w:r>
        <w:rPr>
          <w:rFonts w:ascii="Arial Narrow" w:hAnsi="Arial Narrow" w:cs="Arial"/>
          <w:lang w:eastAsia="es-ES"/>
        </w:rPr>
        <w:t>L</w:t>
      </w:r>
      <w:r w:rsidR="002A0FC5" w:rsidRPr="00774E9F">
        <w:rPr>
          <w:rFonts w:ascii="Arial Narrow" w:hAnsi="Arial Narrow" w:cs="Arial"/>
          <w:lang w:eastAsia="es-ES"/>
        </w:rPr>
        <w:t>a SDIS, rechazará las ofertas en los siguientes eventos:</w:t>
      </w:r>
    </w:p>
    <w:p w14:paraId="57449AFC" w14:textId="77777777" w:rsidR="002A0FC5" w:rsidRPr="00774E9F" w:rsidRDefault="002A0FC5" w:rsidP="005C3A3F">
      <w:pPr>
        <w:ind w:right="202"/>
        <w:rPr>
          <w:rFonts w:ascii="Arial Narrow" w:hAnsi="Arial Narrow" w:cs="Arial"/>
          <w:lang w:eastAsia="es-ES"/>
        </w:rPr>
      </w:pPr>
    </w:p>
    <w:p w14:paraId="57449AFD" w14:textId="77777777" w:rsidR="002A0FC5" w:rsidRPr="00774E9F" w:rsidRDefault="19E971F4" w:rsidP="005C3A3F">
      <w:pPr>
        <w:numPr>
          <w:ilvl w:val="0"/>
          <w:numId w:val="11"/>
        </w:numPr>
        <w:ind w:right="202"/>
        <w:rPr>
          <w:rFonts w:ascii="Arial Narrow" w:hAnsi="Arial Narrow" w:cs="Arial"/>
          <w:lang w:eastAsia="es-ES"/>
        </w:rPr>
      </w:pPr>
      <w:r w:rsidRPr="00774E9F">
        <w:rPr>
          <w:rFonts w:ascii="Arial Narrow" w:hAnsi="Arial Narrow" w:cs="Arial"/>
          <w:lang w:val="es-ES" w:eastAsia="es-CO"/>
        </w:rPr>
        <w:t>Cuando el interesado se halle incurso en alguna de las causales de inhabilidad o incompatibilidad para contratar establecidas en la Constitución o en la Ley o incurra o se encuentre en un conflicto de intereses.</w:t>
      </w:r>
    </w:p>
    <w:p w14:paraId="57449AFE" w14:textId="64EA0157" w:rsidR="002A0FC5" w:rsidRPr="00774E9F" w:rsidRDefault="19E971F4" w:rsidP="005C3A3F">
      <w:pPr>
        <w:numPr>
          <w:ilvl w:val="0"/>
          <w:numId w:val="11"/>
        </w:numPr>
        <w:ind w:right="202"/>
        <w:rPr>
          <w:rFonts w:ascii="Arial Narrow" w:hAnsi="Arial Narrow" w:cs="Arial"/>
          <w:lang w:eastAsia="es-ES"/>
        </w:rPr>
      </w:pPr>
      <w:r w:rsidRPr="00774E9F">
        <w:rPr>
          <w:rFonts w:ascii="Arial Narrow" w:hAnsi="Arial Narrow" w:cs="Arial"/>
          <w:lang w:val="es-ES" w:eastAsia="es-CO"/>
        </w:rPr>
        <w:t xml:space="preserve">Cuando la </w:t>
      </w:r>
      <w:r w:rsidRPr="00774E9F">
        <w:rPr>
          <w:rFonts w:ascii="Arial Narrow" w:hAnsi="Arial Narrow" w:cs="Arial"/>
          <w:lang w:val="es-CO" w:eastAsia="es-CO"/>
        </w:rPr>
        <w:t xml:space="preserve">oferta </w:t>
      </w:r>
      <w:r w:rsidRPr="00774E9F">
        <w:rPr>
          <w:rFonts w:ascii="Arial Narrow" w:hAnsi="Arial Narrow" w:cs="Arial"/>
          <w:lang w:val="es-ES" w:eastAsia="es-CO"/>
        </w:rPr>
        <w:t xml:space="preserve">sea presentada por </w:t>
      </w:r>
      <w:r w:rsidR="00F57C80">
        <w:rPr>
          <w:rFonts w:ascii="Arial Narrow" w:hAnsi="Arial Narrow" w:cs="Arial"/>
          <w:lang w:val="es-ES" w:eastAsia="es-CO"/>
        </w:rPr>
        <w:t>ESALES</w:t>
      </w:r>
      <w:r w:rsidRPr="00774E9F">
        <w:rPr>
          <w:rFonts w:ascii="Arial Narrow" w:hAnsi="Arial Narrow" w:cs="Arial"/>
          <w:lang w:val="es-ES" w:eastAsia="es-CO"/>
        </w:rPr>
        <w:t xml:space="preserve"> jurídicamente incapaces para obligarse o cuando no cumplan con las calidades y condiciones habilitantes para la participación, indicadas en el proceso competitivo.</w:t>
      </w:r>
    </w:p>
    <w:p w14:paraId="57449AFF" w14:textId="59878466" w:rsidR="002A0FC5" w:rsidRPr="00774E9F" w:rsidRDefault="19E971F4" w:rsidP="005C3A3F">
      <w:pPr>
        <w:numPr>
          <w:ilvl w:val="0"/>
          <w:numId w:val="11"/>
        </w:numPr>
        <w:ind w:right="202"/>
        <w:rPr>
          <w:rFonts w:ascii="Arial Narrow" w:hAnsi="Arial Narrow" w:cs="Arial"/>
          <w:lang w:eastAsia="es-ES"/>
        </w:rPr>
      </w:pPr>
      <w:r w:rsidRPr="00774E9F">
        <w:rPr>
          <w:rFonts w:ascii="Arial Narrow" w:hAnsi="Arial Narrow" w:cs="Arial"/>
          <w:lang w:val="es-ES" w:eastAsia="es-CO"/>
        </w:rPr>
        <w:t>Cuando existan varias ofertas presentadas por el mismo interesado, ya sea en forma individual</w:t>
      </w:r>
      <w:r w:rsidR="00DF7F7B">
        <w:rPr>
          <w:rFonts w:ascii="Arial Narrow" w:hAnsi="Arial Narrow" w:cs="Arial"/>
          <w:lang w:val="es-ES" w:eastAsia="es-CO"/>
        </w:rPr>
        <w:t xml:space="preserve"> o en calidad de socio de otra </w:t>
      </w:r>
      <w:r w:rsidRPr="00774E9F">
        <w:rPr>
          <w:rFonts w:ascii="Arial Narrow" w:hAnsi="Arial Narrow" w:cs="Arial"/>
          <w:lang w:val="es-ES" w:eastAsia="es-CO"/>
        </w:rPr>
        <w:t>ESAL o como integrante de un Consorcio o Unión Temporal.</w:t>
      </w:r>
    </w:p>
    <w:p w14:paraId="57449B00" w14:textId="77777777" w:rsidR="002A0FC5" w:rsidRPr="00774E9F" w:rsidRDefault="19E971F4" w:rsidP="005C3A3F">
      <w:pPr>
        <w:numPr>
          <w:ilvl w:val="0"/>
          <w:numId w:val="11"/>
        </w:numPr>
        <w:ind w:right="202"/>
        <w:rPr>
          <w:rFonts w:ascii="Arial Narrow" w:hAnsi="Arial Narrow" w:cs="Arial"/>
          <w:lang w:eastAsia="es-ES"/>
        </w:rPr>
      </w:pPr>
      <w:r w:rsidRPr="00774E9F">
        <w:rPr>
          <w:rFonts w:ascii="Arial Narrow" w:hAnsi="Arial Narrow" w:cs="Arial"/>
          <w:lang w:val="es-ES" w:eastAsia="es-CO"/>
        </w:rPr>
        <w:t>En caso de que la SDIS, detecte inconsistencias que no puedan ser resueltas por los interesados mediante pruebas que aclaren la información presentada que induzcan en error a la entidad.</w:t>
      </w:r>
    </w:p>
    <w:p w14:paraId="57449B01" w14:textId="64412B46" w:rsidR="002A0FC5" w:rsidRPr="00774E9F" w:rsidRDefault="19E971F4" w:rsidP="005C3A3F">
      <w:pPr>
        <w:numPr>
          <w:ilvl w:val="0"/>
          <w:numId w:val="11"/>
        </w:numPr>
        <w:ind w:right="202"/>
        <w:rPr>
          <w:rFonts w:ascii="Arial Narrow" w:hAnsi="Arial Narrow" w:cs="Arial"/>
          <w:lang w:eastAsia="es-ES"/>
        </w:rPr>
      </w:pPr>
      <w:r w:rsidRPr="00774E9F">
        <w:rPr>
          <w:rFonts w:ascii="Arial Narrow" w:hAnsi="Arial Narrow" w:cs="Arial"/>
          <w:lang w:val="es-ES" w:eastAsia="es-CO"/>
        </w:rPr>
        <w:t xml:space="preserve">Cuando el </w:t>
      </w:r>
      <w:r w:rsidRPr="00774E9F">
        <w:rPr>
          <w:rFonts w:ascii="Arial Narrow" w:hAnsi="Arial Narrow" w:cs="Arial"/>
          <w:lang w:val="es-CO" w:eastAsia="es-CO"/>
        </w:rPr>
        <w:t>interesado</w:t>
      </w:r>
      <w:r w:rsidR="00B80668">
        <w:rPr>
          <w:rFonts w:ascii="Arial Narrow" w:hAnsi="Arial Narrow" w:cs="Arial"/>
          <w:lang w:val="es-CO" w:eastAsia="es-CO"/>
        </w:rPr>
        <w:t xml:space="preserve"> </w:t>
      </w:r>
      <w:r w:rsidRPr="00774E9F">
        <w:rPr>
          <w:rFonts w:ascii="Arial Narrow" w:hAnsi="Arial Narrow" w:cs="Arial"/>
          <w:lang w:val="es-ES" w:eastAsia="es-CO"/>
        </w:rPr>
        <w:t>señale su desacuerdo o imposibilidad de cumplir las obligaciones y condiciones previstas en la Proceso competitivo presente condicionamientos para la aceptación de la oferta.</w:t>
      </w:r>
    </w:p>
    <w:p w14:paraId="57449B02" w14:textId="77777777" w:rsidR="002A0FC5" w:rsidRPr="00774E9F" w:rsidRDefault="002A0FC5" w:rsidP="005C3A3F">
      <w:pPr>
        <w:numPr>
          <w:ilvl w:val="0"/>
          <w:numId w:val="11"/>
        </w:numPr>
        <w:ind w:right="202"/>
        <w:rPr>
          <w:rFonts w:ascii="Arial Narrow" w:hAnsi="Arial Narrow" w:cs="Arial"/>
          <w:lang w:eastAsia="es-ES"/>
        </w:rPr>
      </w:pPr>
      <w:r w:rsidRPr="00774E9F">
        <w:rPr>
          <w:rFonts w:ascii="Arial Narrow" w:hAnsi="Arial Narrow" w:cs="Arial"/>
          <w:lang w:val="es-ES"/>
        </w:rPr>
        <w:t xml:space="preserve">Cuando el interesado no subsane o subsane en forma incorrecta y/o por fuera </w:t>
      </w:r>
      <w:r w:rsidRPr="00774E9F">
        <w:rPr>
          <w:rFonts w:ascii="Arial Narrow" w:hAnsi="Arial Narrow" w:cs="Arial"/>
          <w:b/>
          <w:bCs/>
          <w:lang w:val="es-ES"/>
        </w:rPr>
        <w:t>DEL TÉRMINO PRECLUSIVO Y PERENTORIO</w:t>
      </w:r>
      <w:r w:rsidRPr="00774E9F">
        <w:rPr>
          <w:rFonts w:ascii="Arial Narrow" w:hAnsi="Arial Narrow" w:cs="Arial"/>
          <w:vertAlign w:val="superscript"/>
          <w:lang w:val="es-ES"/>
        </w:rPr>
        <w:footnoteReference w:id="5"/>
      </w:r>
      <w:r w:rsidRPr="00774E9F">
        <w:rPr>
          <w:rFonts w:ascii="Arial Narrow" w:hAnsi="Arial Narrow" w:cs="Arial"/>
          <w:lang w:val="es-ES"/>
        </w:rPr>
        <w:t xml:space="preserve"> establecido por la SDIS, la información o documentación solicitada por la Entidad, respecto de un requisito o documento habilitante.  </w:t>
      </w:r>
    </w:p>
    <w:p w14:paraId="57449B03" w14:textId="64CBE7A0" w:rsidR="002A0FC5" w:rsidRPr="00774E9F" w:rsidRDefault="19E971F4" w:rsidP="005C3A3F">
      <w:pPr>
        <w:numPr>
          <w:ilvl w:val="0"/>
          <w:numId w:val="11"/>
        </w:numPr>
        <w:ind w:right="202"/>
        <w:rPr>
          <w:rFonts w:ascii="Arial Narrow" w:hAnsi="Arial Narrow" w:cs="Arial"/>
          <w:lang w:eastAsia="es-ES"/>
        </w:rPr>
      </w:pPr>
      <w:r w:rsidRPr="00774E9F">
        <w:rPr>
          <w:rFonts w:ascii="Arial Narrow" w:hAnsi="Arial Narrow" w:cs="Arial"/>
          <w:lang w:val="es-ES" w:eastAsia="es-CO"/>
        </w:rPr>
        <w:t xml:space="preserve">Cuando la </w:t>
      </w:r>
      <w:r w:rsidRPr="00774E9F">
        <w:rPr>
          <w:rFonts w:ascii="Arial Narrow" w:hAnsi="Arial Narrow" w:cs="Arial"/>
          <w:lang w:val="es-CO" w:eastAsia="es-CO"/>
        </w:rPr>
        <w:t xml:space="preserve">oferta </w:t>
      </w:r>
      <w:r w:rsidRPr="00774E9F">
        <w:rPr>
          <w:rFonts w:ascii="Arial Narrow" w:hAnsi="Arial Narrow" w:cs="Arial"/>
          <w:lang w:val="es-ES" w:eastAsia="es-CO"/>
        </w:rPr>
        <w:t>se presente extemporáneamente o no se presente en el lugar establecido en la Proceso competitivo se remita por correo electrónico o fax.</w:t>
      </w:r>
    </w:p>
    <w:p w14:paraId="57449B05" w14:textId="55D838C4" w:rsidR="002A0FC5" w:rsidRPr="00F57C80" w:rsidRDefault="19E971F4" w:rsidP="005C3A3F">
      <w:pPr>
        <w:numPr>
          <w:ilvl w:val="0"/>
          <w:numId w:val="11"/>
        </w:numPr>
        <w:ind w:right="202"/>
        <w:rPr>
          <w:rFonts w:ascii="Arial Narrow" w:hAnsi="Arial Narrow" w:cs="Arial"/>
          <w:lang w:eastAsia="es-ES"/>
        </w:rPr>
      </w:pPr>
      <w:r w:rsidRPr="00774E9F">
        <w:rPr>
          <w:rFonts w:ascii="Arial Narrow" w:hAnsi="Arial Narrow" w:cs="Arial"/>
          <w:lang w:val="es-ES" w:eastAsia="es-CO"/>
        </w:rPr>
        <w:lastRenderedPageBreak/>
        <w:t xml:space="preserve">Cuando esté incursa la </w:t>
      </w:r>
      <w:r w:rsidR="00F57C80">
        <w:rPr>
          <w:rFonts w:ascii="Arial Narrow" w:hAnsi="Arial Narrow" w:cs="Arial"/>
          <w:lang w:val="es-ES" w:eastAsia="es-CO"/>
        </w:rPr>
        <w:t>ESAL</w:t>
      </w:r>
      <w:r w:rsidRPr="00774E9F">
        <w:rPr>
          <w:rFonts w:ascii="Arial Narrow" w:hAnsi="Arial Narrow" w:cs="Arial"/>
          <w:lang w:val="es-ES" w:eastAsia="es-CO"/>
        </w:rPr>
        <w:t xml:space="preserve"> oferente individual o integrante del oferente plural en causal de disolución o liquidación judicial obligatoria.</w:t>
      </w:r>
    </w:p>
    <w:p w14:paraId="63069D54" w14:textId="617F891B" w:rsidR="00F57C80" w:rsidRPr="00F57C80" w:rsidRDefault="00F57C80" w:rsidP="005C3A3F">
      <w:pPr>
        <w:numPr>
          <w:ilvl w:val="0"/>
          <w:numId w:val="11"/>
        </w:numPr>
        <w:ind w:right="202"/>
        <w:rPr>
          <w:rFonts w:ascii="Arial Narrow" w:hAnsi="Arial Narrow" w:cs="Arial"/>
          <w:lang w:eastAsia="es-ES"/>
        </w:rPr>
      </w:pPr>
      <w:r w:rsidRPr="00774E9F">
        <w:rPr>
          <w:rFonts w:ascii="Arial Narrow" w:hAnsi="Arial Narrow" w:cs="Arial"/>
          <w:lang w:val="es-CO"/>
        </w:rPr>
        <w:t>En el evento en que interesados plurales presenten ofertas, el registro en el SECOP II deberá ser realizado a nombre del interesado plural</w:t>
      </w:r>
      <w:r>
        <w:rPr>
          <w:rFonts w:ascii="Arial Narrow" w:hAnsi="Arial Narrow" w:cs="Arial"/>
          <w:lang w:val="es-CO"/>
        </w:rPr>
        <w:t>.</w:t>
      </w:r>
    </w:p>
    <w:p w14:paraId="74BBC53F" w14:textId="5BB3A4E7" w:rsidR="00F57C80" w:rsidRPr="00546940" w:rsidRDefault="00F57C80" w:rsidP="005C3A3F">
      <w:pPr>
        <w:numPr>
          <w:ilvl w:val="0"/>
          <w:numId w:val="11"/>
        </w:numPr>
        <w:ind w:right="202"/>
        <w:rPr>
          <w:rFonts w:ascii="Arial Narrow" w:hAnsi="Arial Narrow" w:cs="Arial"/>
          <w:lang w:eastAsia="es-ES"/>
        </w:rPr>
      </w:pPr>
      <w:r>
        <w:rPr>
          <w:rFonts w:ascii="Arial Narrow" w:hAnsi="Arial Narrow" w:cs="Arial"/>
          <w:lang w:val="es-CO"/>
        </w:rPr>
        <w:t>Presentar la oferta económica por un valor diferente al establecido en el presupuesto asignado en la presente invitación para cada grupo o grupos a los que se presente.</w:t>
      </w:r>
    </w:p>
    <w:p w14:paraId="15CA19FF" w14:textId="5761BFC1" w:rsidR="00546940" w:rsidRPr="00774E9F" w:rsidRDefault="00D45E61" w:rsidP="005C3A3F">
      <w:pPr>
        <w:numPr>
          <w:ilvl w:val="0"/>
          <w:numId w:val="11"/>
        </w:numPr>
        <w:ind w:right="202"/>
        <w:rPr>
          <w:rFonts w:ascii="Arial Narrow" w:hAnsi="Arial Narrow" w:cs="Arial"/>
          <w:lang w:eastAsia="es-ES"/>
        </w:rPr>
      </w:pPr>
      <w:r>
        <w:rPr>
          <w:rFonts w:ascii="Arial Narrow" w:hAnsi="Arial Narrow" w:cs="Arial"/>
          <w:lang w:val="es-CO"/>
        </w:rPr>
        <w:t>Ofertar un porcentaje inferior al 10% del valor asignado al grupo o grupos a los que se presente en el formato COMPROMISO DE APORTE DE RECURSOS EN DINERO O ESPECIE</w:t>
      </w:r>
    </w:p>
    <w:p w14:paraId="57449B06" w14:textId="74DA0FCA" w:rsidR="002A0FC5" w:rsidRPr="00C710DE" w:rsidRDefault="19E971F4" w:rsidP="005C3A3F">
      <w:pPr>
        <w:numPr>
          <w:ilvl w:val="0"/>
          <w:numId w:val="11"/>
        </w:numPr>
        <w:ind w:right="202"/>
        <w:rPr>
          <w:rFonts w:ascii="Arial Narrow" w:hAnsi="Arial Narrow" w:cs="Arial"/>
          <w:lang w:eastAsia="es-ES"/>
        </w:rPr>
      </w:pPr>
      <w:r w:rsidRPr="00774E9F">
        <w:rPr>
          <w:rFonts w:ascii="Arial Narrow" w:hAnsi="Arial Narrow" w:cs="Arial"/>
          <w:lang w:val="es-ES" w:eastAsia="es-CO"/>
        </w:rPr>
        <w:t xml:space="preserve">En los demás casos expresamente establecidos en </w:t>
      </w:r>
      <w:r w:rsidR="00F57C80" w:rsidRPr="00774E9F">
        <w:rPr>
          <w:rFonts w:ascii="Arial Narrow" w:hAnsi="Arial Narrow" w:cs="Arial"/>
          <w:lang w:val="es-ES" w:eastAsia="es-CO"/>
        </w:rPr>
        <w:t>el presente proceso competitivo</w:t>
      </w:r>
      <w:r w:rsidR="00F57C80">
        <w:rPr>
          <w:rFonts w:ascii="Arial Narrow" w:hAnsi="Arial Narrow" w:cs="Arial"/>
          <w:lang w:val="es-ES" w:eastAsia="es-CO"/>
        </w:rPr>
        <w:t>, en la Ley y en la presente invitación.</w:t>
      </w:r>
    </w:p>
    <w:p w14:paraId="57449B07" w14:textId="77777777" w:rsidR="002A0FC5" w:rsidRPr="00774E9F" w:rsidRDefault="002A0FC5" w:rsidP="005C3A3F">
      <w:pPr>
        <w:tabs>
          <w:tab w:val="left" w:pos="900"/>
        </w:tabs>
        <w:ind w:left="357" w:hanging="357"/>
        <w:rPr>
          <w:rFonts w:ascii="Arial Narrow" w:hAnsi="Arial Narrow" w:cs="Arial"/>
          <w:bCs/>
          <w:iCs/>
          <w:color w:val="FF0000"/>
          <w:lang w:val="es-CO"/>
        </w:rPr>
      </w:pPr>
    </w:p>
    <w:p w14:paraId="57449B08" w14:textId="3A340437" w:rsidR="00C340AE" w:rsidRPr="00774E9F" w:rsidRDefault="00484618" w:rsidP="005C3A3F">
      <w:pPr>
        <w:tabs>
          <w:tab w:val="left" w:pos="900"/>
        </w:tabs>
        <w:ind w:left="357" w:hanging="357"/>
        <w:rPr>
          <w:rFonts w:ascii="Arial Narrow" w:hAnsi="Arial Narrow" w:cs="Arial"/>
          <w:b/>
          <w:bCs/>
        </w:rPr>
      </w:pPr>
      <w:r>
        <w:rPr>
          <w:rFonts w:ascii="Arial Narrow" w:hAnsi="Arial Narrow" w:cs="Arial"/>
          <w:b/>
          <w:bCs/>
        </w:rPr>
        <w:t>5</w:t>
      </w:r>
      <w:r w:rsidR="19E971F4" w:rsidRPr="00774E9F">
        <w:rPr>
          <w:rFonts w:ascii="Arial Narrow" w:hAnsi="Arial Narrow" w:cs="Arial"/>
          <w:b/>
          <w:bCs/>
        </w:rPr>
        <w:t>. DECLARATORIA DE DESIERTA</w:t>
      </w:r>
    </w:p>
    <w:p w14:paraId="57449B09" w14:textId="77777777" w:rsidR="00C340AE" w:rsidRPr="00774E9F" w:rsidRDefault="00C340AE" w:rsidP="005C3A3F">
      <w:pPr>
        <w:tabs>
          <w:tab w:val="left" w:pos="900"/>
        </w:tabs>
        <w:ind w:left="357" w:hanging="357"/>
        <w:rPr>
          <w:rFonts w:ascii="Arial Narrow" w:hAnsi="Arial Narrow" w:cs="Arial"/>
          <w:bCs/>
          <w:iCs/>
        </w:rPr>
      </w:pPr>
    </w:p>
    <w:p w14:paraId="57449B0A" w14:textId="6157F2C9" w:rsidR="00C340AE" w:rsidRPr="00774E9F" w:rsidRDefault="00546940" w:rsidP="005C3A3F">
      <w:pPr>
        <w:tabs>
          <w:tab w:val="left" w:pos="900"/>
        </w:tabs>
        <w:rPr>
          <w:rFonts w:ascii="Arial Narrow" w:hAnsi="Arial Narrow" w:cs="Arial"/>
          <w:lang w:val="es-ES"/>
        </w:rPr>
      </w:pPr>
      <w:r>
        <w:rPr>
          <w:rFonts w:ascii="Arial Narrow" w:hAnsi="Arial Narrow" w:cs="Arial"/>
          <w:lang w:val="es-ES"/>
        </w:rPr>
        <w:t xml:space="preserve">La </w:t>
      </w:r>
      <w:r w:rsidR="19E971F4" w:rsidRPr="00774E9F">
        <w:rPr>
          <w:rFonts w:ascii="Arial Narrow" w:hAnsi="Arial Narrow" w:cs="Arial"/>
          <w:b/>
          <w:bCs/>
          <w:lang w:val="es-CO"/>
        </w:rPr>
        <w:t>SDIS</w:t>
      </w:r>
      <w:r>
        <w:rPr>
          <w:rFonts w:ascii="Arial Narrow" w:hAnsi="Arial Narrow" w:cs="Arial"/>
          <w:b/>
          <w:bCs/>
          <w:lang w:val="es-CO"/>
        </w:rPr>
        <w:t xml:space="preserve"> </w:t>
      </w:r>
      <w:r w:rsidR="19E971F4" w:rsidRPr="00774E9F">
        <w:rPr>
          <w:rFonts w:ascii="Arial Narrow" w:hAnsi="Arial Narrow" w:cs="Arial"/>
          <w:lang w:val="es-ES"/>
        </w:rPr>
        <w:t xml:space="preserve">podrá declarar desierto el proceso, en los eventos previstos en la Ley y en </w:t>
      </w:r>
      <w:r>
        <w:rPr>
          <w:rFonts w:ascii="Arial Narrow" w:hAnsi="Arial Narrow" w:cs="Arial"/>
          <w:lang w:val="es-ES"/>
        </w:rPr>
        <w:t>la presente invitación</w:t>
      </w:r>
      <w:r w:rsidR="19E971F4" w:rsidRPr="00774E9F">
        <w:rPr>
          <w:rFonts w:ascii="Arial Narrow" w:hAnsi="Arial Narrow" w:cs="Arial"/>
          <w:lang w:val="es-ES"/>
        </w:rPr>
        <w:t xml:space="preserve">, en especial en los siguientes casos: </w:t>
      </w:r>
    </w:p>
    <w:p w14:paraId="4F2CBB09" w14:textId="77777777" w:rsidR="00890060" w:rsidRPr="00774E9F" w:rsidRDefault="00890060" w:rsidP="005C3A3F">
      <w:pPr>
        <w:tabs>
          <w:tab w:val="left" w:pos="900"/>
        </w:tabs>
        <w:rPr>
          <w:rFonts w:ascii="Arial Narrow" w:hAnsi="Arial Narrow" w:cs="Arial"/>
          <w:bCs/>
          <w:iCs/>
          <w:lang w:val="es-ES"/>
        </w:rPr>
      </w:pPr>
    </w:p>
    <w:p w14:paraId="57449B0B" w14:textId="77777777" w:rsidR="00C340AE" w:rsidRPr="00774E9F" w:rsidRDefault="19E971F4" w:rsidP="005C3A3F">
      <w:pPr>
        <w:numPr>
          <w:ilvl w:val="0"/>
          <w:numId w:val="10"/>
        </w:numPr>
        <w:tabs>
          <w:tab w:val="left" w:pos="900"/>
        </w:tabs>
        <w:rPr>
          <w:rFonts w:ascii="Arial Narrow" w:hAnsi="Arial Narrow" w:cs="Arial"/>
          <w:lang w:val="es-ES"/>
        </w:rPr>
      </w:pPr>
      <w:r w:rsidRPr="00774E9F">
        <w:rPr>
          <w:rFonts w:ascii="Arial Narrow" w:hAnsi="Arial Narrow" w:cs="Arial"/>
          <w:lang w:val="es-ES"/>
        </w:rPr>
        <w:t>Por motivos o causas que impidan la escogencia objetiva de una oferta.</w:t>
      </w:r>
    </w:p>
    <w:p w14:paraId="57449B0C" w14:textId="77777777" w:rsidR="00C340AE" w:rsidRPr="00774E9F" w:rsidRDefault="19E971F4" w:rsidP="005C3A3F">
      <w:pPr>
        <w:numPr>
          <w:ilvl w:val="0"/>
          <w:numId w:val="10"/>
        </w:numPr>
        <w:tabs>
          <w:tab w:val="left" w:pos="900"/>
        </w:tabs>
        <w:rPr>
          <w:rFonts w:ascii="Arial Narrow" w:hAnsi="Arial Narrow" w:cs="Arial"/>
          <w:lang w:val="es-ES"/>
        </w:rPr>
      </w:pPr>
      <w:r w:rsidRPr="00774E9F">
        <w:rPr>
          <w:rFonts w:ascii="Arial Narrow" w:hAnsi="Arial Narrow" w:cs="Arial"/>
          <w:lang w:val="es-ES"/>
        </w:rPr>
        <w:t>Cuando no se presente oferta alguna.</w:t>
      </w:r>
    </w:p>
    <w:p w14:paraId="57449B0D" w14:textId="5654C0EC" w:rsidR="00C340AE" w:rsidRPr="00774E9F" w:rsidRDefault="19E971F4" w:rsidP="005C3A3F">
      <w:pPr>
        <w:numPr>
          <w:ilvl w:val="0"/>
          <w:numId w:val="10"/>
        </w:numPr>
        <w:tabs>
          <w:tab w:val="left" w:pos="900"/>
        </w:tabs>
        <w:rPr>
          <w:rFonts w:ascii="Arial Narrow" w:hAnsi="Arial Narrow" w:cs="Arial"/>
          <w:lang w:val="es-ES"/>
        </w:rPr>
      </w:pPr>
      <w:r w:rsidRPr="00774E9F">
        <w:rPr>
          <w:rFonts w:ascii="Arial Narrow" w:hAnsi="Arial Narrow" w:cs="Arial"/>
          <w:lang w:val="es-ES"/>
        </w:rPr>
        <w:t>Cuando habiéndose presentado más de una oferta, ninguna de ellas se ajuste a los requerimientos y condiciones consignadas en el</w:t>
      </w:r>
      <w:r w:rsidR="00C7491A">
        <w:rPr>
          <w:rFonts w:ascii="Arial Narrow" w:hAnsi="Arial Narrow" w:cs="Arial"/>
          <w:lang w:val="es-ES"/>
        </w:rPr>
        <w:t xml:space="preserve"> estudio previo, anexo técnico e </w:t>
      </w:r>
      <w:r w:rsidR="00B17E64" w:rsidRPr="00774E9F">
        <w:rPr>
          <w:rFonts w:ascii="Arial Narrow" w:hAnsi="Arial Narrow" w:cs="Arial"/>
          <w:lang w:val="es-ES"/>
        </w:rPr>
        <w:t>Invitación Pública</w:t>
      </w:r>
      <w:r w:rsidRPr="00774E9F">
        <w:rPr>
          <w:rFonts w:ascii="Arial Narrow" w:hAnsi="Arial Narrow" w:cs="Arial"/>
          <w:lang w:val="es-ES"/>
        </w:rPr>
        <w:t>.</w:t>
      </w:r>
    </w:p>
    <w:p w14:paraId="57449B12" w14:textId="02EC096A" w:rsidR="00C340AE" w:rsidRPr="00774E9F" w:rsidRDefault="00C340AE" w:rsidP="005C3A3F">
      <w:pPr>
        <w:tabs>
          <w:tab w:val="left" w:pos="900"/>
        </w:tabs>
        <w:rPr>
          <w:rFonts w:ascii="Arial Narrow" w:hAnsi="Arial Narrow" w:cs="Arial"/>
          <w:bCs/>
          <w:iCs/>
          <w:color w:val="FF0000"/>
          <w:lang w:val="es-ES"/>
        </w:rPr>
      </w:pPr>
    </w:p>
    <w:p w14:paraId="57449B13" w14:textId="27D456EE" w:rsidR="002A0FC5" w:rsidRPr="00774E9F" w:rsidRDefault="00484618" w:rsidP="005C3A3F">
      <w:pPr>
        <w:tabs>
          <w:tab w:val="left" w:pos="426"/>
          <w:tab w:val="left" w:pos="1080"/>
        </w:tabs>
        <w:rPr>
          <w:rFonts w:ascii="Arial Narrow" w:eastAsia="Calibri" w:hAnsi="Arial Narrow" w:cs="Arial"/>
          <w:b/>
          <w:bCs/>
          <w:lang w:val="es-CO"/>
        </w:rPr>
      </w:pPr>
      <w:r>
        <w:rPr>
          <w:rFonts w:ascii="Arial Narrow" w:eastAsia="Calibri" w:hAnsi="Arial Narrow" w:cs="Arial"/>
          <w:b/>
          <w:bCs/>
          <w:lang w:val="es-ES"/>
        </w:rPr>
        <w:t>6</w:t>
      </w:r>
      <w:r w:rsidR="19E971F4" w:rsidRPr="00774E9F">
        <w:rPr>
          <w:rFonts w:ascii="Arial Narrow" w:eastAsia="Calibri" w:hAnsi="Arial Narrow" w:cs="Arial"/>
          <w:b/>
          <w:bCs/>
          <w:lang w:val="es-ES"/>
        </w:rPr>
        <w:t>. CRITERIOS DE DESEMPATE</w:t>
      </w:r>
    </w:p>
    <w:p w14:paraId="57449B14" w14:textId="77777777" w:rsidR="002A0FC5" w:rsidRPr="00774E9F" w:rsidRDefault="002A0FC5" w:rsidP="005C3A3F">
      <w:pPr>
        <w:snapToGrid w:val="0"/>
        <w:rPr>
          <w:rFonts w:ascii="Arial Narrow" w:hAnsi="Arial Narrow" w:cs="Arial"/>
          <w:b/>
          <w:bCs/>
          <w:spacing w:val="-2"/>
          <w:lang w:val="es-ES" w:eastAsia="es-ES"/>
        </w:rPr>
      </w:pPr>
    </w:p>
    <w:p w14:paraId="57449B15" w14:textId="335970A5" w:rsidR="001B65BB" w:rsidRPr="00774E9F" w:rsidRDefault="19E971F4" w:rsidP="005C3A3F">
      <w:pPr>
        <w:rPr>
          <w:rFonts w:ascii="Arial Narrow" w:hAnsi="Arial Narrow" w:cs="Arial"/>
          <w:lang w:val="es-ES" w:eastAsia="es-ES"/>
        </w:rPr>
      </w:pPr>
      <w:r w:rsidRPr="00774E9F">
        <w:rPr>
          <w:rFonts w:ascii="Arial Narrow" w:hAnsi="Arial Narrow" w:cs="Arial"/>
          <w:lang w:val="es-ES" w:eastAsia="es-ES"/>
        </w:rPr>
        <w:t xml:space="preserve">En caso de empate en el puntaje total de dos o más ofertas, la Entidad Estatal escogerá el </w:t>
      </w:r>
      <w:r w:rsidR="00663DE3">
        <w:rPr>
          <w:rFonts w:ascii="Arial Narrow" w:hAnsi="Arial Narrow" w:cs="Arial"/>
          <w:lang w:val="es-ES" w:eastAsia="es-ES"/>
        </w:rPr>
        <w:t xml:space="preserve">interesado </w:t>
      </w:r>
      <w:r w:rsidR="00663DE3" w:rsidRPr="00774E9F">
        <w:rPr>
          <w:rFonts w:ascii="Arial Narrow" w:hAnsi="Arial Narrow" w:cs="Arial"/>
          <w:lang w:val="es-ES" w:eastAsia="es-ES"/>
        </w:rPr>
        <w:t>que</w:t>
      </w:r>
      <w:r w:rsidRPr="00774E9F">
        <w:rPr>
          <w:rFonts w:ascii="Arial Narrow" w:hAnsi="Arial Narrow" w:cs="Arial"/>
          <w:lang w:val="es-ES" w:eastAsia="es-ES"/>
        </w:rPr>
        <w:t xml:space="preserve"> tenga el mayor puntaje en el primero de los factores de </w:t>
      </w:r>
      <w:r w:rsidR="00C7491A">
        <w:rPr>
          <w:rFonts w:ascii="Arial Narrow" w:hAnsi="Arial Narrow" w:cs="Arial"/>
          <w:lang w:val="es-ES" w:eastAsia="es-ES"/>
        </w:rPr>
        <w:t>ponderación</w:t>
      </w:r>
      <w:r w:rsidR="00673800">
        <w:rPr>
          <w:rFonts w:ascii="Arial Narrow" w:hAnsi="Arial Narrow" w:cs="Arial"/>
          <w:lang w:val="es-ES" w:eastAsia="es-ES"/>
        </w:rPr>
        <w:t xml:space="preserve"> establecidos en la</w:t>
      </w:r>
      <w:r w:rsidRPr="00774E9F">
        <w:rPr>
          <w:rFonts w:ascii="Arial Narrow" w:hAnsi="Arial Narrow" w:cs="Arial"/>
          <w:lang w:val="es-ES" w:eastAsia="es-ES"/>
        </w:rPr>
        <w:t xml:space="preserve"> </w:t>
      </w:r>
      <w:r w:rsidR="00B17E64" w:rsidRPr="00774E9F">
        <w:rPr>
          <w:rFonts w:ascii="Arial Narrow" w:hAnsi="Arial Narrow" w:cs="Arial"/>
          <w:lang w:val="es-ES" w:eastAsia="es-ES"/>
        </w:rPr>
        <w:t>Invitación Pública</w:t>
      </w:r>
      <w:r w:rsidRPr="00774E9F">
        <w:rPr>
          <w:rFonts w:ascii="Arial Narrow" w:hAnsi="Arial Narrow" w:cs="Arial"/>
          <w:lang w:val="es-ES" w:eastAsia="es-ES"/>
        </w:rPr>
        <w:t xml:space="preserve"> del Proceso Competitivo. Si persiste el empate, escogerá al </w:t>
      </w:r>
      <w:r w:rsidR="00C7491A">
        <w:rPr>
          <w:rFonts w:ascii="Arial Narrow" w:hAnsi="Arial Narrow" w:cs="Arial"/>
          <w:lang w:val="es-ES" w:eastAsia="es-ES"/>
        </w:rPr>
        <w:t xml:space="preserve">interesado </w:t>
      </w:r>
      <w:r w:rsidRPr="00774E9F">
        <w:rPr>
          <w:rFonts w:ascii="Arial Narrow" w:hAnsi="Arial Narrow" w:cs="Arial"/>
          <w:lang w:val="es-ES" w:eastAsia="es-ES"/>
        </w:rPr>
        <w:t xml:space="preserve">que tenga el mayor puntaje en el segundo de los factores de </w:t>
      </w:r>
      <w:r w:rsidR="007A4565">
        <w:rPr>
          <w:rFonts w:ascii="Arial Narrow" w:hAnsi="Arial Narrow" w:cs="Arial"/>
          <w:lang w:val="es-ES" w:eastAsia="es-ES"/>
        </w:rPr>
        <w:t>ponderación</w:t>
      </w:r>
    </w:p>
    <w:p w14:paraId="57449B16" w14:textId="77777777" w:rsidR="001B65BB" w:rsidRPr="00774E9F" w:rsidRDefault="001B65BB" w:rsidP="005C3A3F">
      <w:pPr>
        <w:rPr>
          <w:rFonts w:ascii="Arial Narrow" w:hAnsi="Arial Narrow" w:cs="Arial"/>
          <w:lang w:val="es-ES" w:eastAsia="es-ES"/>
        </w:rPr>
      </w:pPr>
    </w:p>
    <w:p w14:paraId="57449B1E" w14:textId="7E1E226C" w:rsidR="002A0FC5" w:rsidRDefault="19E971F4" w:rsidP="005C3A3F">
      <w:pPr>
        <w:rPr>
          <w:rFonts w:ascii="Arial Narrow" w:hAnsi="Arial Narrow" w:cs="Arial"/>
          <w:lang w:val="es-ES" w:eastAsia="es-ES"/>
        </w:rPr>
      </w:pPr>
      <w:r w:rsidRPr="00774E9F">
        <w:rPr>
          <w:rFonts w:ascii="Arial Narrow" w:hAnsi="Arial Narrow" w:cs="Arial"/>
          <w:lang w:val="es-ES" w:eastAsia="es-ES"/>
        </w:rPr>
        <w:t xml:space="preserve">Si persiste el empate, la Entidad Estatal debe utilizar </w:t>
      </w:r>
      <w:r w:rsidR="007A4565">
        <w:rPr>
          <w:rFonts w:ascii="Arial Narrow" w:hAnsi="Arial Narrow" w:cs="Arial"/>
          <w:lang w:val="es-ES" w:eastAsia="es-ES"/>
        </w:rPr>
        <w:t xml:space="preserve">el siguiente procedimiento: </w:t>
      </w:r>
    </w:p>
    <w:p w14:paraId="651B8B28" w14:textId="77777777" w:rsidR="007A4565" w:rsidRPr="00774E9F" w:rsidRDefault="007A4565" w:rsidP="005C3A3F">
      <w:pPr>
        <w:rPr>
          <w:rFonts w:ascii="Arial Narrow" w:hAnsi="Arial Narrow" w:cs="Arial"/>
          <w:color w:val="FF0000"/>
          <w:lang w:val="es-ES" w:eastAsia="es-ES"/>
        </w:rPr>
      </w:pPr>
    </w:p>
    <w:p w14:paraId="57449B1F" w14:textId="2DCD82F5" w:rsidR="00A70404" w:rsidRPr="00774E9F" w:rsidRDefault="007A4565" w:rsidP="005C3A3F">
      <w:pPr>
        <w:rPr>
          <w:rFonts w:ascii="Arial Narrow" w:hAnsi="Arial Narrow" w:cs="Arial"/>
          <w:lang w:val="es-ES" w:eastAsia="es-ES"/>
        </w:rPr>
      </w:pPr>
      <w:r>
        <w:rPr>
          <w:rFonts w:ascii="Arial Narrow" w:hAnsi="Arial Narrow" w:cs="Arial"/>
          <w:lang w:val="es-ES" w:eastAsia="es-ES"/>
        </w:rPr>
        <w:t>Se desempatará</w:t>
      </w:r>
      <w:r w:rsidR="19E971F4" w:rsidRPr="00774E9F">
        <w:rPr>
          <w:rFonts w:ascii="Arial Narrow" w:hAnsi="Arial Narrow" w:cs="Arial"/>
          <w:lang w:val="es-ES" w:eastAsia="es-ES"/>
        </w:rPr>
        <w:t xml:space="preserve"> por medio de sorteo utilizando el sistema de balotas con un número de balotas igual al número de interesados empatados y de las cuales una tendrá caracte</w:t>
      </w:r>
      <w:r w:rsidR="00673800">
        <w:rPr>
          <w:rFonts w:ascii="Arial Narrow" w:hAnsi="Arial Narrow" w:cs="Arial"/>
          <w:lang w:val="es-ES" w:eastAsia="es-ES"/>
        </w:rPr>
        <w:t xml:space="preserve">rísticas diferentes a las demás, </w:t>
      </w:r>
      <w:r w:rsidR="19E971F4" w:rsidRPr="00774E9F">
        <w:rPr>
          <w:rFonts w:ascii="Arial Narrow" w:hAnsi="Arial Narrow" w:cs="Arial"/>
          <w:lang w:val="es-ES" w:eastAsia="es-ES"/>
        </w:rPr>
        <w:t>todo lo cual se informará en el momento de la diligencia y quedará registrado en un acta suscrita por los intere</w:t>
      </w:r>
      <w:r>
        <w:rPr>
          <w:rFonts w:ascii="Arial Narrow" w:hAnsi="Arial Narrow" w:cs="Arial"/>
          <w:lang w:val="es-ES" w:eastAsia="es-ES"/>
        </w:rPr>
        <w:t>sados y los funcionarios de la S</w:t>
      </w:r>
      <w:r w:rsidR="19E971F4" w:rsidRPr="00774E9F">
        <w:rPr>
          <w:rFonts w:ascii="Arial Narrow" w:hAnsi="Arial Narrow" w:cs="Arial"/>
          <w:lang w:val="es-ES" w:eastAsia="es-ES"/>
        </w:rPr>
        <w:t xml:space="preserve">ecretaria que se designen para ello. El sorteo se hará en presencia de los representantes de los interesados empatados, los cuales serán avisados respecto de la fecha y hora del sorteo. </w:t>
      </w:r>
    </w:p>
    <w:p w14:paraId="57449B20" w14:textId="77777777" w:rsidR="00A70404" w:rsidRPr="00774E9F" w:rsidRDefault="00A70404" w:rsidP="005C3A3F">
      <w:pPr>
        <w:rPr>
          <w:rFonts w:ascii="Arial Narrow" w:hAnsi="Arial Narrow" w:cs="Arial"/>
          <w:lang w:val="es-ES" w:eastAsia="es-ES"/>
        </w:rPr>
      </w:pPr>
    </w:p>
    <w:p w14:paraId="57449B21" w14:textId="3D58367F" w:rsidR="002A0FC5" w:rsidRPr="00774E9F" w:rsidRDefault="19E971F4" w:rsidP="005C3A3F">
      <w:pPr>
        <w:rPr>
          <w:rFonts w:ascii="Arial Narrow" w:hAnsi="Arial Narrow" w:cs="Arial"/>
          <w:lang w:val="es-ES" w:eastAsia="es-ES"/>
        </w:rPr>
      </w:pPr>
      <w:r w:rsidRPr="00774E9F">
        <w:rPr>
          <w:rFonts w:ascii="Arial Narrow" w:hAnsi="Arial Narrow" w:cs="Arial"/>
          <w:lang w:val="es-ES" w:eastAsia="es-ES"/>
        </w:rPr>
        <w:t>El sorteo se llevará a cabo de acuerdo con el orden de presentación de las ofertas, el día previsto para la entrega de las ofertas establecido en el cronograma del proceso, para lo cual quien tenga el primer registro de entrega de oferta, tendrá el primer turno de escoger balota y así sucesivamente, hasta que alguno de los participantes saque la balota de características diferentes, que le dará el derecho a la suscripción del convenio/</w:t>
      </w:r>
      <w:r w:rsidR="009B55AD" w:rsidRPr="00774E9F">
        <w:rPr>
          <w:rFonts w:ascii="Arial Narrow" w:hAnsi="Arial Narrow" w:cs="Arial"/>
          <w:lang w:val="es-ES" w:eastAsia="es-ES"/>
        </w:rPr>
        <w:t>convenio</w:t>
      </w:r>
      <w:r w:rsidRPr="00774E9F">
        <w:rPr>
          <w:rFonts w:ascii="Arial Narrow" w:hAnsi="Arial Narrow" w:cs="Arial"/>
          <w:lang w:val="es-ES" w:eastAsia="es-ES"/>
        </w:rPr>
        <w:t>.</w:t>
      </w:r>
    </w:p>
    <w:p w14:paraId="57449B22" w14:textId="77777777" w:rsidR="002A0FC5" w:rsidRPr="00774E9F" w:rsidRDefault="002A0FC5" w:rsidP="005C3A3F">
      <w:pPr>
        <w:ind w:left="567" w:right="51"/>
        <w:rPr>
          <w:rFonts w:ascii="Arial Narrow" w:hAnsi="Arial Narrow" w:cs="Arial"/>
          <w:shd w:val="clear" w:color="auto" w:fill="FFFFFF"/>
          <w:lang w:val="es-ES" w:eastAsia="es-ES"/>
        </w:rPr>
      </w:pPr>
    </w:p>
    <w:p w14:paraId="57449B26" w14:textId="602FF08B" w:rsidR="002A0FC5" w:rsidRPr="00774E9F" w:rsidRDefault="00484618" w:rsidP="005C3A3F">
      <w:pPr>
        <w:tabs>
          <w:tab w:val="left" w:pos="426"/>
        </w:tabs>
        <w:jc w:val="left"/>
        <w:rPr>
          <w:rFonts w:ascii="Arial Narrow" w:eastAsia="Calibri" w:hAnsi="Arial Narrow" w:cs="Arial"/>
          <w:b/>
          <w:bCs/>
          <w:lang w:val="es-ES" w:eastAsia="es-ES"/>
        </w:rPr>
      </w:pPr>
      <w:r>
        <w:rPr>
          <w:rFonts w:ascii="Arial Narrow" w:eastAsia="Calibri" w:hAnsi="Arial Narrow" w:cs="Arial"/>
          <w:b/>
          <w:bCs/>
          <w:spacing w:val="-3"/>
          <w:lang w:val="es-ES" w:eastAsia="es-ES"/>
        </w:rPr>
        <w:t>7</w:t>
      </w:r>
      <w:r w:rsidR="00423995" w:rsidRPr="00774E9F">
        <w:rPr>
          <w:rFonts w:ascii="Arial Narrow" w:eastAsia="Calibri" w:hAnsi="Arial Narrow" w:cs="Arial"/>
          <w:b/>
          <w:bCs/>
          <w:spacing w:val="-3"/>
          <w:lang w:val="es-ES" w:eastAsia="es-ES"/>
        </w:rPr>
        <w:t>. COMITÉ</w:t>
      </w:r>
      <w:r w:rsidR="002A0FC5" w:rsidRPr="00774E9F">
        <w:rPr>
          <w:rFonts w:ascii="Arial Narrow" w:eastAsia="Calibri" w:hAnsi="Arial Narrow" w:cs="Arial"/>
          <w:b/>
          <w:bCs/>
          <w:spacing w:val="-3"/>
          <w:lang w:val="es-ES" w:eastAsia="es-ES"/>
        </w:rPr>
        <w:t xml:space="preserve"> EVALUADOR</w:t>
      </w:r>
    </w:p>
    <w:p w14:paraId="57449B27" w14:textId="77777777" w:rsidR="002A0FC5" w:rsidRPr="00774E9F" w:rsidRDefault="002A0FC5" w:rsidP="005C3A3F">
      <w:pPr>
        <w:jc w:val="left"/>
        <w:rPr>
          <w:rFonts w:ascii="Arial Narrow" w:hAnsi="Arial Narrow" w:cs="Arial"/>
        </w:rPr>
      </w:pPr>
    </w:p>
    <w:p w14:paraId="57449B28" w14:textId="1CAF63A4" w:rsidR="002A0FC5" w:rsidRPr="00774E9F" w:rsidRDefault="19E971F4" w:rsidP="005C3A3F">
      <w:pPr>
        <w:ind w:right="-10"/>
        <w:rPr>
          <w:rFonts w:ascii="Arial Narrow" w:eastAsia="Calibri" w:hAnsi="Arial Narrow" w:cs="Arial"/>
          <w:lang w:val="es-ES" w:eastAsia="es-ES"/>
        </w:rPr>
      </w:pPr>
      <w:r w:rsidRPr="00774E9F">
        <w:rPr>
          <w:rFonts w:ascii="Arial Narrow" w:eastAsia="Calibri" w:hAnsi="Arial Narrow" w:cs="Arial"/>
          <w:lang w:val="es-ES" w:eastAsia="es-ES"/>
        </w:rPr>
        <w:t xml:space="preserve">El comité asesor, cumplirá sus funciones de acuerdo con los criterios de selección objetiva establecidos en </w:t>
      </w:r>
      <w:r w:rsidR="007A4565" w:rsidRPr="00774E9F">
        <w:rPr>
          <w:rFonts w:ascii="Arial Narrow" w:eastAsia="Calibri" w:hAnsi="Arial Narrow" w:cs="Arial"/>
          <w:lang w:val="es-ES" w:eastAsia="es-ES"/>
        </w:rPr>
        <w:t>el proceso competitivo</w:t>
      </w:r>
      <w:r w:rsidRPr="00774E9F">
        <w:rPr>
          <w:rFonts w:ascii="Arial Narrow" w:eastAsia="Calibri" w:hAnsi="Arial Narrow" w:cs="Arial"/>
          <w:lang w:val="es-ES" w:eastAsia="es-ES"/>
        </w:rPr>
        <w:t xml:space="preserve"> y estará conformado de la siguiente manera:</w:t>
      </w:r>
    </w:p>
    <w:p w14:paraId="57449B29" w14:textId="77777777" w:rsidR="002A0FC5" w:rsidRPr="00774E9F" w:rsidRDefault="002A0FC5" w:rsidP="005C3A3F">
      <w:pPr>
        <w:ind w:right="-10"/>
        <w:rPr>
          <w:rFonts w:ascii="Arial Narrow" w:eastAsia="Calibri" w:hAnsi="Arial Narrow" w:cs="Arial"/>
          <w:lang w:val="es-ES_tradnl" w:eastAsia="es-ES"/>
        </w:rPr>
      </w:pPr>
    </w:p>
    <w:p w14:paraId="71705BD5" w14:textId="61DA3DED" w:rsidR="007A4565" w:rsidRPr="007A4565" w:rsidRDefault="002A0FC5" w:rsidP="005C3A3F">
      <w:pPr>
        <w:pStyle w:val="Prrafodelista"/>
        <w:numPr>
          <w:ilvl w:val="0"/>
          <w:numId w:val="9"/>
        </w:numPr>
        <w:rPr>
          <w:rFonts w:ascii="Arial Narrow" w:eastAsia="Calibri" w:hAnsi="Arial Narrow" w:cs="Arial"/>
          <w:spacing w:val="-3"/>
          <w:lang w:val="es-ES" w:eastAsia="es-ES"/>
        </w:rPr>
      </w:pPr>
      <w:r w:rsidRPr="007A4565">
        <w:rPr>
          <w:rFonts w:ascii="Arial Narrow" w:eastAsia="Calibri" w:hAnsi="Arial Narrow" w:cs="Arial"/>
          <w:spacing w:val="-3"/>
          <w:lang w:val="es-ES" w:eastAsia="es-ES"/>
        </w:rPr>
        <w:t>El subcomité Técnico</w:t>
      </w:r>
      <w:r w:rsidR="00890060" w:rsidRPr="007A4565">
        <w:rPr>
          <w:rFonts w:ascii="Arial Narrow" w:eastAsia="Calibri" w:hAnsi="Arial Narrow" w:cs="Arial"/>
          <w:spacing w:val="-3"/>
          <w:lang w:val="es-ES" w:eastAsia="es-ES"/>
        </w:rPr>
        <w:t xml:space="preserve"> y Económico</w:t>
      </w:r>
      <w:r w:rsidRPr="007A4565">
        <w:rPr>
          <w:rFonts w:ascii="Arial Narrow" w:eastAsia="Calibri" w:hAnsi="Arial Narrow" w:cs="Arial"/>
          <w:spacing w:val="-3"/>
          <w:lang w:val="es-ES" w:eastAsia="es-ES"/>
        </w:rPr>
        <w:t xml:space="preserve"> conformado por el/la </w:t>
      </w:r>
      <w:r w:rsidR="00946CD7">
        <w:rPr>
          <w:rFonts w:ascii="Arial Narrow" w:eastAsia="Calibri" w:hAnsi="Arial Narrow" w:cs="Arial"/>
          <w:b/>
          <w:bCs/>
          <w:spacing w:val="-3"/>
          <w:lang w:val="es-ES" w:eastAsia="es-ES"/>
        </w:rPr>
        <w:t>NOMBRE DE LOS QUE CONFORMAN EL COMITE</w:t>
      </w:r>
      <w:r w:rsidR="007A4565" w:rsidRPr="007A4565">
        <w:rPr>
          <w:rFonts w:ascii="Arial Narrow" w:eastAsia="Calibri" w:hAnsi="Arial Narrow" w:cs="Arial"/>
          <w:b/>
          <w:bCs/>
          <w:spacing w:val="-3"/>
          <w:lang w:val="es-ES" w:eastAsia="es-ES"/>
        </w:rPr>
        <w:t xml:space="preserve"> </w:t>
      </w:r>
      <w:r w:rsidRPr="007A4565">
        <w:rPr>
          <w:rFonts w:ascii="Arial Narrow" w:eastAsia="Calibri" w:hAnsi="Arial Narrow" w:cs="Arial"/>
          <w:spacing w:val="-3"/>
          <w:lang w:val="es-ES" w:eastAsia="es-ES"/>
        </w:rPr>
        <w:t>y los profesionales designados para ello</w:t>
      </w:r>
      <w:r w:rsidR="007A4565">
        <w:rPr>
          <w:rFonts w:ascii="Arial Narrow" w:eastAsia="Calibri" w:hAnsi="Arial Narrow" w:cs="Arial"/>
          <w:spacing w:val="-3"/>
          <w:lang w:val="es-ES" w:eastAsia="es-ES"/>
        </w:rPr>
        <w:t>. S</w:t>
      </w:r>
      <w:r w:rsidR="007A4565" w:rsidRPr="007A4565">
        <w:rPr>
          <w:rFonts w:ascii="Arial Narrow" w:eastAsia="Calibri" w:hAnsi="Arial Narrow" w:cs="Arial"/>
          <w:spacing w:val="-3"/>
          <w:lang w:val="es-ES" w:eastAsia="es-ES"/>
        </w:rPr>
        <w:t>e tendrá un subcomité de infraestructura conformado por el/la Subdirector(a) de Plantas Físicas y los profesionales designados para ello)</w:t>
      </w:r>
    </w:p>
    <w:p w14:paraId="75383709" w14:textId="77777777" w:rsidR="007A4565" w:rsidRDefault="002A0FC5" w:rsidP="005C3A3F">
      <w:pPr>
        <w:pStyle w:val="Prrafodelista"/>
        <w:numPr>
          <w:ilvl w:val="0"/>
          <w:numId w:val="9"/>
        </w:numPr>
        <w:rPr>
          <w:rFonts w:ascii="Arial Narrow" w:eastAsia="Calibri" w:hAnsi="Arial Narrow" w:cs="Arial"/>
          <w:spacing w:val="-3"/>
          <w:lang w:val="es-ES" w:eastAsia="es-ES"/>
        </w:rPr>
      </w:pPr>
      <w:r w:rsidRPr="007A4565">
        <w:rPr>
          <w:rFonts w:ascii="Arial Narrow" w:eastAsia="Calibri" w:hAnsi="Arial Narrow" w:cs="Arial"/>
          <w:spacing w:val="-3"/>
          <w:lang w:val="es-ES" w:eastAsia="es-ES"/>
        </w:rPr>
        <w:t>El subcomité Jurídico, conformado por El/la subdirector/a de Contratación y los profesionales designados para ello.</w:t>
      </w:r>
    </w:p>
    <w:p w14:paraId="222138A5" w14:textId="7F3A28B2" w:rsidR="00890060" w:rsidRPr="007A4565" w:rsidRDefault="00890060" w:rsidP="005C3A3F">
      <w:pPr>
        <w:pStyle w:val="Prrafodelista"/>
        <w:numPr>
          <w:ilvl w:val="0"/>
          <w:numId w:val="9"/>
        </w:numPr>
        <w:rPr>
          <w:rFonts w:ascii="Arial Narrow" w:eastAsia="Calibri" w:hAnsi="Arial Narrow" w:cs="Arial"/>
          <w:spacing w:val="-3"/>
          <w:lang w:val="es-ES" w:eastAsia="es-ES"/>
        </w:rPr>
      </w:pPr>
      <w:r w:rsidRPr="007A4565">
        <w:rPr>
          <w:rFonts w:ascii="Arial Narrow" w:eastAsia="Calibri" w:hAnsi="Arial Narrow" w:cs="Arial"/>
          <w:spacing w:val="-3"/>
          <w:lang w:val="es-ES" w:eastAsia="es-ES"/>
        </w:rPr>
        <w:lastRenderedPageBreak/>
        <w:t>El subcomité Financiero, conformado por El/La Subdirector(a) Administrativa y Financiera y los profesionales designados para ello.</w:t>
      </w:r>
    </w:p>
    <w:p w14:paraId="57449B32" w14:textId="13B0D3A2" w:rsidR="00BB1C6E" w:rsidRPr="00774E9F" w:rsidRDefault="00BB1C6E" w:rsidP="005C3A3F">
      <w:pPr>
        <w:pStyle w:val="Ttulo3"/>
        <w:jc w:val="both"/>
        <w:rPr>
          <w:rFonts w:ascii="Arial Narrow" w:hAnsi="Arial Narrow" w:cs="Arial"/>
          <w:sz w:val="20"/>
          <w:szCs w:val="20"/>
        </w:rPr>
      </w:pPr>
      <w:bookmarkStart w:id="65" w:name="_Toc504550674"/>
    </w:p>
    <w:p w14:paraId="57449B33" w14:textId="2057EDD0" w:rsidR="00C80BCE" w:rsidRPr="00774E9F" w:rsidRDefault="00484618" w:rsidP="005C3A3F">
      <w:pPr>
        <w:pStyle w:val="Ttulo3"/>
        <w:jc w:val="both"/>
        <w:rPr>
          <w:rFonts w:ascii="Arial Narrow" w:hAnsi="Arial Narrow" w:cs="Arial"/>
          <w:sz w:val="20"/>
          <w:szCs w:val="20"/>
        </w:rPr>
      </w:pPr>
      <w:r>
        <w:rPr>
          <w:rFonts w:ascii="Arial Narrow" w:hAnsi="Arial Narrow" w:cs="Arial"/>
          <w:sz w:val="20"/>
          <w:szCs w:val="20"/>
        </w:rPr>
        <w:t>8</w:t>
      </w:r>
      <w:r w:rsidR="007A4565">
        <w:rPr>
          <w:rFonts w:ascii="Arial Narrow" w:hAnsi="Arial Narrow" w:cs="Arial"/>
          <w:sz w:val="20"/>
          <w:szCs w:val="20"/>
        </w:rPr>
        <w:t>.</w:t>
      </w:r>
      <w:r w:rsidR="19E971F4" w:rsidRPr="00774E9F">
        <w:rPr>
          <w:rFonts w:ascii="Arial Narrow" w:hAnsi="Arial Narrow" w:cs="Arial"/>
          <w:sz w:val="20"/>
          <w:szCs w:val="20"/>
        </w:rPr>
        <w:t xml:space="preserve"> ACEPTACIÓN DE LAS CONDICIONES CONTRACTUALES.</w:t>
      </w:r>
    </w:p>
    <w:bookmarkEnd w:id="65"/>
    <w:p w14:paraId="57449B46" w14:textId="77777777" w:rsidR="0033495B" w:rsidRPr="00774E9F" w:rsidRDefault="0033495B" w:rsidP="005C3A3F">
      <w:pPr>
        <w:jc w:val="center"/>
        <w:rPr>
          <w:rFonts w:ascii="Arial Narrow" w:hAnsi="Arial Narrow" w:cs="Arial"/>
        </w:rPr>
      </w:pPr>
    </w:p>
    <w:p w14:paraId="57449B47" w14:textId="7C8154C7" w:rsidR="0033495B" w:rsidRPr="00774E9F" w:rsidRDefault="19E971F4" w:rsidP="005C3A3F">
      <w:pPr>
        <w:pStyle w:val="Textonotapie"/>
        <w:spacing w:after="0" w:line="240" w:lineRule="auto"/>
        <w:jc w:val="both"/>
        <w:rPr>
          <w:rFonts w:cs="Arial"/>
          <w:sz w:val="20"/>
          <w:szCs w:val="20"/>
          <w:lang w:val="es-MX"/>
        </w:rPr>
      </w:pPr>
      <w:r w:rsidRPr="00774E9F">
        <w:rPr>
          <w:rFonts w:cs="Arial"/>
          <w:sz w:val="20"/>
          <w:szCs w:val="20"/>
          <w:lang w:val="es-MX"/>
        </w:rPr>
        <w:t xml:space="preserve">Con la firma de la </w:t>
      </w:r>
      <w:r w:rsidR="009B55AD" w:rsidRPr="00774E9F">
        <w:rPr>
          <w:rFonts w:cs="Arial"/>
          <w:sz w:val="20"/>
          <w:szCs w:val="20"/>
          <w:lang w:val="es-MX"/>
        </w:rPr>
        <w:t>oferta</w:t>
      </w:r>
      <w:r w:rsidRPr="00774E9F">
        <w:rPr>
          <w:rFonts w:cs="Arial"/>
          <w:sz w:val="20"/>
          <w:szCs w:val="20"/>
          <w:lang w:val="es-MX"/>
        </w:rPr>
        <w:t xml:space="preserve"> se entenderá que el </w:t>
      </w:r>
      <w:r w:rsidR="009B55AD" w:rsidRPr="00774E9F">
        <w:rPr>
          <w:rFonts w:cs="Arial"/>
          <w:sz w:val="20"/>
          <w:szCs w:val="20"/>
          <w:lang w:val="es-MX"/>
        </w:rPr>
        <w:t>interesado</w:t>
      </w:r>
      <w:r w:rsidRPr="00774E9F">
        <w:rPr>
          <w:rFonts w:cs="Arial"/>
          <w:sz w:val="20"/>
          <w:szCs w:val="20"/>
          <w:lang w:val="es-MX"/>
        </w:rPr>
        <w:t xml:space="preserve"> acepta los términos establecidos en todos los documentos que hacen parte integral del presente proceso y por tanto no se aceptarán reclamos posteriores a la adjudicación.</w:t>
      </w:r>
    </w:p>
    <w:p w14:paraId="7B2BADFD" w14:textId="543F17DD" w:rsidR="00890060" w:rsidRPr="007B0EB7" w:rsidRDefault="19E971F4" w:rsidP="005C3A3F">
      <w:pPr>
        <w:pStyle w:val="Textonotapie"/>
        <w:spacing w:after="0" w:line="240" w:lineRule="auto"/>
        <w:jc w:val="both"/>
        <w:rPr>
          <w:rFonts w:cs="Arial"/>
          <w:sz w:val="20"/>
          <w:szCs w:val="20"/>
          <w:lang w:val="es-MX"/>
        </w:rPr>
      </w:pPr>
      <w:r w:rsidRPr="00774E9F">
        <w:rPr>
          <w:rFonts w:cs="Arial"/>
          <w:sz w:val="20"/>
          <w:szCs w:val="20"/>
          <w:lang w:val="es-MX"/>
        </w:rPr>
        <w:t xml:space="preserve"> El </w:t>
      </w:r>
      <w:r w:rsidR="007A4565">
        <w:rPr>
          <w:rFonts w:cs="Arial"/>
          <w:sz w:val="20"/>
          <w:szCs w:val="20"/>
          <w:lang w:val="es-MX"/>
        </w:rPr>
        <w:t>asociado</w:t>
      </w:r>
      <w:r w:rsidRPr="00774E9F">
        <w:rPr>
          <w:rFonts w:cs="Arial"/>
          <w:sz w:val="20"/>
          <w:szCs w:val="20"/>
          <w:lang w:val="es-MX"/>
        </w:rPr>
        <w:t xml:space="preserve"> deberá informarse de los impuestos, tasas, costos de pólizas y demás en que debe incurrir en caso de que sea adjudicatario del </w:t>
      </w:r>
      <w:r w:rsidR="009B55AD" w:rsidRPr="00774E9F">
        <w:rPr>
          <w:rFonts w:cs="Arial"/>
          <w:sz w:val="20"/>
          <w:szCs w:val="20"/>
          <w:lang w:val="es-MX"/>
        </w:rPr>
        <w:t>convenio</w:t>
      </w:r>
      <w:r w:rsidRPr="00774E9F">
        <w:rPr>
          <w:rFonts w:cs="Arial"/>
          <w:sz w:val="20"/>
          <w:szCs w:val="20"/>
          <w:lang w:val="es-MX"/>
        </w:rPr>
        <w:t>.</w:t>
      </w:r>
    </w:p>
    <w:p w14:paraId="684B05D3" w14:textId="77777777" w:rsidR="00484618" w:rsidRDefault="00484618" w:rsidP="005C3A3F">
      <w:pPr>
        <w:pStyle w:val="Ttulo3"/>
        <w:jc w:val="left"/>
        <w:rPr>
          <w:rFonts w:ascii="Arial Narrow" w:hAnsi="Arial Narrow" w:cs="Arial"/>
          <w:sz w:val="20"/>
          <w:szCs w:val="20"/>
          <w:lang w:val="es-ES"/>
        </w:rPr>
      </w:pPr>
    </w:p>
    <w:p w14:paraId="57449B4B" w14:textId="3883891B" w:rsidR="00116F22" w:rsidRPr="00774E9F" w:rsidRDefault="00484618" w:rsidP="005C3A3F">
      <w:pPr>
        <w:pStyle w:val="Ttulo3"/>
        <w:jc w:val="left"/>
        <w:rPr>
          <w:rFonts w:ascii="Arial Narrow" w:hAnsi="Arial Narrow" w:cs="Arial"/>
          <w:sz w:val="20"/>
          <w:szCs w:val="20"/>
        </w:rPr>
      </w:pPr>
      <w:r>
        <w:rPr>
          <w:rFonts w:ascii="Arial Narrow" w:hAnsi="Arial Narrow" w:cs="Arial"/>
          <w:sz w:val="20"/>
          <w:szCs w:val="20"/>
          <w:lang w:val="es-ES"/>
        </w:rPr>
        <w:t>9</w:t>
      </w:r>
      <w:r w:rsidR="19E971F4" w:rsidRPr="00774E9F">
        <w:rPr>
          <w:rFonts w:ascii="Arial Narrow" w:hAnsi="Arial Narrow" w:cs="Arial"/>
          <w:sz w:val="20"/>
          <w:szCs w:val="20"/>
          <w:lang w:val="es-ES"/>
        </w:rPr>
        <w:t>.</w:t>
      </w:r>
      <w:r w:rsidR="19E971F4" w:rsidRPr="00774E9F">
        <w:rPr>
          <w:rFonts w:ascii="Arial Narrow" w:hAnsi="Arial Narrow" w:cs="Arial"/>
          <w:sz w:val="20"/>
          <w:szCs w:val="20"/>
        </w:rPr>
        <w:t xml:space="preserve"> ADJUDICACIÓN Y PERFECCIONAMIENTO DEL CONVENIO.</w:t>
      </w:r>
      <w:bookmarkStart w:id="66" w:name="_Toc504550672"/>
      <w:bookmarkEnd w:id="66"/>
    </w:p>
    <w:p w14:paraId="57449B4C" w14:textId="77777777" w:rsidR="00917B15" w:rsidRPr="00774E9F" w:rsidRDefault="00917B15" w:rsidP="005C3A3F">
      <w:pPr>
        <w:rPr>
          <w:rFonts w:ascii="Arial Narrow" w:hAnsi="Arial Narrow"/>
        </w:rPr>
      </w:pPr>
    </w:p>
    <w:p w14:paraId="57449B4D" w14:textId="01187BE2" w:rsidR="00116F22" w:rsidRPr="00774E9F" w:rsidRDefault="19E971F4" w:rsidP="005C3A3F">
      <w:pPr>
        <w:pStyle w:val="Textonotapie"/>
        <w:spacing w:after="0" w:line="240" w:lineRule="auto"/>
        <w:jc w:val="both"/>
        <w:rPr>
          <w:rFonts w:cs="Arial"/>
          <w:sz w:val="20"/>
          <w:szCs w:val="20"/>
        </w:rPr>
      </w:pPr>
      <w:r w:rsidRPr="00774E9F">
        <w:rPr>
          <w:rFonts w:cs="Arial"/>
          <w:sz w:val="20"/>
          <w:szCs w:val="20"/>
        </w:rPr>
        <w:t xml:space="preserve">La adjudicación se efectuará al </w:t>
      </w:r>
      <w:r w:rsidR="009B55AD" w:rsidRPr="00774E9F">
        <w:rPr>
          <w:rFonts w:cs="Arial"/>
          <w:sz w:val="20"/>
          <w:szCs w:val="20"/>
        </w:rPr>
        <w:t>interesado</w:t>
      </w:r>
      <w:r w:rsidRPr="00774E9F">
        <w:rPr>
          <w:rFonts w:cs="Arial"/>
          <w:sz w:val="20"/>
          <w:szCs w:val="20"/>
        </w:rPr>
        <w:t xml:space="preserve"> que haya cumplido plenamente con los requisitos exigidos en la parte jurídica, financiera, técnica exigidos por la Secretaría </w:t>
      </w:r>
      <w:r w:rsidR="007A4565">
        <w:rPr>
          <w:rFonts w:cs="Arial"/>
          <w:sz w:val="20"/>
          <w:szCs w:val="20"/>
        </w:rPr>
        <w:t>Distrital de Integración Social.</w:t>
      </w:r>
    </w:p>
    <w:p w14:paraId="57449B4E" w14:textId="4C29CAE6" w:rsidR="00116F22" w:rsidRDefault="19E971F4" w:rsidP="005C3A3F">
      <w:pPr>
        <w:pStyle w:val="Textonotapie"/>
        <w:spacing w:after="0" w:line="240" w:lineRule="auto"/>
        <w:jc w:val="both"/>
        <w:rPr>
          <w:rFonts w:cs="Arial"/>
          <w:sz w:val="20"/>
          <w:szCs w:val="20"/>
        </w:rPr>
      </w:pPr>
      <w:r w:rsidRPr="00774E9F">
        <w:rPr>
          <w:rFonts w:cs="Arial"/>
          <w:sz w:val="20"/>
          <w:szCs w:val="20"/>
        </w:rPr>
        <w:t>La adjudicación del convenio se hará conforme a lo indicado en el presente proceso competitivo.</w:t>
      </w:r>
    </w:p>
    <w:p w14:paraId="7A59AB39" w14:textId="77777777" w:rsidR="00946CD7" w:rsidRDefault="00946CD7" w:rsidP="005C3A3F">
      <w:pPr>
        <w:pStyle w:val="Textonotapie"/>
        <w:spacing w:after="0" w:line="240" w:lineRule="auto"/>
        <w:jc w:val="both"/>
        <w:rPr>
          <w:rFonts w:cs="Arial"/>
          <w:sz w:val="20"/>
          <w:szCs w:val="20"/>
        </w:rPr>
      </w:pPr>
    </w:p>
    <w:p w14:paraId="57449B53" w14:textId="78297447" w:rsidR="00116F22" w:rsidRDefault="007A4565" w:rsidP="005C3A3F">
      <w:pPr>
        <w:pStyle w:val="Textonotapie"/>
        <w:spacing w:after="0" w:line="240" w:lineRule="auto"/>
        <w:jc w:val="both"/>
        <w:rPr>
          <w:rFonts w:cs="Arial"/>
          <w:b/>
          <w:sz w:val="28"/>
          <w:szCs w:val="28"/>
          <w:u w:val="single"/>
        </w:rPr>
      </w:pPr>
      <w:r w:rsidRPr="007A4565">
        <w:rPr>
          <w:rFonts w:cs="Arial"/>
          <w:b/>
          <w:sz w:val="28"/>
          <w:szCs w:val="28"/>
          <w:u w:val="single"/>
        </w:rPr>
        <w:t xml:space="preserve">La adjudicación del presente proceso será </w:t>
      </w:r>
      <w:r w:rsidR="00D23713" w:rsidRPr="007A4565">
        <w:rPr>
          <w:rFonts w:cs="Arial"/>
          <w:b/>
          <w:sz w:val="28"/>
          <w:szCs w:val="28"/>
          <w:u w:val="single"/>
        </w:rPr>
        <w:t>por:</w:t>
      </w:r>
      <w:r w:rsidR="00946CD7">
        <w:rPr>
          <w:rFonts w:cs="Arial"/>
          <w:b/>
          <w:sz w:val="28"/>
          <w:szCs w:val="28"/>
          <w:u w:val="single"/>
        </w:rPr>
        <w:t xml:space="preserve"> </w:t>
      </w:r>
    </w:p>
    <w:p w14:paraId="6224FEF4" w14:textId="77777777" w:rsidR="00D37403" w:rsidRPr="00A97A23" w:rsidRDefault="00D37403" w:rsidP="005C3A3F">
      <w:pPr>
        <w:pStyle w:val="Textonotapie"/>
        <w:spacing w:after="0" w:line="240" w:lineRule="auto"/>
        <w:jc w:val="both"/>
        <w:rPr>
          <w:rFonts w:cs="Arial"/>
          <w:b/>
          <w:sz w:val="28"/>
          <w:szCs w:val="28"/>
          <w:u w:val="single"/>
        </w:rPr>
      </w:pPr>
    </w:p>
    <w:p w14:paraId="57449B54" w14:textId="2337050D" w:rsidR="0033495B" w:rsidRPr="00774E9F" w:rsidRDefault="00484618" w:rsidP="005C3A3F">
      <w:pPr>
        <w:pStyle w:val="Ttulo3"/>
        <w:jc w:val="left"/>
        <w:rPr>
          <w:rFonts w:ascii="Arial Narrow" w:hAnsi="Arial Narrow" w:cs="Arial"/>
          <w:sz w:val="20"/>
          <w:szCs w:val="20"/>
          <w:lang w:val="es-CO"/>
        </w:rPr>
      </w:pPr>
      <w:bookmarkStart w:id="67" w:name="_Toc504550675"/>
      <w:r>
        <w:rPr>
          <w:rFonts w:ascii="Arial Narrow" w:hAnsi="Arial Narrow" w:cs="Arial"/>
          <w:sz w:val="20"/>
          <w:szCs w:val="20"/>
          <w:lang w:val="es-CO"/>
        </w:rPr>
        <w:t>10</w:t>
      </w:r>
      <w:bookmarkStart w:id="68" w:name="_GoBack"/>
      <w:bookmarkEnd w:id="68"/>
      <w:r w:rsidR="19E971F4" w:rsidRPr="00774E9F">
        <w:rPr>
          <w:rFonts w:ascii="Arial Narrow" w:hAnsi="Arial Narrow" w:cs="Arial"/>
          <w:sz w:val="20"/>
          <w:szCs w:val="20"/>
          <w:lang w:val="es-CO"/>
        </w:rPr>
        <w:t xml:space="preserve">. GARANTÍA ÚNICA DEL </w:t>
      </w:r>
      <w:r w:rsidR="009B55AD" w:rsidRPr="00774E9F">
        <w:rPr>
          <w:rFonts w:ascii="Arial Narrow" w:hAnsi="Arial Narrow" w:cs="Arial"/>
          <w:sz w:val="20"/>
          <w:szCs w:val="20"/>
          <w:lang w:val="es-CO"/>
        </w:rPr>
        <w:t>CONVENIO</w:t>
      </w:r>
      <w:r w:rsidR="19E971F4" w:rsidRPr="00774E9F">
        <w:rPr>
          <w:rFonts w:ascii="Arial Narrow" w:hAnsi="Arial Narrow" w:cs="Arial"/>
          <w:sz w:val="20"/>
          <w:szCs w:val="20"/>
          <w:lang w:val="es-CO"/>
        </w:rPr>
        <w:t xml:space="preserve"> SI APLICA.</w:t>
      </w:r>
      <w:bookmarkEnd w:id="67"/>
    </w:p>
    <w:p w14:paraId="57449B55" w14:textId="77777777" w:rsidR="0033495B" w:rsidRPr="00774E9F" w:rsidRDefault="0033495B" w:rsidP="005C3A3F">
      <w:pPr>
        <w:rPr>
          <w:rFonts w:ascii="Arial Narrow" w:hAnsi="Arial Narrow" w:cs="Arial"/>
          <w:lang w:val="es-CO"/>
        </w:rPr>
      </w:pPr>
    </w:p>
    <w:p w14:paraId="373799DE" w14:textId="77777777" w:rsidR="00A97A23" w:rsidRPr="00A97A23" w:rsidRDefault="00A97A23" w:rsidP="005C3A3F">
      <w:pPr>
        <w:pStyle w:val="Textoindependiente"/>
        <w:contextualSpacing/>
        <w:rPr>
          <w:rFonts w:ascii="Arial Narrow" w:eastAsia="Batang" w:hAnsi="Arial Narrow" w:cs="Arial"/>
          <w:b/>
          <w:sz w:val="20"/>
          <w:szCs w:val="20"/>
        </w:rPr>
      </w:pPr>
      <w:r w:rsidRPr="00A97A23">
        <w:rPr>
          <w:rFonts w:ascii="Arial Narrow" w:eastAsia="Batang" w:hAnsi="Arial Narrow" w:cs="Arial"/>
          <w:sz w:val="20"/>
          <w:szCs w:val="20"/>
        </w:rPr>
        <w:t xml:space="preserve">El asociado se compromete a constituir a favor de </w:t>
      </w:r>
      <w:r w:rsidRPr="00A97A23">
        <w:rPr>
          <w:rFonts w:ascii="Arial Narrow" w:eastAsia="Batang" w:hAnsi="Arial Narrow" w:cs="Arial"/>
          <w:b/>
          <w:sz w:val="20"/>
          <w:szCs w:val="20"/>
        </w:rPr>
        <w:t>BOGOTÁ D.C. - SECRETARIA DISTRITAL DE INTEGRACION SOCIAL, NIT. 899.999.061-9,</w:t>
      </w:r>
      <w:r w:rsidRPr="00A97A23">
        <w:rPr>
          <w:rFonts w:ascii="Arial Narrow" w:eastAsia="Batang" w:hAnsi="Arial Narrow" w:cs="Arial"/>
          <w:sz w:val="20"/>
          <w:szCs w:val="20"/>
        </w:rPr>
        <w:t xml:space="preserve"> garantía única del con</w:t>
      </w:r>
      <w:proofErr w:type="spellStart"/>
      <w:r w:rsidRPr="00A97A23">
        <w:rPr>
          <w:rFonts w:ascii="Arial Narrow" w:eastAsia="Batang" w:hAnsi="Arial Narrow" w:cs="Arial"/>
          <w:sz w:val="20"/>
          <w:szCs w:val="20"/>
          <w:lang w:val="es-ES"/>
        </w:rPr>
        <w:t>venio</w:t>
      </w:r>
      <w:proofErr w:type="spellEnd"/>
      <w:r w:rsidRPr="00A97A23">
        <w:rPr>
          <w:rFonts w:ascii="Arial Narrow" w:eastAsia="Batang" w:hAnsi="Arial Narrow" w:cs="Arial"/>
          <w:sz w:val="20"/>
          <w:szCs w:val="20"/>
        </w:rPr>
        <w:t xml:space="preserve"> que podrá consistir en garantía bancaria, póliza de seguro, fiducia mercantil en garantía, endoso en garantía o depósito de dinero en garantía. Esta garantía deberá constituirse dentro de los cinco días hábiles siguientes a la suscripción del con</w:t>
      </w:r>
      <w:proofErr w:type="spellStart"/>
      <w:r w:rsidRPr="00A97A23">
        <w:rPr>
          <w:rFonts w:ascii="Arial Narrow" w:eastAsia="Batang" w:hAnsi="Arial Narrow" w:cs="Arial"/>
          <w:sz w:val="20"/>
          <w:szCs w:val="20"/>
          <w:lang w:val="es-ES"/>
        </w:rPr>
        <w:t>veni</w:t>
      </w:r>
      <w:proofErr w:type="spellEnd"/>
      <w:r w:rsidRPr="00A97A23">
        <w:rPr>
          <w:rFonts w:ascii="Arial Narrow" w:eastAsia="Batang" w:hAnsi="Arial Narrow" w:cs="Arial"/>
          <w:sz w:val="20"/>
          <w:szCs w:val="20"/>
        </w:rPr>
        <w:t xml:space="preserve">o y requerirá ser aprobada por </w:t>
      </w:r>
      <w:r w:rsidRPr="00A97A23">
        <w:rPr>
          <w:rFonts w:ascii="Arial Narrow" w:hAnsi="Arial Narrow" w:cs="Arial"/>
          <w:b/>
          <w:sz w:val="20"/>
          <w:szCs w:val="20"/>
        </w:rPr>
        <w:t>LA SECRETARÍA</w:t>
      </w:r>
      <w:r w:rsidRPr="00A97A23">
        <w:rPr>
          <w:rFonts w:ascii="Arial Narrow" w:eastAsia="Batang" w:hAnsi="Arial Narrow" w:cs="Arial"/>
          <w:b/>
          <w:sz w:val="20"/>
          <w:szCs w:val="20"/>
        </w:rPr>
        <w:t xml:space="preserve">. </w:t>
      </w:r>
    </w:p>
    <w:p w14:paraId="6B16B31C" w14:textId="77777777" w:rsidR="00A97A23" w:rsidRPr="00A97A23" w:rsidRDefault="00A97A23" w:rsidP="005C3A3F">
      <w:pPr>
        <w:pStyle w:val="Textoindependiente"/>
        <w:contextualSpacing/>
        <w:rPr>
          <w:rFonts w:ascii="Arial Narrow" w:eastAsia="Batang" w:hAnsi="Arial Narrow" w:cs="Arial"/>
          <w:b/>
          <w:sz w:val="20"/>
          <w:szCs w:val="20"/>
        </w:rPr>
      </w:pPr>
    </w:p>
    <w:p w14:paraId="371C578E" w14:textId="77777777" w:rsidR="00A97A23" w:rsidRPr="00A97A23" w:rsidRDefault="00A97A23" w:rsidP="005C3A3F">
      <w:pPr>
        <w:pStyle w:val="Textoindependiente"/>
        <w:overflowPunct w:val="0"/>
        <w:autoSpaceDE w:val="0"/>
        <w:autoSpaceDN w:val="0"/>
        <w:contextualSpacing/>
        <w:rPr>
          <w:rFonts w:ascii="Arial Narrow" w:hAnsi="Arial Narrow" w:cs="Arial"/>
          <w:b/>
          <w:bCs/>
          <w:sz w:val="20"/>
          <w:szCs w:val="20"/>
        </w:rPr>
      </w:pPr>
      <w:r w:rsidRPr="00A97A23">
        <w:rPr>
          <w:rFonts w:ascii="Arial Narrow" w:hAnsi="Arial Narrow" w:cs="Arial"/>
          <w:b/>
          <w:bCs/>
          <w:sz w:val="20"/>
          <w:szCs w:val="20"/>
        </w:rPr>
        <w:t>PARÁGRAFO PRIMERO:</w:t>
      </w:r>
      <w:r w:rsidRPr="00A97A23">
        <w:rPr>
          <w:rFonts w:ascii="Arial Narrow" w:hAnsi="Arial Narrow" w:cs="Arial"/>
          <w:sz w:val="20"/>
          <w:szCs w:val="20"/>
        </w:rPr>
        <w:t xml:space="preserve"> El hecho de la constitución de estos amparos, no exonera al asociado de las responsabilidades legales en relación con los riesgos asegurados</w:t>
      </w:r>
      <w:r w:rsidRPr="00A97A23">
        <w:rPr>
          <w:rFonts w:ascii="Arial Narrow" w:hAnsi="Arial Narrow" w:cs="Arial"/>
          <w:b/>
          <w:bCs/>
          <w:sz w:val="20"/>
          <w:szCs w:val="20"/>
        </w:rPr>
        <w:t xml:space="preserve">. </w:t>
      </w:r>
    </w:p>
    <w:p w14:paraId="5557B561" w14:textId="77777777" w:rsidR="00A97A23" w:rsidRPr="00A97A23" w:rsidRDefault="00A97A23" w:rsidP="005C3A3F">
      <w:pPr>
        <w:pStyle w:val="Textoindependiente"/>
        <w:overflowPunct w:val="0"/>
        <w:autoSpaceDE w:val="0"/>
        <w:autoSpaceDN w:val="0"/>
        <w:ind w:left="360"/>
        <w:contextualSpacing/>
        <w:rPr>
          <w:rFonts w:ascii="Arial Narrow" w:hAnsi="Arial Narrow" w:cs="Arial"/>
          <w:b/>
          <w:bCs/>
          <w:sz w:val="20"/>
          <w:szCs w:val="20"/>
        </w:rPr>
      </w:pPr>
    </w:p>
    <w:p w14:paraId="20D63F6E" w14:textId="77777777" w:rsidR="00A97A23" w:rsidRPr="00A97A23" w:rsidRDefault="00A97A23" w:rsidP="005C3A3F">
      <w:pPr>
        <w:pStyle w:val="Textoindependiente"/>
        <w:overflowPunct w:val="0"/>
        <w:autoSpaceDE w:val="0"/>
        <w:autoSpaceDN w:val="0"/>
        <w:contextualSpacing/>
        <w:rPr>
          <w:rFonts w:ascii="Arial Narrow" w:hAnsi="Arial Narrow" w:cs="Arial"/>
          <w:sz w:val="20"/>
          <w:szCs w:val="20"/>
        </w:rPr>
      </w:pPr>
      <w:r w:rsidRPr="00A97A23">
        <w:rPr>
          <w:rFonts w:ascii="Arial Narrow" w:hAnsi="Arial Narrow" w:cs="Arial"/>
          <w:b/>
          <w:bCs/>
          <w:sz w:val="20"/>
          <w:szCs w:val="20"/>
        </w:rPr>
        <w:t>PARÁGRAFO SEGUNDO</w:t>
      </w:r>
      <w:r w:rsidRPr="00A97A23">
        <w:rPr>
          <w:rFonts w:ascii="Arial Narrow" w:hAnsi="Arial Narrow" w:cs="Arial"/>
          <w:sz w:val="20"/>
          <w:szCs w:val="20"/>
        </w:rPr>
        <w:t>: El asociado deberá mantener vigentes las garantías a que se refiere esta cláusula y será de su cargo el pago de todas las primas y demás erogaciones de constitución, mantenimiento y restablecimiento inmediato de su monto, cada vez que se disminuya o agote por razón de las sanciones que se imponga, prórrogas o suspensiones.</w:t>
      </w:r>
    </w:p>
    <w:p w14:paraId="6E3A26D7" w14:textId="77777777" w:rsidR="007B0EB7" w:rsidRPr="00A97A23" w:rsidRDefault="007B0EB7" w:rsidP="005C3A3F">
      <w:pPr>
        <w:pStyle w:val="Textoindependiente"/>
        <w:overflowPunct w:val="0"/>
        <w:autoSpaceDE w:val="0"/>
        <w:autoSpaceDN w:val="0"/>
        <w:ind w:left="360"/>
        <w:contextualSpacing/>
        <w:rPr>
          <w:rFonts w:ascii="Arial Narrow" w:eastAsia="Batang" w:hAnsi="Arial Narrow" w:cs="Arial"/>
          <w:color w:val="FF0000"/>
          <w:sz w:val="20"/>
          <w:szCs w:val="20"/>
        </w:rPr>
      </w:pPr>
    </w:p>
    <w:p w14:paraId="3FEA9EAB" w14:textId="6A0CD9ED" w:rsidR="00A97A23" w:rsidRDefault="00A97A23" w:rsidP="005C3A3F">
      <w:pPr>
        <w:pStyle w:val="Textoindependiente"/>
        <w:overflowPunct w:val="0"/>
        <w:autoSpaceDE w:val="0"/>
        <w:autoSpaceDN w:val="0"/>
        <w:contextualSpacing/>
        <w:rPr>
          <w:rFonts w:ascii="Arial Narrow" w:hAnsi="Arial Narrow" w:cs="Arial"/>
          <w:bCs/>
          <w:sz w:val="20"/>
          <w:szCs w:val="20"/>
        </w:rPr>
      </w:pPr>
      <w:r w:rsidRPr="00A97A23">
        <w:rPr>
          <w:rFonts w:ascii="Arial Narrow" w:hAnsi="Arial Narrow" w:cs="Arial"/>
          <w:b/>
          <w:bCs/>
          <w:sz w:val="20"/>
          <w:szCs w:val="20"/>
        </w:rPr>
        <w:t xml:space="preserve">PARÁGRAFO TERCERO: </w:t>
      </w:r>
      <w:r w:rsidRPr="00A97A23">
        <w:rPr>
          <w:rFonts w:ascii="Arial Narrow" w:hAnsi="Arial Narrow" w:cs="Arial"/>
          <w:bCs/>
          <w:sz w:val="20"/>
          <w:szCs w:val="20"/>
        </w:rPr>
        <w:t xml:space="preserve">En caso de que el Asociado no cumpla con la obligación de allegar las garantías en el plazo establecido, será acreedor de las sanciones de multa y/o incumplimiento y/o cláusula penal. </w:t>
      </w:r>
    </w:p>
    <w:p w14:paraId="0A1144D9" w14:textId="6A3AEDF7" w:rsidR="00946CD7" w:rsidRDefault="00946CD7" w:rsidP="005C3A3F">
      <w:pPr>
        <w:pStyle w:val="Textoindependiente"/>
        <w:overflowPunct w:val="0"/>
        <w:autoSpaceDE w:val="0"/>
        <w:autoSpaceDN w:val="0"/>
        <w:contextualSpacing/>
        <w:rPr>
          <w:rFonts w:ascii="Arial Narrow" w:hAnsi="Arial Narrow" w:cs="Arial"/>
          <w:bCs/>
          <w:sz w:val="20"/>
          <w:szCs w:val="20"/>
        </w:rPr>
      </w:pPr>
    </w:p>
    <w:p w14:paraId="71C81EBA" w14:textId="77777777" w:rsidR="00946CD7" w:rsidRPr="00A97A23" w:rsidRDefault="00946CD7" w:rsidP="005C3A3F">
      <w:pPr>
        <w:pStyle w:val="Textoindependiente"/>
        <w:overflowPunct w:val="0"/>
        <w:autoSpaceDE w:val="0"/>
        <w:autoSpaceDN w:val="0"/>
        <w:contextualSpacing/>
        <w:rPr>
          <w:rFonts w:ascii="Arial Narrow" w:hAnsi="Arial Narrow" w:cs="Arial"/>
          <w:b/>
          <w:bCs/>
          <w:sz w:val="20"/>
          <w:szCs w:val="20"/>
        </w:rPr>
      </w:pPr>
    </w:p>
    <w:p w14:paraId="57449B75" w14:textId="4B340902" w:rsidR="0033495B" w:rsidRPr="00774E9F" w:rsidRDefault="0033495B" w:rsidP="005C3A3F">
      <w:pPr>
        <w:pStyle w:val="Textonotapie"/>
        <w:spacing w:after="0" w:line="240" w:lineRule="auto"/>
        <w:rPr>
          <w:rFonts w:cs="Arial"/>
          <w:sz w:val="20"/>
          <w:szCs w:val="20"/>
          <w:lang w:val="es-MX" w:eastAsia="es-MX"/>
        </w:rPr>
      </w:pPr>
    </w:p>
    <w:p w14:paraId="57449B88" w14:textId="6DEADB0C" w:rsidR="00A8701E" w:rsidRPr="00D23713" w:rsidRDefault="00D23713" w:rsidP="005C3A3F">
      <w:pPr>
        <w:ind w:right="-10"/>
        <w:jc w:val="center"/>
        <w:rPr>
          <w:rFonts w:ascii="Arial Narrow" w:hAnsi="Arial Narrow" w:cs="Arial"/>
          <w:b/>
          <w:bCs/>
          <w:color w:val="00B0F0"/>
        </w:rPr>
      </w:pPr>
      <w:r w:rsidRPr="00D23713">
        <w:rPr>
          <w:rFonts w:ascii="Arial Narrow" w:hAnsi="Arial Narrow" w:cs="Arial"/>
          <w:b/>
          <w:bCs/>
          <w:color w:val="00B0F0"/>
        </w:rPr>
        <w:t>NOMBRE DEL ORDENADOR DEL GASTO</w:t>
      </w:r>
    </w:p>
    <w:p w14:paraId="57449B89" w14:textId="31DC8769" w:rsidR="00A8701E" w:rsidRPr="00774E9F" w:rsidRDefault="00946CD7" w:rsidP="005C3A3F">
      <w:pPr>
        <w:ind w:right="-10"/>
        <w:jc w:val="center"/>
        <w:rPr>
          <w:rFonts w:ascii="Arial Narrow" w:hAnsi="Arial Narrow" w:cs="Arial"/>
          <w:b/>
          <w:bCs/>
        </w:rPr>
      </w:pPr>
      <w:r>
        <w:rPr>
          <w:rFonts w:ascii="Arial Narrow" w:hAnsi="Arial Narrow" w:cs="Arial"/>
          <w:b/>
          <w:bCs/>
        </w:rPr>
        <w:t xml:space="preserve">CARGO </w:t>
      </w:r>
    </w:p>
    <w:p w14:paraId="57449B8A" w14:textId="0B588C43" w:rsidR="005167A8" w:rsidRDefault="19E971F4" w:rsidP="005C3A3F">
      <w:pPr>
        <w:widowControl w:val="0"/>
        <w:autoSpaceDE w:val="0"/>
        <w:autoSpaceDN w:val="0"/>
        <w:adjustRightInd w:val="0"/>
        <w:jc w:val="center"/>
        <w:rPr>
          <w:rFonts w:ascii="Arial Narrow" w:hAnsi="Arial Narrow" w:cs="Arial"/>
          <w:b/>
          <w:bCs/>
        </w:rPr>
      </w:pPr>
      <w:r w:rsidRPr="00774E9F">
        <w:rPr>
          <w:rFonts w:ascii="Arial Narrow" w:hAnsi="Arial Narrow" w:cs="Arial"/>
          <w:b/>
          <w:bCs/>
        </w:rPr>
        <w:t>SECRETARIA DISTRITAL DE INTEGACION SOCIAL</w:t>
      </w:r>
    </w:p>
    <w:p w14:paraId="5F09940B" w14:textId="77777777" w:rsidR="00A97A23" w:rsidRPr="00774E9F" w:rsidRDefault="00A97A23" w:rsidP="005C3A3F">
      <w:pPr>
        <w:widowControl w:val="0"/>
        <w:autoSpaceDE w:val="0"/>
        <w:autoSpaceDN w:val="0"/>
        <w:adjustRightInd w:val="0"/>
        <w:jc w:val="center"/>
        <w:rPr>
          <w:rFonts w:ascii="Arial Narrow" w:hAnsi="Arial Narrow" w:cs="Arial"/>
          <w:b/>
          <w:bCs/>
        </w:rPr>
      </w:pPr>
    </w:p>
    <w:tbl>
      <w:tblPr>
        <w:tblpPr w:leftFromText="141" w:rightFromText="141"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29"/>
        <w:gridCol w:w="2919"/>
        <w:gridCol w:w="3192"/>
        <w:gridCol w:w="1276"/>
      </w:tblGrid>
      <w:tr w:rsidR="0000780E" w:rsidRPr="00406D2B" w14:paraId="57449B8F" w14:textId="77777777" w:rsidTr="00406D2B">
        <w:trPr>
          <w:trHeight w:val="95"/>
        </w:trPr>
        <w:tc>
          <w:tcPr>
            <w:tcW w:w="1329" w:type="dxa"/>
            <w:shd w:val="clear" w:color="auto" w:fill="E0E0E0"/>
            <w:tcMar>
              <w:top w:w="0" w:type="dxa"/>
              <w:left w:w="70" w:type="dxa"/>
              <w:bottom w:w="0" w:type="dxa"/>
              <w:right w:w="70" w:type="dxa"/>
            </w:tcMar>
            <w:vAlign w:val="center"/>
          </w:tcPr>
          <w:p w14:paraId="57449B8B" w14:textId="77777777" w:rsidR="0000780E" w:rsidRPr="00406D2B" w:rsidRDefault="0000780E" w:rsidP="005C3A3F">
            <w:pPr>
              <w:rPr>
                <w:rFonts w:ascii="Arial Narrow" w:hAnsi="Arial Narrow" w:cs="Arial"/>
                <w:sz w:val="18"/>
                <w:szCs w:val="18"/>
              </w:rPr>
            </w:pPr>
          </w:p>
        </w:tc>
        <w:tc>
          <w:tcPr>
            <w:tcW w:w="2919" w:type="dxa"/>
            <w:shd w:val="clear" w:color="auto" w:fill="E0E0E0"/>
            <w:tcMar>
              <w:top w:w="0" w:type="dxa"/>
              <w:left w:w="70" w:type="dxa"/>
              <w:bottom w:w="0" w:type="dxa"/>
              <w:right w:w="70" w:type="dxa"/>
            </w:tcMar>
            <w:vAlign w:val="center"/>
          </w:tcPr>
          <w:p w14:paraId="57449B8C" w14:textId="77777777" w:rsidR="0000780E" w:rsidRPr="00406D2B" w:rsidRDefault="19E971F4" w:rsidP="005C3A3F">
            <w:pPr>
              <w:jc w:val="center"/>
              <w:rPr>
                <w:rFonts w:ascii="Arial Narrow" w:hAnsi="Arial Narrow" w:cs="Arial"/>
                <w:sz w:val="18"/>
                <w:szCs w:val="18"/>
              </w:rPr>
            </w:pPr>
            <w:r w:rsidRPr="00406D2B">
              <w:rPr>
                <w:rFonts w:ascii="Arial Narrow" w:hAnsi="Arial Narrow" w:cs="Arial"/>
                <w:b/>
                <w:bCs/>
                <w:sz w:val="18"/>
                <w:szCs w:val="18"/>
              </w:rPr>
              <w:t>NOMBRE</w:t>
            </w:r>
          </w:p>
        </w:tc>
        <w:tc>
          <w:tcPr>
            <w:tcW w:w="3192" w:type="dxa"/>
            <w:shd w:val="clear" w:color="auto" w:fill="E0E0E0"/>
            <w:tcMar>
              <w:top w:w="0" w:type="dxa"/>
              <w:left w:w="70" w:type="dxa"/>
              <w:bottom w:w="0" w:type="dxa"/>
              <w:right w:w="70" w:type="dxa"/>
            </w:tcMar>
            <w:vAlign w:val="center"/>
          </w:tcPr>
          <w:p w14:paraId="57449B8D" w14:textId="77777777" w:rsidR="0000780E" w:rsidRPr="00406D2B" w:rsidRDefault="19E971F4" w:rsidP="005C3A3F">
            <w:pPr>
              <w:jc w:val="center"/>
              <w:rPr>
                <w:rFonts w:ascii="Arial Narrow" w:hAnsi="Arial Narrow" w:cs="Arial"/>
                <w:sz w:val="18"/>
                <w:szCs w:val="18"/>
              </w:rPr>
            </w:pPr>
            <w:r w:rsidRPr="00406D2B">
              <w:rPr>
                <w:rFonts w:ascii="Arial Narrow" w:hAnsi="Arial Narrow" w:cs="Arial"/>
                <w:b/>
                <w:bCs/>
                <w:sz w:val="18"/>
                <w:szCs w:val="18"/>
              </w:rPr>
              <w:t>SUBDIRECCIÓN</w:t>
            </w:r>
          </w:p>
        </w:tc>
        <w:tc>
          <w:tcPr>
            <w:tcW w:w="1276" w:type="dxa"/>
            <w:shd w:val="clear" w:color="auto" w:fill="E0E0E0"/>
            <w:vAlign w:val="center"/>
          </w:tcPr>
          <w:p w14:paraId="57449B8E" w14:textId="77777777" w:rsidR="0000780E" w:rsidRPr="00406D2B" w:rsidRDefault="19E971F4" w:rsidP="005C3A3F">
            <w:pPr>
              <w:jc w:val="center"/>
              <w:rPr>
                <w:rFonts w:ascii="Arial Narrow" w:hAnsi="Arial Narrow" w:cs="Arial"/>
                <w:b/>
                <w:bCs/>
                <w:sz w:val="18"/>
                <w:szCs w:val="18"/>
              </w:rPr>
            </w:pPr>
            <w:r w:rsidRPr="00406D2B">
              <w:rPr>
                <w:rFonts w:ascii="Arial Narrow" w:hAnsi="Arial Narrow" w:cs="Arial"/>
                <w:b/>
                <w:bCs/>
                <w:sz w:val="18"/>
                <w:szCs w:val="18"/>
              </w:rPr>
              <w:t>FIRMA</w:t>
            </w:r>
          </w:p>
        </w:tc>
      </w:tr>
      <w:tr w:rsidR="0000780E" w:rsidRPr="00406D2B" w14:paraId="57449B94" w14:textId="77777777" w:rsidTr="00406D2B">
        <w:trPr>
          <w:trHeight w:val="85"/>
        </w:trPr>
        <w:tc>
          <w:tcPr>
            <w:tcW w:w="1329" w:type="dxa"/>
            <w:tcMar>
              <w:top w:w="0" w:type="dxa"/>
              <w:left w:w="70" w:type="dxa"/>
              <w:bottom w:w="0" w:type="dxa"/>
              <w:right w:w="70" w:type="dxa"/>
            </w:tcMar>
            <w:vAlign w:val="center"/>
          </w:tcPr>
          <w:p w14:paraId="57449B90" w14:textId="77777777" w:rsidR="0000780E" w:rsidRPr="00406D2B" w:rsidRDefault="19E971F4" w:rsidP="005C3A3F">
            <w:pPr>
              <w:rPr>
                <w:rFonts w:ascii="Arial Narrow" w:hAnsi="Arial Narrow" w:cs="Arial"/>
                <w:b/>
                <w:bCs/>
                <w:sz w:val="18"/>
                <w:szCs w:val="18"/>
              </w:rPr>
            </w:pPr>
            <w:r w:rsidRPr="00406D2B">
              <w:rPr>
                <w:rFonts w:ascii="Arial Narrow" w:hAnsi="Arial Narrow" w:cs="Arial"/>
                <w:b/>
                <w:bCs/>
                <w:sz w:val="18"/>
                <w:szCs w:val="18"/>
              </w:rPr>
              <w:t>PROYECTÓ:</w:t>
            </w:r>
          </w:p>
        </w:tc>
        <w:tc>
          <w:tcPr>
            <w:tcW w:w="2919" w:type="dxa"/>
            <w:tcMar>
              <w:top w:w="0" w:type="dxa"/>
              <w:left w:w="70" w:type="dxa"/>
              <w:bottom w:w="0" w:type="dxa"/>
              <w:right w:w="70" w:type="dxa"/>
            </w:tcMar>
            <w:vAlign w:val="center"/>
          </w:tcPr>
          <w:p w14:paraId="57449B91" w14:textId="062B41D3" w:rsidR="0000780E" w:rsidRPr="00406D2B" w:rsidRDefault="00946CD7" w:rsidP="005C3A3F">
            <w:pPr>
              <w:rPr>
                <w:rFonts w:ascii="Arial Narrow" w:hAnsi="Arial Narrow" w:cs="Arial"/>
                <w:b/>
                <w:sz w:val="18"/>
                <w:szCs w:val="18"/>
                <w:lang w:val="pt-BR"/>
              </w:rPr>
            </w:pPr>
            <w:r>
              <w:rPr>
                <w:rFonts w:ascii="Arial Narrow" w:hAnsi="Arial Narrow" w:cs="Arial"/>
                <w:b/>
                <w:sz w:val="18"/>
                <w:szCs w:val="18"/>
                <w:lang w:val="pt-BR"/>
              </w:rPr>
              <w:t>NOMBRE DE QUIEN DILIGENCIA</w:t>
            </w:r>
          </w:p>
        </w:tc>
        <w:tc>
          <w:tcPr>
            <w:tcW w:w="3192" w:type="dxa"/>
            <w:tcMar>
              <w:top w:w="0" w:type="dxa"/>
              <w:left w:w="70" w:type="dxa"/>
              <w:bottom w:w="0" w:type="dxa"/>
              <w:right w:w="70" w:type="dxa"/>
            </w:tcMar>
            <w:vAlign w:val="center"/>
          </w:tcPr>
          <w:p w14:paraId="57449B92" w14:textId="19B71639" w:rsidR="0000780E" w:rsidRPr="00DF1547" w:rsidRDefault="00A97A23" w:rsidP="005C3A3F">
            <w:pPr>
              <w:rPr>
                <w:rFonts w:ascii="Arial Narrow" w:hAnsi="Arial Narrow" w:cs="Arial"/>
                <w:color w:val="00B0F0"/>
                <w:sz w:val="18"/>
                <w:szCs w:val="18"/>
              </w:rPr>
            </w:pPr>
            <w:r w:rsidRPr="00DF1547">
              <w:rPr>
                <w:rFonts w:ascii="Arial Narrow" w:hAnsi="Arial Narrow" w:cs="Arial"/>
                <w:color w:val="00B0F0"/>
                <w:sz w:val="18"/>
                <w:szCs w:val="18"/>
              </w:rPr>
              <w:t>PROFESIONAL SUBDIRECCIÓN DE CONTRATACIÓN</w:t>
            </w:r>
          </w:p>
        </w:tc>
        <w:tc>
          <w:tcPr>
            <w:tcW w:w="1276" w:type="dxa"/>
            <w:vAlign w:val="center"/>
          </w:tcPr>
          <w:p w14:paraId="57449B93" w14:textId="77777777" w:rsidR="0000780E" w:rsidRPr="00406D2B" w:rsidRDefault="0000780E" w:rsidP="005C3A3F">
            <w:pPr>
              <w:jc w:val="center"/>
              <w:rPr>
                <w:rFonts w:ascii="Arial Narrow" w:hAnsi="Arial Narrow" w:cs="Arial"/>
                <w:sz w:val="18"/>
                <w:szCs w:val="18"/>
              </w:rPr>
            </w:pPr>
          </w:p>
        </w:tc>
      </w:tr>
      <w:tr w:rsidR="00A97A23" w:rsidRPr="00406D2B" w14:paraId="7BF6E3DF" w14:textId="77777777" w:rsidTr="00406D2B">
        <w:trPr>
          <w:trHeight w:val="85"/>
        </w:trPr>
        <w:tc>
          <w:tcPr>
            <w:tcW w:w="1329" w:type="dxa"/>
            <w:tcMar>
              <w:top w:w="0" w:type="dxa"/>
              <w:left w:w="70" w:type="dxa"/>
              <w:bottom w:w="0" w:type="dxa"/>
              <w:right w:w="70" w:type="dxa"/>
            </w:tcMar>
            <w:vAlign w:val="center"/>
          </w:tcPr>
          <w:p w14:paraId="0B687E08" w14:textId="15D12754" w:rsidR="00A97A23" w:rsidRPr="00406D2B" w:rsidRDefault="00A97A23" w:rsidP="005C3A3F">
            <w:pPr>
              <w:rPr>
                <w:rFonts w:ascii="Arial Narrow" w:hAnsi="Arial Narrow" w:cs="Arial"/>
                <w:b/>
                <w:bCs/>
                <w:sz w:val="18"/>
                <w:szCs w:val="18"/>
              </w:rPr>
            </w:pPr>
            <w:r w:rsidRPr="00406D2B">
              <w:rPr>
                <w:rFonts w:ascii="Arial Narrow" w:hAnsi="Arial Narrow" w:cs="Arial"/>
                <w:b/>
                <w:bCs/>
                <w:sz w:val="18"/>
                <w:szCs w:val="18"/>
              </w:rPr>
              <w:t>REVISÓ:</w:t>
            </w:r>
          </w:p>
        </w:tc>
        <w:tc>
          <w:tcPr>
            <w:tcW w:w="2919" w:type="dxa"/>
            <w:tcMar>
              <w:top w:w="0" w:type="dxa"/>
              <w:left w:w="70" w:type="dxa"/>
              <w:bottom w:w="0" w:type="dxa"/>
              <w:right w:w="70" w:type="dxa"/>
            </w:tcMar>
            <w:vAlign w:val="center"/>
          </w:tcPr>
          <w:p w14:paraId="42B7B61F" w14:textId="023D5CD7" w:rsidR="00A97A23" w:rsidRPr="00406D2B" w:rsidRDefault="00946CD7" w:rsidP="005C3A3F">
            <w:pPr>
              <w:rPr>
                <w:rFonts w:ascii="Arial Narrow" w:hAnsi="Arial Narrow" w:cs="Arial"/>
                <w:b/>
                <w:sz w:val="18"/>
                <w:szCs w:val="18"/>
                <w:lang w:val="pt-BR"/>
              </w:rPr>
            </w:pPr>
            <w:r>
              <w:rPr>
                <w:rFonts w:ascii="Arial Narrow" w:hAnsi="Arial Narrow" w:cs="Arial"/>
                <w:b/>
                <w:sz w:val="18"/>
                <w:szCs w:val="18"/>
                <w:lang w:val="pt-BR"/>
              </w:rPr>
              <w:t>NOMBRE DE QUIEN DILIGENCIA</w:t>
            </w:r>
          </w:p>
        </w:tc>
        <w:tc>
          <w:tcPr>
            <w:tcW w:w="3192" w:type="dxa"/>
            <w:tcMar>
              <w:top w:w="0" w:type="dxa"/>
              <w:left w:w="70" w:type="dxa"/>
              <w:bottom w:w="0" w:type="dxa"/>
              <w:right w:w="70" w:type="dxa"/>
            </w:tcMar>
            <w:vAlign w:val="center"/>
          </w:tcPr>
          <w:p w14:paraId="1CD2AC77" w14:textId="0B178784" w:rsidR="00A97A23" w:rsidRPr="00DF1547" w:rsidRDefault="00DF1547" w:rsidP="005C3A3F">
            <w:pPr>
              <w:rPr>
                <w:rFonts w:ascii="Arial Narrow" w:hAnsi="Arial Narrow" w:cs="Arial"/>
                <w:color w:val="00B0F0"/>
                <w:sz w:val="18"/>
                <w:szCs w:val="18"/>
              </w:rPr>
            </w:pPr>
            <w:r>
              <w:rPr>
                <w:rFonts w:ascii="Arial Narrow" w:hAnsi="Arial Narrow" w:cs="Arial"/>
                <w:color w:val="00B0F0"/>
                <w:sz w:val="18"/>
                <w:szCs w:val="18"/>
              </w:rPr>
              <w:t xml:space="preserve">PROFESIONAL DE DEPENDECIA QUE SOLICITA EL PROCESO </w:t>
            </w:r>
          </w:p>
        </w:tc>
        <w:tc>
          <w:tcPr>
            <w:tcW w:w="1276" w:type="dxa"/>
            <w:vAlign w:val="center"/>
          </w:tcPr>
          <w:p w14:paraId="592F059B" w14:textId="77777777" w:rsidR="00A97A23" w:rsidRPr="00406D2B" w:rsidRDefault="00A97A23" w:rsidP="005C3A3F">
            <w:pPr>
              <w:jc w:val="center"/>
              <w:rPr>
                <w:rFonts w:ascii="Arial Narrow" w:hAnsi="Arial Narrow" w:cs="Arial"/>
                <w:sz w:val="18"/>
                <w:szCs w:val="18"/>
              </w:rPr>
            </w:pPr>
          </w:p>
        </w:tc>
      </w:tr>
      <w:tr w:rsidR="00A97A23" w:rsidRPr="00406D2B" w14:paraId="57449B99" w14:textId="77777777" w:rsidTr="00406D2B">
        <w:trPr>
          <w:trHeight w:val="119"/>
        </w:trPr>
        <w:tc>
          <w:tcPr>
            <w:tcW w:w="1329" w:type="dxa"/>
            <w:tcMar>
              <w:top w:w="0" w:type="dxa"/>
              <w:left w:w="70" w:type="dxa"/>
              <w:bottom w:w="0" w:type="dxa"/>
              <w:right w:w="70" w:type="dxa"/>
            </w:tcMar>
            <w:vAlign w:val="center"/>
          </w:tcPr>
          <w:p w14:paraId="57449B95" w14:textId="77777777" w:rsidR="00A97A23" w:rsidRPr="00406D2B" w:rsidRDefault="00A97A23" w:rsidP="005C3A3F">
            <w:pPr>
              <w:rPr>
                <w:rFonts w:ascii="Arial Narrow" w:hAnsi="Arial Narrow" w:cs="Arial"/>
                <w:b/>
                <w:bCs/>
                <w:sz w:val="18"/>
                <w:szCs w:val="18"/>
              </w:rPr>
            </w:pPr>
            <w:r w:rsidRPr="00406D2B">
              <w:rPr>
                <w:rFonts w:ascii="Arial Narrow" w:hAnsi="Arial Narrow" w:cs="Arial"/>
                <w:b/>
                <w:bCs/>
                <w:sz w:val="18"/>
                <w:szCs w:val="18"/>
              </w:rPr>
              <w:t>REVISÓ:</w:t>
            </w:r>
          </w:p>
        </w:tc>
        <w:tc>
          <w:tcPr>
            <w:tcW w:w="2919" w:type="dxa"/>
            <w:tcMar>
              <w:top w:w="0" w:type="dxa"/>
              <w:left w:w="70" w:type="dxa"/>
              <w:bottom w:w="0" w:type="dxa"/>
              <w:right w:w="70" w:type="dxa"/>
            </w:tcMar>
            <w:vAlign w:val="center"/>
          </w:tcPr>
          <w:p w14:paraId="57449B96" w14:textId="2567B96C" w:rsidR="00A97A23" w:rsidRPr="00406D2B" w:rsidRDefault="00946CD7" w:rsidP="005C3A3F">
            <w:pPr>
              <w:rPr>
                <w:rFonts w:ascii="Arial Narrow" w:hAnsi="Arial Narrow" w:cs="Arial"/>
                <w:b/>
                <w:sz w:val="18"/>
                <w:szCs w:val="18"/>
                <w:lang w:val="pt-BR"/>
              </w:rPr>
            </w:pPr>
            <w:r>
              <w:rPr>
                <w:rFonts w:ascii="Arial Narrow" w:hAnsi="Arial Narrow" w:cs="Arial"/>
                <w:b/>
                <w:sz w:val="18"/>
                <w:szCs w:val="18"/>
                <w:lang w:val="pt-BR"/>
              </w:rPr>
              <w:t>NOMBRE DE QUIEN DILIGENCIA</w:t>
            </w:r>
          </w:p>
        </w:tc>
        <w:tc>
          <w:tcPr>
            <w:tcW w:w="3192" w:type="dxa"/>
            <w:tcMar>
              <w:top w:w="0" w:type="dxa"/>
              <w:left w:w="70" w:type="dxa"/>
              <w:bottom w:w="0" w:type="dxa"/>
              <w:right w:w="70" w:type="dxa"/>
            </w:tcMar>
            <w:vAlign w:val="center"/>
          </w:tcPr>
          <w:p w14:paraId="57449B97" w14:textId="0EB09623" w:rsidR="00A97A23" w:rsidRPr="00DF1547" w:rsidRDefault="00A97A23" w:rsidP="005C3A3F">
            <w:pPr>
              <w:rPr>
                <w:rFonts w:ascii="Arial Narrow" w:hAnsi="Arial Narrow" w:cs="Arial"/>
                <w:color w:val="00B0F0"/>
                <w:sz w:val="18"/>
                <w:szCs w:val="18"/>
              </w:rPr>
            </w:pPr>
            <w:r w:rsidRPr="00DF1547">
              <w:rPr>
                <w:rFonts w:ascii="Arial Narrow" w:hAnsi="Arial Narrow" w:cs="Arial"/>
                <w:color w:val="00B0F0"/>
                <w:sz w:val="18"/>
                <w:szCs w:val="18"/>
              </w:rPr>
              <w:t>SUBDIRECTORA DE CONTRATACIÓN</w:t>
            </w:r>
          </w:p>
        </w:tc>
        <w:tc>
          <w:tcPr>
            <w:tcW w:w="1276" w:type="dxa"/>
            <w:vAlign w:val="center"/>
          </w:tcPr>
          <w:p w14:paraId="57449B98" w14:textId="77777777" w:rsidR="00A97A23" w:rsidRPr="00406D2B" w:rsidRDefault="00A97A23" w:rsidP="005C3A3F">
            <w:pPr>
              <w:jc w:val="center"/>
              <w:rPr>
                <w:rFonts w:ascii="Arial Narrow" w:hAnsi="Arial Narrow" w:cs="Arial"/>
                <w:sz w:val="18"/>
                <w:szCs w:val="18"/>
              </w:rPr>
            </w:pPr>
          </w:p>
        </w:tc>
      </w:tr>
    </w:tbl>
    <w:p w14:paraId="57449BA4" w14:textId="77777777" w:rsidR="0000780E" w:rsidRPr="00386F6F" w:rsidRDefault="0000780E" w:rsidP="005C3A3F">
      <w:pPr>
        <w:widowControl w:val="0"/>
        <w:autoSpaceDE w:val="0"/>
        <w:autoSpaceDN w:val="0"/>
        <w:adjustRightInd w:val="0"/>
        <w:rPr>
          <w:rFonts w:ascii="Arial Narrow" w:hAnsi="Arial Narrow" w:cs="Arial"/>
          <w:noProof/>
          <w:lang w:val="es-CO" w:eastAsia="es-ES"/>
        </w:rPr>
      </w:pPr>
    </w:p>
    <w:p w14:paraId="31817315" w14:textId="77777777" w:rsidR="005C3A3F" w:rsidRPr="00386F6F" w:rsidRDefault="005C3A3F">
      <w:pPr>
        <w:widowControl w:val="0"/>
        <w:autoSpaceDE w:val="0"/>
        <w:autoSpaceDN w:val="0"/>
        <w:adjustRightInd w:val="0"/>
        <w:rPr>
          <w:rFonts w:ascii="Arial Narrow" w:hAnsi="Arial Narrow" w:cs="Arial"/>
          <w:noProof/>
          <w:lang w:val="es-CO" w:eastAsia="es-ES"/>
        </w:rPr>
      </w:pPr>
    </w:p>
    <w:sectPr w:rsidR="005C3A3F" w:rsidRPr="00386F6F" w:rsidSect="005C3A3F">
      <w:headerReference w:type="default" r:id="rId27"/>
      <w:footerReference w:type="default" r:id="rId28"/>
      <w:pgSz w:w="12240" w:h="15840" w:code="1"/>
      <w:pgMar w:top="2236" w:right="1467" w:bottom="1701" w:left="1276"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F5210" w14:textId="77777777" w:rsidR="00AB256C" w:rsidRDefault="00AB256C">
      <w:r>
        <w:separator/>
      </w:r>
    </w:p>
  </w:endnote>
  <w:endnote w:type="continuationSeparator" w:id="0">
    <w:p w14:paraId="74C443BB" w14:textId="77777777" w:rsidR="00AB256C" w:rsidRDefault="00AB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autami">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9BB3" w14:textId="78168EFA" w:rsidR="007A7D07" w:rsidRDefault="007A7D07" w:rsidP="005C3A3F">
    <w:pPr>
      <w:pStyle w:val="Piedepgina"/>
      <w:tabs>
        <w:tab w:val="center" w:pos="4252"/>
        <w:tab w:val="right" w:pos="8504"/>
      </w:tabs>
      <w:spacing w:after="0" w:line="240" w:lineRule="auto"/>
      <w:jc w:val="center"/>
    </w:pPr>
    <w:r w:rsidRPr="19E971F4">
      <w:rPr>
        <w:rFonts w:ascii="Arial Narrow" w:hAnsi="Arial Narrow"/>
        <w:b/>
        <w:bCs/>
        <w:sz w:val="20"/>
        <w:szCs w:val="20"/>
      </w:rPr>
      <w:t xml:space="preserve">No. Solicitud: </w:t>
    </w:r>
    <w:r w:rsidR="00D23713" w:rsidRPr="00D23713">
      <w:rPr>
        <w:rFonts w:ascii="Arial Narrow" w:hAnsi="Arial Narrow"/>
        <w:b/>
        <w:bCs/>
        <w:color w:val="00B0F0"/>
        <w:sz w:val="20"/>
        <w:szCs w:val="20"/>
      </w:rPr>
      <w:t>número</w:t>
    </w:r>
    <w:r w:rsidRPr="00D23713">
      <w:rPr>
        <w:rFonts w:ascii="Arial Narrow" w:hAnsi="Arial Narrow"/>
        <w:b/>
        <w:bCs/>
        <w:color w:val="00B0F0"/>
        <w:sz w:val="20"/>
        <w:szCs w:val="20"/>
      </w:rPr>
      <w:t xml:space="preserve"> del proceso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0A982" w14:textId="77777777" w:rsidR="00AB256C" w:rsidRDefault="00AB256C">
      <w:r>
        <w:separator/>
      </w:r>
    </w:p>
  </w:footnote>
  <w:footnote w:type="continuationSeparator" w:id="0">
    <w:p w14:paraId="4641F643" w14:textId="77777777" w:rsidR="00AB256C" w:rsidRDefault="00AB256C">
      <w:r>
        <w:continuationSeparator/>
      </w:r>
    </w:p>
  </w:footnote>
  <w:footnote w:id="1">
    <w:p w14:paraId="57449BBA" w14:textId="77777777" w:rsidR="007A7D07" w:rsidRPr="00CC0E75" w:rsidRDefault="007A7D07" w:rsidP="00DE6252">
      <w:pPr>
        <w:pStyle w:val="Textonotapie"/>
        <w:spacing w:after="0" w:line="240" w:lineRule="auto"/>
        <w:jc w:val="both"/>
        <w:rPr>
          <w:lang w:val="es-ES"/>
        </w:rPr>
      </w:pPr>
      <w:r w:rsidRPr="00FA54D2">
        <w:rPr>
          <w:rStyle w:val="Refdenotaalpie"/>
          <w:rFonts w:cs="Arial Narrow"/>
          <w:sz w:val="16"/>
          <w:szCs w:val="16"/>
        </w:rPr>
        <w:footnoteRef/>
      </w:r>
      <w:r w:rsidRPr="00FA54D2">
        <w:rPr>
          <w:rFonts w:cs="Arial Narrow"/>
          <w:sz w:val="16"/>
          <w:szCs w:val="16"/>
          <w:lang w:val="es-ES_tradnl"/>
        </w:rPr>
        <w:t>Programa Presidencial Lucha Contra la Corrupción</w:t>
      </w:r>
      <w:r w:rsidRPr="00FA54D2">
        <w:rPr>
          <w:rFonts w:cs="Arial Narrow"/>
          <w:sz w:val="16"/>
          <w:szCs w:val="16"/>
        </w:rPr>
        <w:t xml:space="preserve"> Marco normativo </w:t>
      </w:r>
      <w:proofErr w:type="spellStart"/>
      <w:r w:rsidRPr="00FA54D2">
        <w:rPr>
          <w:rFonts w:cs="Arial Narrow"/>
          <w:sz w:val="16"/>
          <w:szCs w:val="16"/>
        </w:rPr>
        <w:t>arts</w:t>
      </w:r>
      <w:proofErr w:type="spellEnd"/>
      <w:r w:rsidRPr="00FA54D2">
        <w:rPr>
          <w:rFonts w:cs="Arial Narrow"/>
          <w:sz w:val="16"/>
          <w:szCs w:val="16"/>
        </w:rPr>
        <w:t xml:space="preserve">: 23, 90, 122 al 129, 183, 184, 209 y 270 de la Constitución Política. - Convención Interamericana contra la Corrupción (C.I.C.C.) 1er  Tratado en el mundo aprobado en Colombia por la Ley 412/97.  Convención de las Naciones Unidas, aprobada en Colombia por la Ley 970/05, Ley 1474 de 2011 “por la cual se dictan normas orientadoras a fortalecer los mecanismos de prevención, investigación y sanción de actos de corrupción  y la efectividad del control de la función pública. </w:t>
      </w:r>
    </w:p>
  </w:footnote>
  <w:footnote w:id="2">
    <w:p w14:paraId="57449BBB" w14:textId="77777777" w:rsidR="007A7D07" w:rsidRPr="00CC0E75" w:rsidRDefault="007A7D07" w:rsidP="00DE6252">
      <w:pPr>
        <w:pStyle w:val="Textonotapie"/>
        <w:spacing w:after="0" w:line="240" w:lineRule="auto"/>
        <w:jc w:val="both"/>
        <w:rPr>
          <w:lang w:val="es-ES"/>
        </w:rPr>
      </w:pPr>
      <w:r w:rsidRPr="00705958">
        <w:rPr>
          <w:rStyle w:val="Refdenotaalpie"/>
          <w:rFonts w:cs="Arial Narrow"/>
          <w:sz w:val="18"/>
          <w:szCs w:val="18"/>
        </w:rPr>
        <w:footnoteRef/>
      </w:r>
      <w:r w:rsidRPr="00705958">
        <w:rPr>
          <w:rFonts w:cs="Arial Narrow"/>
          <w:sz w:val="18"/>
          <w:szCs w:val="18"/>
        </w:rPr>
        <w:t xml:space="preserve"> Decreto 2153 de 1992, arts. 44 y 47. </w:t>
      </w:r>
    </w:p>
  </w:footnote>
  <w:footnote w:id="3">
    <w:p w14:paraId="27DA1829" w14:textId="77777777" w:rsidR="007A7D07" w:rsidRPr="00FD263C" w:rsidRDefault="007A7D07" w:rsidP="005C3A3F">
      <w:pPr>
        <w:pStyle w:val="Textonotapie"/>
        <w:spacing w:after="0" w:line="240" w:lineRule="auto"/>
        <w:jc w:val="both"/>
        <w:rPr>
          <w:rFonts w:ascii="Arial" w:hAnsi="Arial" w:cs="Arial"/>
          <w:sz w:val="18"/>
          <w:szCs w:val="18"/>
        </w:rPr>
      </w:pPr>
      <w:r w:rsidRPr="00FD263C">
        <w:rPr>
          <w:rStyle w:val="Refdenotaalpie"/>
          <w:rFonts w:ascii="Arial" w:hAnsi="Arial" w:cs="Arial"/>
          <w:sz w:val="18"/>
          <w:szCs w:val="18"/>
        </w:rPr>
        <w:footnoteRef/>
      </w:r>
      <w:r w:rsidRPr="00FD263C">
        <w:rPr>
          <w:rFonts w:ascii="Arial" w:hAnsi="Arial" w:cs="Arial"/>
          <w:sz w:val="18"/>
          <w:szCs w:val="18"/>
        </w:rPr>
        <w:t xml:space="preserve"> Agencia Colombiana de Contratación Pública - Colombia Compra Eficiente, disponible en internet en el link </w:t>
      </w:r>
      <w:hyperlink r:id="rId1" w:history="1">
        <w:r w:rsidRPr="00FD263C">
          <w:rPr>
            <w:rStyle w:val="Hipervnculo"/>
            <w:rFonts w:ascii="Arial" w:hAnsi="Arial" w:cs="Arial"/>
            <w:sz w:val="18"/>
            <w:szCs w:val="18"/>
          </w:rPr>
          <w:t>http://www.colombiacompra.gov.co/sites/cce_public/files/cce_clasificador/unspsc_spanish_v14_0801.pdf</w:t>
        </w:r>
      </w:hyperlink>
    </w:p>
  </w:footnote>
  <w:footnote w:id="4">
    <w:p w14:paraId="74DDAD97" w14:textId="77777777" w:rsidR="007A7D07" w:rsidRPr="00FD263C" w:rsidRDefault="007A7D07" w:rsidP="005C3A3F">
      <w:pPr>
        <w:pStyle w:val="Textonotapie"/>
        <w:spacing w:after="0" w:line="240" w:lineRule="auto"/>
        <w:jc w:val="both"/>
        <w:rPr>
          <w:rFonts w:ascii="Arial" w:hAnsi="Arial" w:cs="Arial"/>
          <w:sz w:val="18"/>
          <w:szCs w:val="18"/>
        </w:rPr>
      </w:pPr>
      <w:r w:rsidRPr="00FD263C">
        <w:rPr>
          <w:rStyle w:val="Refdenotaalpie"/>
          <w:rFonts w:ascii="Arial" w:hAnsi="Arial" w:cs="Arial"/>
          <w:sz w:val="18"/>
          <w:szCs w:val="18"/>
        </w:rPr>
        <w:footnoteRef/>
      </w:r>
      <w:r w:rsidRPr="00FD263C">
        <w:rPr>
          <w:rFonts w:ascii="Arial" w:hAnsi="Arial" w:cs="Arial"/>
          <w:sz w:val="18"/>
          <w:szCs w:val="18"/>
        </w:rPr>
        <w:t xml:space="preserve">Agencia Colombiana de Contratación Pública - Colombia Compra Eficiente, disponible en internet en el link </w:t>
      </w:r>
    </w:p>
    <w:p w14:paraId="775982BF" w14:textId="77777777" w:rsidR="007A7D07" w:rsidRPr="007C06BA" w:rsidRDefault="00AB256C" w:rsidP="005C3A3F">
      <w:pPr>
        <w:pStyle w:val="Textonotapie"/>
        <w:spacing w:after="0" w:line="240" w:lineRule="auto"/>
        <w:jc w:val="both"/>
        <w:rPr>
          <w:rStyle w:val="Refdenotaalpie"/>
          <w:sz w:val="16"/>
          <w:szCs w:val="16"/>
        </w:rPr>
      </w:pPr>
      <w:hyperlink r:id="rId2" w:history="1">
        <w:r w:rsidR="007A7D07" w:rsidRPr="00FD263C">
          <w:rPr>
            <w:rStyle w:val="Hipervnculo"/>
            <w:rFonts w:ascii="Arial" w:hAnsi="Arial" w:cs="Arial"/>
            <w:sz w:val="18"/>
            <w:szCs w:val="18"/>
          </w:rPr>
          <w:t>http://www.colombiacompra.gov.co/sites/cce_public/files/cce_circulares/20140505circular12.pdf</w:t>
        </w:r>
      </w:hyperlink>
    </w:p>
  </w:footnote>
  <w:footnote w:id="5">
    <w:p w14:paraId="57449BBC" w14:textId="27E6C7DB" w:rsidR="007A7D07" w:rsidRPr="007A4565" w:rsidRDefault="007A7D07" w:rsidP="002A0FC5">
      <w:pPr>
        <w:pStyle w:val="Textonotapie"/>
        <w:spacing w:after="0" w:line="240" w:lineRule="auto"/>
        <w:jc w:val="both"/>
        <w:rPr>
          <w:rFonts w:cs="Arial"/>
          <w:sz w:val="16"/>
          <w:szCs w:val="16"/>
        </w:rPr>
      </w:pPr>
      <w:r w:rsidRPr="00A40D43">
        <w:rPr>
          <w:rStyle w:val="Refdenotaalpie"/>
          <w:rFonts w:ascii="Arial" w:hAnsi="Arial" w:cs="Arial"/>
          <w:sz w:val="16"/>
          <w:szCs w:val="16"/>
        </w:rPr>
        <w:footnoteRef/>
      </w:r>
      <w:r w:rsidRPr="00A40D43">
        <w:rPr>
          <w:rFonts w:ascii="Arial" w:hAnsi="Arial" w:cs="Arial"/>
          <w:sz w:val="16"/>
          <w:szCs w:val="16"/>
        </w:rPr>
        <w:t xml:space="preserve">  “… </w:t>
      </w:r>
      <w:r w:rsidRPr="007A4565">
        <w:rPr>
          <w:rFonts w:cs="Arial"/>
          <w:sz w:val="16"/>
          <w:szCs w:val="16"/>
        </w:rPr>
        <w:t xml:space="preserve">En el art 25 de la Ley 80, enseña que los términos para las diferentes etapas de selección son </w:t>
      </w:r>
      <w:proofErr w:type="spellStart"/>
      <w:r w:rsidRPr="007A4565">
        <w:rPr>
          <w:rFonts w:cs="Arial"/>
          <w:sz w:val="16"/>
          <w:szCs w:val="16"/>
        </w:rPr>
        <w:t>preclusivos</w:t>
      </w:r>
      <w:proofErr w:type="spellEnd"/>
      <w:r w:rsidRPr="007A4565">
        <w:rPr>
          <w:rFonts w:cs="Arial"/>
          <w:sz w:val="16"/>
          <w:szCs w:val="16"/>
        </w:rPr>
        <w:t xml:space="preserve"> y perentorios. Transcurrido el tiempo indicado en </w:t>
      </w:r>
      <w:r>
        <w:rPr>
          <w:rFonts w:cs="Arial"/>
          <w:sz w:val="16"/>
          <w:szCs w:val="16"/>
        </w:rPr>
        <w:t>la invitación</w:t>
      </w:r>
      <w:r w:rsidRPr="007A4565">
        <w:rPr>
          <w:rFonts w:cs="Arial"/>
          <w:sz w:val="16"/>
          <w:szCs w:val="16"/>
        </w:rPr>
        <w:t xml:space="preserve"> o en la ley para realizar determinada actividad sin que esta se hubiere cumplido, se habrá perdido la oportunidad para efectuarla, por cuanto el término una vez vencido no puede revivirse …” Cfr. CONSEJO DE ESTADO, Sección Tercera, Sentencia del 20 de Octubre de 2005 </w:t>
      </w:r>
      <w:proofErr w:type="spellStart"/>
      <w:r w:rsidRPr="007A4565">
        <w:rPr>
          <w:rFonts w:cs="Arial"/>
          <w:sz w:val="16"/>
          <w:szCs w:val="16"/>
        </w:rPr>
        <w:t>Exp</w:t>
      </w:r>
      <w:proofErr w:type="spellEnd"/>
      <w:r w:rsidRPr="007A4565">
        <w:rPr>
          <w:rFonts w:cs="Arial"/>
          <w:sz w:val="16"/>
          <w:szCs w:val="16"/>
        </w:rPr>
        <w:t>. 14.579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40"/>
      <w:gridCol w:w="2948"/>
    </w:tblGrid>
    <w:tr w:rsidR="007A7D07" w:rsidRPr="000979F8" w14:paraId="5D5E551A" w14:textId="77777777" w:rsidTr="007A7D07">
      <w:trPr>
        <w:cantSplit/>
        <w:trHeight w:val="437"/>
      </w:trPr>
      <w:tc>
        <w:tcPr>
          <w:tcW w:w="2518" w:type="dxa"/>
          <w:vMerge w:val="restart"/>
          <w:tcBorders>
            <w:right w:val="single" w:sz="4" w:space="0" w:color="auto"/>
          </w:tcBorders>
          <w:vAlign w:val="center"/>
        </w:tcPr>
        <w:p w14:paraId="14CE76DC" w14:textId="77777777" w:rsidR="007A7D07" w:rsidRPr="000979F8" w:rsidRDefault="007A7D07" w:rsidP="005C3A3F">
          <w:pPr>
            <w:pStyle w:val="Encabezado"/>
            <w:jc w:val="center"/>
            <w:rPr>
              <w:rFonts w:ascii="Arial" w:hAnsi="Arial" w:cs="Arial"/>
            </w:rPr>
          </w:pPr>
          <w:r>
            <w:rPr>
              <w:rFonts w:ascii="Arial" w:hAnsi="Arial" w:cs="Arial"/>
              <w:noProof/>
              <w:lang w:val="es-MX" w:eastAsia="es-MX"/>
            </w:rPr>
            <w:drawing>
              <wp:inline distT="0" distB="0" distL="0" distR="0" wp14:anchorId="4E4089FE" wp14:editId="1CFAB423">
                <wp:extent cx="1419225" cy="809625"/>
                <wp:effectExtent l="0" t="0" r="9525" b="9525"/>
                <wp:docPr id="2"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40" w:type="dxa"/>
          <w:vMerge w:val="restart"/>
          <w:tcBorders>
            <w:left w:val="single" w:sz="4" w:space="0" w:color="auto"/>
          </w:tcBorders>
          <w:vAlign w:val="center"/>
        </w:tcPr>
        <w:p w14:paraId="4FB29A7B" w14:textId="77777777" w:rsidR="007A7D07" w:rsidRPr="005C3A3F" w:rsidRDefault="007A7D07" w:rsidP="005C3A3F">
          <w:pPr>
            <w:pStyle w:val="Encabezado"/>
            <w:jc w:val="center"/>
            <w:rPr>
              <w:rFonts w:ascii="Arial" w:hAnsi="Arial" w:cs="Arial"/>
              <w:b/>
              <w:bCs/>
              <w:sz w:val="20"/>
              <w:szCs w:val="20"/>
            </w:rPr>
          </w:pPr>
          <w:r w:rsidRPr="005B5692">
            <w:rPr>
              <w:rFonts w:ascii="Arial" w:hAnsi="Arial" w:cs="Arial"/>
              <w:sz w:val="20"/>
              <w:szCs w:val="20"/>
            </w:rPr>
            <w:fldChar w:fldCharType="begin"/>
          </w:r>
          <w:r w:rsidRPr="005B5692">
            <w:rPr>
              <w:rFonts w:ascii="Arial" w:hAnsi="Arial" w:cs="Arial"/>
              <w:sz w:val="20"/>
              <w:szCs w:val="20"/>
            </w:rPr>
            <w:instrText xml:space="preserve"> MACROBUTTON  ActDesactEscrituraManual </w:instrText>
          </w:r>
          <w:r w:rsidRPr="005B5692">
            <w:rPr>
              <w:rFonts w:ascii="Arial" w:hAnsi="Arial" w:cs="Arial"/>
              <w:sz w:val="20"/>
              <w:szCs w:val="20"/>
            </w:rPr>
            <w:fldChar w:fldCharType="end"/>
          </w:r>
          <w:r w:rsidRPr="005B5692">
            <w:rPr>
              <w:rFonts w:ascii="Arial" w:hAnsi="Arial" w:cs="Arial"/>
              <w:sz w:val="20"/>
              <w:szCs w:val="20"/>
            </w:rPr>
            <w:fldChar w:fldCharType="begin"/>
          </w:r>
          <w:r w:rsidRPr="005B5692">
            <w:rPr>
              <w:rFonts w:ascii="Arial" w:hAnsi="Arial" w:cs="Arial"/>
              <w:sz w:val="20"/>
              <w:szCs w:val="20"/>
            </w:rPr>
            <w:instrText xml:space="preserve"> MACROBUTTON  InsertarCampo </w:instrText>
          </w:r>
          <w:r w:rsidRPr="005B5692">
            <w:rPr>
              <w:rFonts w:ascii="Arial" w:hAnsi="Arial" w:cs="Arial"/>
              <w:sz w:val="20"/>
              <w:szCs w:val="20"/>
            </w:rPr>
            <w:fldChar w:fldCharType="end"/>
          </w:r>
          <w:r w:rsidRPr="005C3A3F">
            <w:rPr>
              <w:rFonts w:ascii="Arial" w:hAnsi="Arial" w:cs="Arial"/>
              <w:b/>
              <w:sz w:val="20"/>
              <w:szCs w:val="20"/>
            </w:rPr>
            <w:t>PROCESO ADQUISICIONES</w:t>
          </w:r>
        </w:p>
        <w:p w14:paraId="11DD423E" w14:textId="77777777" w:rsidR="007A7D07" w:rsidRPr="005C3A3F" w:rsidRDefault="007A7D07" w:rsidP="005C3A3F">
          <w:pPr>
            <w:ind w:left="360"/>
            <w:jc w:val="center"/>
            <w:rPr>
              <w:rFonts w:ascii="Arial" w:hAnsi="Arial" w:cs="Arial"/>
              <w:b/>
              <w:bCs/>
              <w:lang w:val="es-ES_tradnl"/>
            </w:rPr>
          </w:pPr>
        </w:p>
        <w:p w14:paraId="189F39FB" w14:textId="77777777" w:rsidR="007A7D07" w:rsidRPr="005C3A3F" w:rsidRDefault="007A7D07" w:rsidP="005C3A3F">
          <w:pPr>
            <w:jc w:val="center"/>
            <w:rPr>
              <w:rFonts w:ascii="Arial" w:hAnsi="Arial" w:cs="Arial"/>
              <w:b/>
            </w:rPr>
          </w:pPr>
          <w:r w:rsidRPr="005C3A3F">
            <w:rPr>
              <w:rFonts w:ascii="Arial" w:hAnsi="Arial" w:cs="Arial"/>
              <w:b/>
            </w:rPr>
            <w:t>FORMATO INVITACIÓN PÚBLICA</w:t>
          </w:r>
        </w:p>
        <w:p w14:paraId="70430B07" w14:textId="60B5EFEA" w:rsidR="007A7D07" w:rsidRPr="005C3A3F" w:rsidRDefault="007A7D07" w:rsidP="005C3A3F">
          <w:pPr>
            <w:jc w:val="center"/>
            <w:rPr>
              <w:rFonts w:ascii="Arial Narrow" w:hAnsi="Arial Narrow" w:cs="Arial"/>
              <w:b/>
              <w:bCs/>
              <w:lang w:val="es-CO"/>
            </w:rPr>
          </w:pPr>
          <w:r w:rsidRPr="005C3A3F">
            <w:rPr>
              <w:rFonts w:ascii="Arial" w:hAnsi="Arial" w:cs="Arial"/>
              <w:b/>
              <w:bCs/>
              <w:lang w:val="es-CO"/>
            </w:rPr>
            <w:t>DECRETO 092 DEL 2017</w:t>
          </w:r>
        </w:p>
      </w:tc>
      <w:tc>
        <w:tcPr>
          <w:tcW w:w="2948" w:type="dxa"/>
          <w:tcBorders>
            <w:left w:val="single" w:sz="4" w:space="0" w:color="auto"/>
          </w:tcBorders>
          <w:vAlign w:val="center"/>
        </w:tcPr>
        <w:p w14:paraId="570B08D2" w14:textId="68D33CAB" w:rsidR="007A7D07" w:rsidRPr="00680894" w:rsidRDefault="007A7D07" w:rsidP="005C3A3F">
          <w:pPr>
            <w:rPr>
              <w:rFonts w:ascii="Arial" w:hAnsi="Arial" w:cs="Arial"/>
              <w:bCs/>
              <w:lang w:val="es-ES_tradnl"/>
            </w:rPr>
          </w:pPr>
          <w:r w:rsidRPr="00680894">
            <w:rPr>
              <w:rFonts w:ascii="Arial" w:hAnsi="Arial" w:cs="Arial"/>
            </w:rPr>
            <w:t>Código:</w:t>
          </w:r>
          <w:r w:rsidRPr="00680894">
            <w:rPr>
              <w:rFonts w:ascii="Arial" w:hAnsi="Arial" w:cs="Arial"/>
              <w:lang w:eastAsia="es-ES"/>
            </w:rPr>
            <w:t xml:space="preserve"> </w:t>
          </w:r>
          <w:r>
            <w:rPr>
              <w:rFonts w:ascii="Arial" w:hAnsi="Arial" w:cs="Arial"/>
            </w:rPr>
            <w:t>FOR-AD-024</w:t>
          </w:r>
        </w:p>
      </w:tc>
    </w:tr>
    <w:tr w:rsidR="007A7D07" w:rsidRPr="000979F8" w14:paraId="0273E77B" w14:textId="77777777" w:rsidTr="007A7D07">
      <w:trPr>
        <w:cantSplit/>
        <w:trHeight w:val="454"/>
      </w:trPr>
      <w:tc>
        <w:tcPr>
          <w:tcW w:w="2518" w:type="dxa"/>
          <w:vMerge/>
          <w:tcBorders>
            <w:right w:val="single" w:sz="4" w:space="0" w:color="auto"/>
          </w:tcBorders>
        </w:tcPr>
        <w:p w14:paraId="06F3A71B" w14:textId="77777777" w:rsidR="007A7D07" w:rsidRPr="000979F8" w:rsidRDefault="007A7D07" w:rsidP="005C3A3F">
          <w:pPr>
            <w:pStyle w:val="Encabezado"/>
            <w:jc w:val="center"/>
            <w:rPr>
              <w:rFonts w:ascii="Arial" w:hAnsi="Arial" w:cs="Arial"/>
            </w:rPr>
          </w:pPr>
        </w:p>
      </w:tc>
      <w:tc>
        <w:tcPr>
          <w:tcW w:w="4140" w:type="dxa"/>
          <w:vMerge/>
          <w:tcBorders>
            <w:left w:val="single" w:sz="4" w:space="0" w:color="auto"/>
          </w:tcBorders>
        </w:tcPr>
        <w:p w14:paraId="4C5E766C" w14:textId="77777777" w:rsidR="007A7D07" w:rsidRPr="005B5692" w:rsidRDefault="007A7D07" w:rsidP="005C3A3F">
          <w:pPr>
            <w:pStyle w:val="Encabezado"/>
            <w:jc w:val="center"/>
            <w:rPr>
              <w:rFonts w:ascii="Arial" w:hAnsi="Arial" w:cs="Arial"/>
              <w:sz w:val="20"/>
              <w:szCs w:val="20"/>
            </w:rPr>
          </w:pPr>
        </w:p>
      </w:tc>
      <w:tc>
        <w:tcPr>
          <w:tcW w:w="2948" w:type="dxa"/>
          <w:tcBorders>
            <w:left w:val="single" w:sz="4" w:space="0" w:color="auto"/>
          </w:tcBorders>
          <w:vAlign w:val="center"/>
        </w:tcPr>
        <w:p w14:paraId="5EF1EF3D" w14:textId="37A5EDBB" w:rsidR="007A7D07" w:rsidRPr="00680894" w:rsidRDefault="007A7D07" w:rsidP="005C3A3F">
          <w:pPr>
            <w:pStyle w:val="Encabezado"/>
            <w:rPr>
              <w:rFonts w:ascii="Arial" w:hAnsi="Arial" w:cs="Arial"/>
              <w:sz w:val="20"/>
              <w:szCs w:val="20"/>
            </w:rPr>
          </w:pPr>
          <w:r>
            <w:rPr>
              <w:rFonts w:ascii="Arial" w:hAnsi="Arial" w:cs="Arial"/>
              <w:sz w:val="20"/>
              <w:szCs w:val="20"/>
            </w:rPr>
            <w:t>Versión: 1</w:t>
          </w:r>
        </w:p>
      </w:tc>
    </w:tr>
    <w:tr w:rsidR="007A7D07" w:rsidRPr="000979F8" w14:paraId="21E7CAC5" w14:textId="77777777" w:rsidTr="007A7D07">
      <w:trPr>
        <w:cantSplit/>
        <w:trHeight w:val="454"/>
      </w:trPr>
      <w:tc>
        <w:tcPr>
          <w:tcW w:w="2518" w:type="dxa"/>
          <w:vMerge/>
          <w:tcBorders>
            <w:right w:val="single" w:sz="4" w:space="0" w:color="auto"/>
          </w:tcBorders>
        </w:tcPr>
        <w:p w14:paraId="338417E0" w14:textId="77777777" w:rsidR="007A7D07" w:rsidRPr="000979F8" w:rsidRDefault="007A7D07" w:rsidP="005C3A3F">
          <w:pPr>
            <w:pStyle w:val="Encabezado"/>
            <w:jc w:val="center"/>
            <w:rPr>
              <w:rFonts w:ascii="Arial" w:hAnsi="Arial" w:cs="Arial"/>
            </w:rPr>
          </w:pPr>
        </w:p>
      </w:tc>
      <w:tc>
        <w:tcPr>
          <w:tcW w:w="4140" w:type="dxa"/>
          <w:vMerge/>
          <w:tcBorders>
            <w:left w:val="single" w:sz="4" w:space="0" w:color="auto"/>
          </w:tcBorders>
        </w:tcPr>
        <w:p w14:paraId="6D94BD13" w14:textId="77777777" w:rsidR="007A7D07" w:rsidRPr="005B5692" w:rsidRDefault="007A7D07" w:rsidP="005C3A3F">
          <w:pPr>
            <w:pStyle w:val="Encabezado"/>
            <w:jc w:val="center"/>
            <w:rPr>
              <w:rFonts w:ascii="Arial" w:hAnsi="Arial" w:cs="Arial"/>
              <w:sz w:val="20"/>
              <w:szCs w:val="20"/>
            </w:rPr>
          </w:pPr>
        </w:p>
      </w:tc>
      <w:tc>
        <w:tcPr>
          <w:tcW w:w="2948" w:type="dxa"/>
          <w:tcBorders>
            <w:left w:val="single" w:sz="4" w:space="0" w:color="auto"/>
          </w:tcBorders>
          <w:vAlign w:val="center"/>
        </w:tcPr>
        <w:p w14:paraId="7E26646E" w14:textId="796A6913" w:rsidR="007A7D07" w:rsidRPr="00D82F9C" w:rsidRDefault="007A7D07" w:rsidP="005C3A3F">
          <w:r w:rsidRPr="00680894">
            <w:rPr>
              <w:rFonts w:ascii="Arial" w:hAnsi="Arial" w:cs="Arial"/>
            </w:rPr>
            <w:t>Fecha:</w:t>
          </w:r>
          <w:r>
            <w:rPr>
              <w:rFonts w:ascii="Arial" w:hAnsi="Arial" w:cs="Arial"/>
            </w:rPr>
            <w:t xml:space="preserve"> Memo Int 29773 – 05/06/2018</w:t>
          </w:r>
        </w:p>
      </w:tc>
    </w:tr>
    <w:tr w:rsidR="007A7D07" w:rsidRPr="000979F8" w14:paraId="43A5E49F" w14:textId="77777777" w:rsidTr="007A7D07">
      <w:trPr>
        <w:cantSplit/>
        <w:trHeight w:val="435"/>
      </w:trPr>
      <w:tc>
        <w:tcPr>
          <w:tcW w:w="2518" w:type="dxa"/>
          <w:vMerge/>
          <w:tcBorders>
            <w:right w:val="single" w:sz="4" w:space="0" w:color="auto"/>
          </w:tcBorders>
        </w:tcPr>
        <w:p w14:paraId="545AB651" w14:textId="77777777" w:rsidR="007A7D07" w:rsidRPr="000979F8" w:rsidRDefault="007A7D07" w:rsidP="005C3A3F">
          <w:pPr>
            <w:pStyle w:val="Encabezado"/>
            <w:jc w:val="center"/>
            <w:rPr>
              <w:rFonts w:ascii="Arial" w:hAnsi="Arial" w:cs="Arial"/>
            </w:rPr>
          </w:pPr>
        </w:p>
      </w:tc>
      <w:tc>
        <w:tcPr>
          <w:tcW w:w="4140" w:type="dxa"/>
          <w:vMerge/>
          <w:tcBorders>
            <w:left w:val="single" w:sz="4" w:space="0" w:color="auto"/>
            <w:bottom w:val="single" w:sz="4" w:space="0" w:color="auto"/>
          </w:tcBorders>
        </w:tcPr>
        <w:p w14:paraId="37111798" w14:textId="77777777" w:rsidR="007A7D07" w:rsidRPr="005B5692" w:rsidRDefault="007A7D07" w:rsidP="005C3A3F">
          <w:pPr>
            <w:pStyle w:val="Encabezado"/>
            <w:jc w:val="center"/>
            <w:rPr>
              <w:rFonts w:ascii="Arial" w:hAnsi="Arial" w:cs="Arial"/>
              <w:sz w:val="20"/>
              <w:szCs w:val="20"/>
            </w:rPr>
          </w:pPr>
        </w:p>
      </w:tc>
      <w:tc>
        <w:tcPr>
          <w:tcW w:w="2948" w:type="dxa"/>
          <w:tcBorders>
            <w:left w:val="single" w:sz="4" w:space="0" w:color="auto"/>
            <w:bottom w:val="single" w:sz="4" w:space="0" w:color="auto"/>
          </w:tcBorders>
          <w:vAlign w:val="center"/>
        </w:tcPr>
        <w:p w14:paraId="25C2F7B7" w14:textId="69B5DBBB" w:rsidR="007A7D07" w:rsidRPr="00B0293E" w:rsidRDefault="007A7D07" w:rsidP="005C3A3F">
          <w:pPr>
            <w:pStyle w:val="Encabezado"/>
            <w:rPr>
              <w:rFonts w:ascii="Arial" w:hAnsi="Arial" w:cs="Arial"/>
              <w:sz w:val="20"/>
              <w:szCs w:val="20"/>
            </w:rPr>
          </w:pPr>
          <w:r w:rsidRPr="00B0293E">
            <w:rPr>
              <w:rFonts w:ascii="Arial" w:hAnsi="Arial" w:cs="Arial"/>
              <w:sz w:val="20"/>
              <w:szCs w:val="20"/>
            </w:rPr>
            <w:t xml:space="preserve">Página: </w:t>
          </w:r>
          <w:r w:rsidRPr="00B0293E">
            <w:rPr>
              <w:rFonts w:ascii="Arial" w:hAnsi="Arial" w:cs="Arial"/>
              <w:sz w:val="20"/>
              <w:szCs w:val="20"/>
            </w:rPr>
            <w:fldChar w:fldCharType="begin"/>
          </w:r>
          <w:r w:rsidRPr="00B0293E">
            <w:rPr>
              <w:rFonts w:ascii="Arial" w:hAnsi="Arial" w:cs="Arial"/>
              <w:sz w:val="20"/>
              <w:szCs w:val="20"/>
            </w:rPr>
            <w:instrText xml:space="preserve"> PAGE </w:instrText>
          </w:r>
          <w:r w:rsidRPr="00B0293E">
            <w:rPr>
              <w:rFonts w:ascii="Arial" w:hAnsi="Arial" w:cs="Arial"/>
              <w:sz w:val="20"/>
              <w:szCs w:val="20"/>
            </w:rPr>
            <w:fldChar w:fldCharType="separate"/>
          </w:r>
          <w:r w:rsidR="00484618">
            <w:rPr>
              <w:rFonts w:ascii="Arial" w:hAnsi="Arial" w:cs="Arial"/>
              <w:noProof/>
              <w:sz w:val="20"/>
              <w:szCs w:val="20"/>
            </w:rPr>
            <w:t>21</w:t>
          </w:r>
          <w:r w:rsidRPr="00B0293E">
            <w:rPr>
              <w:rFonts w:ascii="Arial" w:hAnsi="Arial" w:cs="Arial"/>
              <w:sz w:val="20"/>
              <w:szCs w:val="20"/>
            </w:rPr>
            <w:fldChar w:fldCharType="end"/>
          </w:r>
          <w:r w:rsidRPr="00B0293E">
            <w:rPr>
              <w:rFonts w:ascii="Arial" w:hAnsi="Arial" w:cs="Arial"/>
              <w:sz w:val="20"/>
              <w:szCs w:val="20"/>
            </w:rPr>
            <w:t xml:space="preserve"> de </w:t>
          </w:r>
          <w:r w:rsidRPr="00B0293E">
            <w:rPr>
              <w:rFonts w:ascii="Arial" w:hAnsi="Arial" w:cs="Arial"/>
              <w:sz w:val="20"/>
              <w:szCs w:val="20"/>
            </w:rPr>
            <w:fldChar w:fldCharType="begin"/>
          </w:r>
          <w:r w:rsidRPr="00B0293E">
            <w:rPr>
              <w:rFonts w:ascii="Arial" w:hAnsi="Arial" w:cs="Arial"/>
              <w:sz w:val="20"/>
              <w:szCs w:val="20"/>
            </w:rPr>
            <w:instrText xml:space="preserve"> NUMPAGES  </w:instrText>
          </w:r>
          <w:r w:rsidRPr="00B0293E">
            <w:rPr>
              <w:rFonts w:ascii="Arial" w:hAnsi="Arial" w:cs="Arial"/>
              <w:sz w:val="20"/>
              <w:szCs w:val="20"/>
            </w:rPr>
            <w:fldChar w:fldCharType="separate"/>
          </w:r>
          <w:r w:rsidR="00484618">
            <w:rPr>
              <w:rFonts w:ascii="Arial" w:hAnsi="Arial" w:cs="Arial"/>
              <w:noProof/>
              <w:sz w:val="20"/>
              <w:szCs w:val="20"/>
            </w:rPr>
            <w:t>21</w:t>
          </w:r>
          <w:r w:rsidRPr="00B0293E">
            <w:rPr>
              <w:rFonts w:ascii="Arial" w:hAnsi="Arial" w:cs="Arial"/>
              <w:sz w:val="20"/>
              <w:szCs w:val="20"/>
            </w:rPr>
            <w:fldChar w:fldCharType="end"/>
          </w:r>
        </w:p>
      </w:tc>
    </w:tr>
  </w:tbl>
  <w:p w14:paraId="4191E36C" w14:textId="77777777" w:rsidR="007A7D07" w:rsidRPr="00C2459D" w:rsidRDefault="007A7D07" w:rsidP="005C3A3F">
    <w:pPr>
      <w:jc w:val="center"/>
      <w:rPr>
        <w:rFonts w:ascii="Arial Narrow" w:hAnsi="Arial Narrow" w:cs="Arial"/>
        <w:b/>
        <w:bCs/>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0461A96"/>
    <w:lvl w:ilvl="0">
      <w:start w:val="1"/>
      <w:numFmt w:val="decimal"/>
      <w:pStyle w:val="Listaconvietas2"/>
      <w:lvlText w:val="%1."/>
      <w:lvlJc w:val="left"/>
      <w:pPr>
        <w:tabs>
          <w:tab w:val="num" w:pos="643"/>
        </w:tabs>
        <w:ind w:left="643" w:hanging="360"/>
      </w:pPr>
      <w:rPr>
        <w:rFonts w:cs="Times New Roman"/>
      </w:rPr>
    </w:lvl>
  </w:abstractNum>
  <w:abstractNum w:abstractNumId="1" w15:restartNumberingAfterBreak="0">
    <w:nsid w:val="FFFFFF83"/>
    <w:multiLevelType w:val="singleLevel"/>
    <w:tmpl w:val="4EC668F6"/>
    <w:lvl w:ilvl="0">
      <w:start w:val="1"/>
      <w:numFmt w:val="bullet"/>
      <w:pStyle w:val="Listaconnmeros2"/>
      <w:lvlText w:val=""/>
      <w:lvlJc w:val="left"/>
      <w:pPr>
        <w:tabs>
          <w:tab w:val="num" w:pos="643"/>
        </w:tabs>
        <w:ind w:left="643" w:hanging="360"/>
      </w:pPr>
      <w:rPr>
        <w:rFonts w:ascii="Symbol" w:hAnsi="Symbol" w:hint="default"/>
      </w:rPr>
    </w:lvl>
  </w:abstractNum>
  <w:abstractNum w:abstractNumId="2" w15:restartNumberingAfterBreak="0">
    <w:nsid w:val="009A37B5"/>
    <w:multiLevelType w:val="hybridMultilevel"/>
    <w:tmpl w:val="32D6891C"/>
    <w:lvl w:ilvl="0" w:tplc="51F6E0FE">
      <w:start w:val="1"/>
      <w:numFmt w:val="decimal"/>
      <w:lvlText w:val="%1."/>
      <w:lvlJc w:val="left"/>
      <w:pPr>
        <w:tabs>
          <w:tab w:val="num" w:pos="360"/>
        </w:tabs>
        <w:ind w:left="357" w:hanging="357"/>
      </w:pPr>
      <w:rPr>
        <w:rFonts w:ascii="Arial Narrow" w:hAnsi="Arial Narrow" w:cs="Times New Roman" w:hint="default"/>
        <w:b w:val="0"/>
        <w:i w:val="0"/>
        <w:sz w:val="22"/>
        <w:szCs w:val="22"/>
      </w:rPr>
    </w:lvl>
    <w:lvl w:ilvl="1" w:tplc="A1CA56AA">
      <w:start w:val="2"/>
      <w:numFmt w:val="decimal"/>
      <w:lvlText w:val="%2"/>
      <w:lvlJc w:val="left"/>
      <w:pPr>
        <w:tabs>
          <w:tab w:val="num" w:pos="1083"/>
        </w:tabs>
        <w:ind w:left="1083" w:hanging="360"/>
      </w:pPr>
      <w:rPr>
        <w:rFonts w:cs="Times New Roman" w:hint="default"/>
        <w:sz w:val="24"/>
      </w:rPr>
    </w:lvl>
    <w:lvl w:ilvl="2" w:tplc="0C0A001B">
      <w:start w:val="1"/>
      <w:numFmt w:val="lowerRoman"/>
      <w:lvlText w:val="%3."/>
      <w:lvlJc w:val="right"/>
      <w:pPr>
        <w:tabs>
          <w:tab w:val="num" w:pos="1803"/>
        </w:tabs>
        <w:ind w:left="1803" w:hanging="180"/>
      </w:pPr>
      <w:rPr>
        <w:rFonts w:cs="Times New Roman"/>
      </w:rPr>
    </w:lvl>
    <w:lvl w:ilvl="3" w:tplc="0C0A000F">
      <w:start w:val="1"/>
      <w:numFmt w:val="decimal"/>
      <w:lvlText w:val="%4."/>
      <w:lvlJc w:val="left"/>
      <w:pPr>
        <w:tabs>
          <w:tab w:val="num" w:pos="2523"/>
        </w:tabs>
        <w:ind w:left="2523" w:hanging="360"/>
      </w:pPr>
      <w:rPr>
        <w:rFonts w:cs="Times New Roman"/>
      </w:rPr>
    </w:lvl>
    <w:lvl w:ilvl="4" w:tplc="0C0A0019">
      <w:start w:val="1"/>
      <w:numFmt w:val="lowerLetter"/>
      <w:lvlText w:val="%5."/>
      <w:lvlJc w:val="left"/>
      <w:pPr>
        <w:tabs>
          <w:tab w:val="num" w:pos="3243"/>
        </w:tabs>
        <w:ind w:left="3243" w:hanging="360"/>
      </w:pPr>
      <w:rPr>
        <w:rFonts w:cs="Times New Roman"/>
      </w:rPr>
    </w:lvl>
    <w:lvl w:ilvl="5" w:tplc="0C0A001B">
      <w:start w:val="1"/>
      <w:numFmt w:val="lowerRoman"/>
      <w:lvlText w:val="%6."/>
      <w:lvlJc w:val="right"/>
      <w:pPr>
        <w:tabs>
          <w:tab w:val="num" w:pos="3963"/>
        </w:tabs>
        <w:ind w:left="3963" w:hanging="180"/>
      </w:pPr>
      <w:rPr>
        <w:rFonts w:cs="Times New Roman"/>
      </w:rPr>
    </w:lvl>
    <w:lvl w:ilvl="6" w:tplc="0C0A000F">
      <w:start w:val="1"/>
      <w:numFmt w:val="decimal"/>
      <w:lvlText w:val="%7."/>
      <w:lvlJc w:val="left"/>
      <w:pPr>
        <w:tabs>
          <w:tab w:val="num" w:pos="4683"/>
        </w:tabs>
        <w:ind w:left="4683" w:hanging="360"/>
      </w:pPr>
      <w:rPr>
        <w:rFonts w:cs="Times New Roman"/>
      </w:rPr>
    </w:lvl>
    <w:lvl w:ilvl="7" w:tplc="0C0A0019">
      <w:start w:val="1"/>
      <w:numFmt w:val="lowerLetter"/>
      <w:lvlText w:val="%8."/>
      <w:lvlJc w:val="left"/>
      <w:pPr>
        <w:tabs>
          <w:tab w:val="num" w:pos="5403"/>
        </w:tabs>
        <w:ind w:left="5403" w:hanging="360"/>
      </w:pPr>
      <w:rPr>
        <w:rFonts w:cs="Times New Roman"/>
      </w:rPr>
    </w:lvl>
    <w:lvl w:ilvl="8" w:tplc="0C0A001B">
      <w:start w:val="1"/>
      <w:numFmt w:val="lowerRoman"/>
      <w:lvlText w:val="%9."/>
      <w:lvlJc w:val="right"/>
      <w:pPr>
        <w:tabs>
          <w:tab w:val="num" w:pos="6123"/>
        </w:tabs>
        <w:ind w:left="6123" w:hanging="180"/>
      </w:pPr>
      <w:rPr>
        <w:rFonts w:cs="Times New Roman"/>
      </w:rPr>
    </w:lvl>
  </w:abstractNum>
  <w:abstractNum w:abstractNumId="3" w15:restartNumberingAfterBreak="0">
    <w:nsid w:val="052C2989"/>
    <w:multiLevelType w:val="hybridMultilevel"/>
    <w:tmpl w:val="32960C3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05331EDE"/>
    <w:multiLevelType w:val="hybridMultilevel"/>
    <w:tmpl w:val="84B206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FC4685"/>
    <w:multiLevelType w:val="hybridMultilevel"/>
    <w:tmpl w:val="5D284B96"/>
    <w:lvl w:ilvl="0" w:tplc="0C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6" w15:restartNumberingAfterBreak="0">
    <w:nsid w:val="0D121407"/>
    <w:multiLevelType w:val="hybridMultilevel"/>
    <w:tmpl w:val="99A8412E"/>
    <w:lvl w:ilvl="0" w:tplc="F9F26760">
      <w:start w:val="1"/>
      <w:numFmt w:val="decimal"/>
      <w:pStyle w:val="Estilo1"/>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1E0A217D"/>
    <w:multiLevelType w:val="hybridMultilevel"/>
    <w:tmpl w:val="E4D8E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95562B"/>
    <w:multiLevelType w:val="hybridMultilevel"/>
    <w:tmpl w:val="C23E53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F11D19"/>
    <w:multiLevelType w:val="hybridMultilevel"/>
    <w:tmpl w:val="BA7CD3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F74C0E"/>
    <w:multiLevelType w:val="hybridMultilevel"/>
    <w:tmpl w:val="40CC28F8"/>
    <w:lvl w:ilvl="0" w:tplc="8F72AFE2">
      <w:start w:val="1"/>
      <w:numFmt w:val="decimal"/>
      <w:lvlText w:val="%1."/>
      <w:lvlJc w:val="left"/>
      <w:pPr>
        <w:tabs>
          <w:tab w:val="num" w:pos="360"/>
        </w:tabs>
        <w:ind w:left="360" w:hanging="360"/>
      </w:pPr>
      <w:rPr>
        <w:rFonts w:cs="Times New Roman"/>
      </w:rPr>
    </w:lvl>
    <w:lvl w:ilvl="1" w:tplc="1C08B952">
      <w:start w:val="1"/>
      <w:numFmt w:val="upp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B8E2297"/>
    <w:multiLevelType w:val="hybridMultilevel"/>
    <w:tmpl w:val="2FAC2C1A"/>
    <w:lvl w:ilvl="0" w:tplc="240A000F">
      <w:start w:val="2"/>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23281D"/>
    <w:multiLevelType w:val="hybridMultilevel"/>
    <w:tmpl w:val="BA4CAB70"/>
    <w:lvl w:ilvl="0" w:tplc="B7D4B21E">
      <w:start w:val="100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19004D"/>
    <w:multiLevelType w:val="hybridMultilevel"/>
    <w:tmpl w:val="A274B38C"/>
    <w:lvl w:ilvl="0" w:tplc="DAAA41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4413454"/>
    <w:multiLevelType w:val="hybridMultilevel"/>
    <w:tmpl w:val="8264943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496977A8"/>
    <w:multiLevelType w:val="hybridMultilevel"/>
    <w:tmpl w:val="3800A794"/>
    <w:lvl w:ilvl="0" w:tplc="421C7E3A">
      <w:start w:val="1"/>
      <w:numFmt w:val="decimal"/>
      <w:lvlText w:val="%1."/>
      <w:lvlJc w:val="left"/>
      <w:pPr>
        <w:tabs>
          <w:tab w:val="num" w:pos="360"/>
        </w:tabs>
        <w:ind w:left="360" w:hanging="360"/>
      </w:pPr>
      <w:rPr>
        <w:rFonts w:cs="Times New Roman" w:hint="default"/>
        <w:b/>
        <w:bCs w:val="0"/>
      </w:rPr>
    </w:lvl>
    <w:lvl w:ilvl="1" w:tplc="FFFFFFFF">
      <w:numFmt w:val="none"/>
      <w:lvlText w:val=""/>
      <w:lvlJc w:val="left"/>
      <w:pPr>
        <w:tabs>
          <w:tab w:val="num" w:pos="0"/>
        </w:tabs>
      </w:pPr>
      <w:rPr>
        <w:rFonts w:cs="Times New Roman"/>
      </w:rPr>
    </w:lvl>
    <w:lvl w:ilvl="2" w:tplc="FFFFFFFF">
      <w:numFmt w:val="none"/>
      <w:lvlText w:val=""/>
      <w:lvlJc w:val="left"/>
      <w:pPr>
        <w:tabs>
          <w:tab w:val="num" w:pos="0"/>
        </w:tabs>
      </w:pPr>
      <w:rPr>
        <w:rFonts w:cs="Times New Roman"/>
      </w:rPr>
    </w:lvl>
    <w:lvl w:ilvl="3" w:tplc="FFFFFFFF">
      <w:numFmt w:val="none"/>
      <w:lvlText w:val=""/>
      <w:lvlJc w:val="left"/>
      <w:pPr>
        <w:tabs>
          <w:tab w:val="num" w:pos="0"/>
        </w:tabs>
      </w:pPr>
      <w:rPr>
        <w:rFonts w:cs="Times New Roman"/>
      </w:rPr>
    </w:lvl>
    <w:lvl w:ilvl="4" w:tplc="FFFFFFFF">
      <w:numFmt w:val="none"/>
      <w:lvlText w:val=""/>
      <w:lvlJc w:val="left"/>
      <w:pPr>
        <w:tabs>
          <w:tab w:val="num" w:pos="0"/>
        </w:tabs>
      </w:pPr>
      <w:rPr>
        <w:rFonts w:cs="Times New Roman"/>
      </w:rPr>
    </w:lvl>
    <w:lvl w:ilvl="5" w:tplc="FFFFFFFF">
      <w:numFmt w:val="none"/>
      <w:lvlText w:val=""/>
      <w:lvlJc w:val="left"/>
      <w:pPr>
        <w:tabs>
          <w:tab w:val="num" w:pos="0"/>
        </w:tabs>
      </w:pPr>
      <w:rPr>
        <w:rFonts w:cs="Times New Roman"/>
      </w:rPr>
    </w:lvl>
    <w:lvl w:ilvl="6" w:tplc="FFFFFFFF">
      <w:numFmt w:val="none"/>
      <w:lvlText w:val=""/>
      <w:lvlJc w:val="left"/>
      <w:pPr>
        <w:tabs>
          <w:tab w:val="num" w:pos="0"/>
        </w:tabs>
      </w:pPr>
      <w:rPr>
        <w:rFonts w:cs="Times New Roman"/>
      </w:rPr>
    </w:lvl>
    <w:lvl w:ilvl="7" w:tplc="FFFFFFFF">
      <w:numFmt w:val="none"/>
      <w:lvlText w:val=""/>
      <w:lvlJc w:val="left"/>
      <w:pPr>
        <w:tabs>
          <w:tab w:val="num" w:pos="0"/>
        </w:tabs>
      </w:pPr>
      <w:rPr>
        <w:rFonts w:cs="Times New Roman"/>
      </w:rPr>
    </w:lvl>
    <w:lvl w:ilvl="8" w:tplc="FFFFFFFF">
      <w:numFmt w:val="none"/>
      <w:lvlText w:val=""/>
      <w:lvlJc w:val="left"/>
      <w:pPr>
        <w:tabs>
          <w:tab w:val="num" w:pos="0"/>
        </w:tabs>
      </w:pPr>
      <w:rPr>
        <w:rFonts w:cs="Times New Roman"/>
      </w:rPr>
    </w:lvl>
  </w:abstractNum>
  <w:abstractNum w:abstractNumId="16" w15:restartNumberingAfterBreak="0">
    <w:nsid w:val="4D311837"/>
    <w:multiLevelType w:val="multilevel"/>
    <w:tmpl w:val="68E6A6CA"/>
    <w:lvl w:ilvl="0">
      <w:start w:val="1"/>
      <w:numFmt w:val="decimal"/>
      <w:lvlText w:val="%1."/>
      <w:lvlJc w:val="left"/>
      <w:pPr>
        <w:tabs>
          <w:tab w:val="num" w:pos="360"/>
        </w:tabs>
        <w:ind w:left="360" w:hanging="360"/>
      </w:pPr>
      <w:rPr>
        <w:rFonts w:hint="default"/>
        <w:b/>
      </w:rPr>
    </w:lvl>
    <w:lvl w:ilvl="1">
      <w:start w:val="23"/>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4D475C4C"/>
    <w:multiLevelType w:val="hybridMultilevel"/>
    <w:tmpl w:val="55422A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CB1D3B"/>
    <w:multiLevelType w:val="hybridMultilevel"/>
    <w:tmpl w:val="2DC2E52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EF2C7F"/>
    <w:multiLevelType w:val="hybridMultilevel"/>
    <w:tmpl w:val="9236CD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91B1924"/>
    <w:multiLevelType w:val="hybridMultilevel"/>
    <w:tmpl w:val="FBBCF0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A3F73FA"/>
    <w:multiLevelType w:val="hybridMultilevel"/>
    <w:tmpl w:val="5BE4C5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9F26DD"/>
    <w:multiLevelType w:val="hybridMultilevel"/>
    <w:tmpl w:val="3F74D3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4637884"/>
    <w:multiLevelType w:val="multilevel"/>
    <w:tmpl w:val="7C32128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507130E"/>
    <w:multiLevelType w:val="hybridMultilevel"/>
    <w:tmpl w:val="8646D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C804A53"/>
    <w:multiLevelType w:val="hybridMultilevel"/>
    <w:tmpl w:val="DD8CF672"/>
    <w:lvl w:ilvl="0" w:tplc="FAD2D034">
      <w:start w:val="1"/>
      <w:numFmt w:val="decimal"/>
      <w:lvlText w:val="%1."/>
      <w:lvlJc w:val="left"/>
      <w:pPr>
        <w:ind w:left="538" w:hanging="360"/>
      </w:pPr>
      <w:rPr>
        <w:rFonts w:hint="default"/>
        <w:b/>
      </w:rPr>
    </w:lvl>
    <w:lvl w:ilvl="1" w:tplc="240A0019" w:tentative="1">
      <w:start w:val="1"/>
      <w:numFmt w:val="lowerLetter"/>
      <w:lvlText w:val="%2."/>
      <w:lvlJc w:val="left"/>
      <w:pPr>
        <w:ind w:left="1258" w:hanging="360"/>
      </w:pPr>
    </w:lvl>
    <w:lvl w:ilvl="2" w:tplc="240A001B" w:tentative="1">
      <w:start w:val="1"/>
      <w:numFmt w:val="lowerRoman"/>
      <w:lvlText w:val="%3."/>
      <w:lvlJc w:val="right"/>
      <w:pPr>
        <w:ind w:left="1978" w:hanging="180"/>
      </w:pPr>
    </w:lvl>
    <w:lvl w:ilvl="3" w:tplc="240A000F" w:tentative="1">
      <w:start w:val="1"/>
      <w:numFmt w:val="decimal"/>
      <w:lvlText w:val="%4."/>
      <w:lvlJc w:val="left"/>
      <w:pPr>
        <w:ind w:left="2698" w:hanging="360"/>
      </w:pPr>
    </w:lvl>
    <w:lvl w:ilvl="4" w:tplc="240A0019" w:tentative="1">
      <w:start w:val="1"/>
      <w:numFmt w:val="lowerLetter"/>
      <w:lvlText w:val="%5."/>
      <w:lvlJc w:val="left"/>
      <w:pPr>
        <w:ind w:left="3418" w:hanging="360"/>
      </w:pPr>
    </w:lvl>
    <w:lvl w:ilvl="5" w:tplc="240A001B" w:tentative="1">
      <w:start w:val="1"/>
      <w:numFmt w:val="lowerRoman"/>
      <w:lvlText w:val="%6."/>
      <w:lvlJc w:val="right"/>
      <w:pPr>
        <w:ind w:left="4138" w:hanging="180"/>
      </w:pPr>
    </w:lvl>
    <w:lvl w:ilvl="6" w:tplc="240A000F" w:tentative="1">
      <w:start w:val="1"/>
      <w:numFmt w:val="decimal"/>
      <w:lvlText w:val="%7."/>
      <w:lvlJc w:val="left"/>
      <w:pPr>
        <w:ind w:left="4858" w:hanging="360"/>
      </w:pPr>
    </w:lvl>
    <w:lvl w:ilvl="7" w:tplc="240A0019" w:tentative="1">
      <w:start w:val="1"/>
      <w:numFmt w:val="lowerLetter"/>
      <w:lvlText w:val="%8."/>
      <w:lvlJc w:val="left"/>
      <w:pPr>
        <w:ind w:left="5578" w:hanging="360"/>
      </w:pPr>
    </w:lvl>
    <w:lvl w:ilvl="8" w:tplc="240A001B" w:tentative="1">
      <w:start w:val="1"/>
      <w:numFmt w:val="lowerRoman"/>
      <w:lvlText w:val="%9."/>
      <w:lvlJc w:val="right"/>
      <w:pPr>
        <w:ind w:left="6298" w:hanging="180"/>
      </w:pPr>
    </w:lvl>
  </w:abstractNum>
  <w:abstractNum w:abstractNumId="26" w15:restartNumberingAfterBreak="0">
    <w:nsid w:val="76B84E2C"/>
    <w:multiLevelType w:val="hybridMultilevel"/>
    <w:tmpl w:val="73A4B4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7F4204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791C5E"/>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num>
  <w:num w:numId="2">
    <w:abstractNumId w:val="1"/>
  </w:num>
  <w:num w:numId="3">
    <w:abstractNumId w:val="18"/>
  </w:num>
  <w:num w:numId="4">
    <w:abstractNumId w:val="28"/>
  </w:num>
  <w:num w:numId="5">
    <w:abstractNumId w:val="15"/>
  </w:num>
  <w:num w:numId="6">
    <w:abstractNumId w:val="16"/>
  </w:num>
  <w:num w:numId="7">
    <w:abstractNumId w:val="24"/>
  </w:num>
  <w:num w:numId="8">
    <w:abstractNumId w:val="6"/>
  </w:num>
  <w:num w:numId="9">
    <w:abstractNumId w:val="20"/>
  </w:num>
  <w:num w:numId="10">
    <w:abstractNumId w:val="2"/>
  </w:num>
  <w:num w:numId="11">
    <w:abstractNumId w:val="4"/>
  </w:num>
  <w:num w:numId="12">
    <w:abstractNumId w:val="11"/>
  </w:num>
  <w:num w:numId="13">
    <w:abstractNumId w:val="2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8"/>
  </w:num>
  <w:num w:numId="18">
    <w:abstractNumId w:val="21"/>
  </w:num>
  <w:num w:numId="19">
    <w:abstractNumId w:val="23"/>
  </w:num>
  <w:num w:numId="20">
    <w:abstractNumId w:val="13"/>
  </w:num>
  <w:num w:numId="21">
    <w:abstractNumId w:val="26"/>
  </w:num>
  <w:num w:numId="22">
    <w:abstractNumId w:val="3"/>
  </w:num>
  <w:num w:numId="23">
    <w:abstractNumId w:val="25"/>
  </w:num>
  <w:num w:numId="24">
    <w:abstractNumId w:val="22"/>
  </w:num>
  <w:num w:numId="25">
    <w:abstractNumId w:val="7"/>
  </w:num>
  <w:num w:numId="26">
    <w:abstractNumId w:val="17"/>
  </w:num>
  <w:num w:numId="27">
    <w:abstractNumId w:val="14"/>
  </w:num>
  <w:num w:numId="28">
    <w:abstractNumId w:val="9"/>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6" w:nlCheck="1" w:checkStyle="1"/>
  <w:activeWritingStyle w:appName="MSWord" w:lang="es-VE" w:vendorID="64" w:dllVersion="6" w:nlCheck="1" w:checkStyle="1"/>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VE" w:vendorID="64" w:dllVersion="0" w:nlCheck="1" w:checkStyle="0"/>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3E"/>
    <w:rsid w:val="00000B3F"/>
    <w:rsid w:val="00001075"/>
    <w:rsid w:val="0000176A"/>
    <w:rsid w:val="00001974"/>
    <w:rsid w:val="000025AA"/>
    <w:rsid w:val="00002B2F"/>
    <w:rsid w:val="00002C7F"/>
    <w:rsid w:val="00002CA8"/>
    <w:rsid w:val="00002D7B"/>
    <w:rsid w:val="00002E8A"/>
    <w:rsid w:val="0000340A"/>
    <w:rsid w:val="00003BDB"/>
    <w:rsid w:val="00003F22"/>
    <w:rsid w:val="00003FFB"/>
    <w:rsid w:val="000041AC"/>
    <w:rsid w:val="000048DE"/>
    <w:rsid w:val="000075E5"/>
    <w:rsid w:val="0000780E"/>
    <w:rsid w:val="000078AD"/>
    <w:rsid w:val="00007A55"/>
    <w:rsid w:val="00007B24"/>
    <w:rsid w:val="00007C65"/>
    <w:rsid w:val="00007E8F"/>
    <w:rsid w:val="00010A1E"/>
    <w:rsid w:val="00010B81"/>
    <w:rsid w:val="000110D0"/>
    <w:rsid w:val="000120C7"/>
    <w:rsid w:val="00012BF1"/>
    <w:rsid w:val="00012F3A"/>
    <w:rsid w:val="000132F2"/>
    <w:rsid w:val="00013606"/>
    <w:rsid w:val="000140B2"/>
    <w:rsid w:val="0001475F"/>
    <w:rsid w:val="00014A80"/>
    <w:rsid w:val="00014C27"/>
    <w:rsid w:val="00014DA2"/>
    <w:rsid w:val="00015F95"/>
    <w:rsid w:val="0001665E"/>
    <w:rsid w:val="00017558"/>
    <w:rsid w:val="0002047A"/>
    <w:rsid w:val="00020775"/>
    <w:rsid w:val="00020A89"/>
    <w:rsid w:val="0002125E"/>
    <w:rsid w:val="000215DE"/>
    <w:rsid w:val="000215F3"/>
    <w:rsid w:val="0002389E"/>
    <w:rsid w:val="00023D61"/>
    <w:rsid w:val="000245A5"/>
    <w:rsid w:val="00024614"/>
    <w:rsid w:val="00024A55"/>
    <w:rsid w:val="00024DE7"/>
    <w:rsid w:val="000257AF"/>
    <w:rsid w:val="000262B9"/>
    <w:rsid w:val="00027225"/>
    <w:rsid w:val="00027BFB"/>
    <w:rsid w:val="00027CBB"/>
    <w:rsid w:val="00027F5E"/>
    <w:rsid w:val="000306F1"/>
    <w:rsid w:val="00030DCC"/>
    <w:rsid w:val="00031EE5"/>
    <w:rsid w:val="00031F54"/>
    <w:rsid w:val="00031FBA"/>
    <w:rsid w:val="00032500"/>
    <w:rsid w:val="00032568"/>
    <w:rsid w:val="0003282D"/>
    <w:rsid w:val="000332E4"/>
    <w:rsid w:val="00033C9C"/>
    <w:rsid w:val="000349FC"/>
    <w:rsid w:val="000358DD"/>
    <w:rsid w:val="00035BE5"/>
    <w:rsid w:val="00035C96"/>
    <w:rsid w:val="00035EFD"/>
    <w:rsid w:val="00037006"/>
    <w:rsid w:val="000402C5"/>
    <w:rsid w:val="000408B6"/>
    <w:rsid w:val="00040A16"/>
    <w:rsid w:val="00041AAC"/>
    <w:rsid w:val="00041D17"/>
    <w:rsid w:val="00041EAC"/>
    <w:rsid w:val="00042C29"/>
    <w:rsid w:val="00044536"/>
    <w:rsid w:val="00044CF0"/>
    <w:rsid w:val="00044E60"/>
    <w:rsid w:val="0004584A"/>
    <w:rsid w:val="00045E70"/>
    <w:rsid w:val="00045EC5"/>
    <w:rsid w:val="00046E85"/>
    <w:rsid w:val="00047325"/>
    <w:rsid w:val="000503B8"/>
    <w:rsid w:val="00051757"/>
    <w:rsid w:val="00051A56"/>
    <w:rsid w:val="00052491"/>
    <w:rsid w:val="00052A72"/>
    <w:rsid w:val="00052C8F"/>
    <w:rsid w:val="00052CAF"/>
    <w:rsid w:val="000536C1"/>
    <w:rsid w:val="00053A63"/>
    <w:rsid w:val="00053DDB"/>
    <w:rsid w:val="0005497D"/>
    <w:rsid w:val="00055A31"/>
    <w:rsid w:val="00055CCB"/>
    <w:rsid w:val="00060E92"/>
    <w:rsid w:val="0006134B"/>
    <w:rsid w:val="00062529"/>
    <w:rsid w:val="000626B5"/>
    <w:rsid w:val="00062C7F"/>
    <w:rsid w:val="00063340"/>
    <w:rsid w:val="000641BF"/>
    <w:rsid w:val="000659C5"/>
    <w:rsid w:val="00065D73"/>
    <w:rsid w:val="00067333"/>
    <w:rsid w:val="00067A18"/>
    <w:rsid w:val="00067BBB"/>
    <w:rsid w:val="000710CB"/>
    <w:rsid w:val="00071329"/>
    <w:rsid w:val="00072A5D"/>
    <w:rsid w:val="00072C97"/>
    <w:rsid w:val="000735B5"/>
    <w:rsid w:val="00073BF6"/>
    <w:rsid w:val="000748CE"/>
    <w:rsid w:val="0008002E"/>
    <w:rsid w:val="00080558"/>
    <w:rsid w:val="00080A28"/>
    <w:rsid w:val="00082250"/>
    <w:rsid w:val="0008316A"/>
    <w:rsid w:val="000834A0"/>
    <w:rsid w:val="00083CE6"/>
    <w:rsid w:val="0008484C"/>
    <w:rsid w:val="00084D40"/>
    <w:rsid w:val="00085298"/>
    <w:rsid w:val="000864C0"/>
    <w:rsid w:val="00086713"/>
    <w:rsid w:val="000867DC"/>
    <w:rsid w:val="00086B2A"/>
    <w:rsid w:val="0008763C"/>
    <w:rsid w:val="000876A8"/>
    <w:rsid w:val="00090DCE"/>
    <w:rsid w:val="000912AA"/>
    <w:rsid w:val="00091493"/>
    <w:rsid w:val="00091509"/>
    <w:rsid w:val="00091A5E"/>
    <w:rsid w:val="00091D93"/>
    <w:rsid w:val="00092F36"/>
    <w:rsid w:val="00093284"/>
    <w:rsid w:val="00093B23"/>
    <w:rsid w:val="00094056"/>
    <w:rsid w:val="00094250"/>
    <w:rsid w:val="00094F7C"/>
    <w:rsid w:val="0009660F"/>
    <w:rsid w:val="0009733A"/>
    <w:rsid w:val="0009761C"/>
    <w:rsid w:val="00097BF0"/>
    <w:rsid w:val="000A0B04"/>
    <w:rsid w:val="000A18DF"/>
    <w:rsid w:val="000A1DB4"/>
    <w:rsid w:val="000A1E98"/>
    <w:rsid w:val="000A3BEF"/>
    <w:rsid w:val="000A3C9C"/>
    <w:rsid w:val="000A44FF"/>
    <w:rsid w:val="000A46F0"/>
    <w:rsid w:val="000A54F0"/>
    <w:rsid w:val="000A65FA"/>
    <w:rsid w:val="000A6D13"/>
    <w:rsid w:val="000A77AE"/>
    <w:rsid w:val="000B18BD"/>
    <w:rsid w:val="000B1CB0"/>
    <w:rsid w:val="000B1EF5"/>
    <w:rsid w:val="000B2FD4"/>
    <w:rsid w:val="000B37E0"/>
    <w:rsid w:val="000B380F"/>
    <w:rsid w:val="000B3885"/>
    <w:rsid w:val="000B5171"/>
    <w:rsid w:val="000B5DDD"/>
    <w:rsid w:val="000B5F6F"/>
    <w:rsid w:val="000B7171"/>
    <w:rsid w:val="000B7C4F"/>
    <w:rsid w:val="000C0126"/>
    <w:rsid w:val="000C043B"/>
    <w:rsid w:val="000C18C7"/>
    <w:rsid w:val="000C1DCF"/>
    <w:rsid w:val="000C25F7"/>
    <w:rsid w:val="000C2905"/>
    <w:rsid w:val="000C2E05"/>
    <w:rsid w:val="000C2FCC"/>
    <w:rsid w:val="000C303D"/>
    <w:rsid w:val="000C3318"/>
    <w:rsid w:val="000C33E8"/>
    <w:rsid w:val="000C3DF2"/>
    <w:rsid w:val="000C49F2"/>
    <w:rsid w:val="000C4A19"/>
    <w:rsid w:val="000C4A38"/>
    <w:rsid w:val="000C4BA0"/>
    <w:rsid w:val="000C4C3A"/>
    <w:rsid w:val="000C5519"/>
    <w:rsid w:val="000C5590"/>
    <w:rsid w:val="000D005D"/>
    <w:rsid w:val="000D0ED0"/>
    <w:rsid w:val="000D1B11"/>
    <w:rsid w:val="000D1D6F"/>
    <w:rsid w:val="000D2104"/>
    <w:rsid w:val="000D32C0"/>
    <w:rsid w:val="000D36E5"/>
    <w:rsid w:val="000D46F1"/>
    <w:rsid w:val="000D4EE1"/>
    <w:rsid w:val="000D54BF"/>
    <w:rsid w:val="000D5A37"/>
    <w:rsid w:val="000D6863"/>
    <w:rsid w:val="000D6893"/>
    <w:rsid w:val="000D78AB"/>
    <w:rsid w:val="000E0251"/>
    <w:rsid w:val="000E1793"/>
    <w:rsid w:val="000E1ACE"/>
    <w:rsid w:val="000E4517"/>
    <w:rsid w:val="000E4D6C"/>
    <w:rsid w:val="000E5A65"/>
    <w:rsid w:val="000E6094"/>
    <w:rsid w:val="000E63B7"/>
    <w:rsid w:val="000E691C"/>
    <w:rsid w:val="000E7B99"/>
    <w:rsid w:val="000E7D00"/>
    <w:rsid w:val="000E7EAE"/>
    <w:rsid w:val="000F029B"/>
    <w:rsid w:val="000F0401"/>
    <w:rsid w:val="000F157E"/>
    <w:rsid w:val="000F23AE"/>
    <w:rsid w:val="000F3549"/>
    <w:rsid w:val="000F3A94"/>
    <w:rsid w:val="000F3C7C"/>
    <w:rsid w:val="000F4201"/>
    <w:rsid w:val="000F472B"/>
    <w:rsid w:val="000F578C"/>
    <w:rsid w:val="000F5DC6"/>
    <w:rsid w:val="000F5FCA"/>
    <w:rsid w:val="000F64F6"/>
    <w:rsid w:val="000F6760"/>
    <w:rsid w:val="000F72DB"/>
    <w:rsid w:val="0010166F"/>
    <w:rsid w:val="00101B8D"/>
    <w:rsid w:val="00102BF1"/>
    <w:rsid w:val="0010305D"/>
    <w:rsid w:val="0010439C"/>
    <w:rsid w:val="001044D2"/>
    <w:rsid w:val="0010454D"/>
    <w:rsid w:val="001059AD"/>
    <w:rsid w:val="00105DDA"/>
    <w:rsid w:val="001066CD"/>
    <w:rsid w:val="00106C10"/>
    <w:rsid w:val="00106E4D"/>
    <w:rsid w:val="00107567"/>
    <w:rsid w:val="00107A9A"/>
    <w:rsid w:val="00107BD5"/>
    <w:rsid w:val="001103F9"/>
    <w:rsid w:val="00110570"/>
    <w:rsid w:val="00110590"/>
    <w:rsid w:val="00110762"/>
    <w:rsid w:val="00110BEE"/>
    <w:rsid w:val="00111368"/>
    <w:rsid w:val="00111425"/>
    <w:rsid w:val="00112211"/>
    <w:rsid w:val="00112862"/>
    <w:rsid w:val="00112B99"/>
    <w:rsid w:val="0011331F"/>
    <w:rsid w:val="00113405"/>
    <w:rsid w:val="00113873"/>
    <w:rsid w:val="00113BEF"/>
    <w:rsid w:val="00114752"/>
    <w:rsid w:val="00114943"/>
    <w:rsid w:val="0011502D"/>
    <w:rsid w:val="001153DA"/>
    <w:rsid w:val="0011581D"/>
    <w:rsid w:val="00115945"/>
    <w:rsid w:val="00115FFB"/>
    <w:rsid w:val="00116B50"/>
    <w:rsid w:val="00116F22"/>
    <w:rsid w:val="00116FD6"/>
    <w:rsid w:val="0011720B"/>
    <w:rsid w:val="0011744D"/>
    <w:rsid w:val="00117605"/>
    <w:rsid w:val="001200A3"/>
    <w:rsid w:val="00120403"/>
    <w:rsid w:val="00120A0A"/>
    <w:rsid w:val="00121E46"/>
    <w:rsid w:val="001234F6"/>
    <w:rsid w:val="00123796"/>
    <w:rsid w:val="00123D6A"/>
    <w:rsid w:val="001251A8"/>
    <w:rsid w:val="0012523D"/>
    <w:rsid w:val="00125BDE"/>
    <w:rsid w:val="00125E76"/>
    <w:rsid w:val="00126DAB"/>
    <w:rsid w:val="00127D0F"/>
    <w:rsid w:val="00127DAF"/>
    <w:rsid w:val="001300CC"/>
    <w:rsid w:val="0013075C"/>
    <w:rsid w:val="00130D58"/>
    <w:rsid w:val="0013132C"/>
    <w:rsid w:val="0013264C"/>
    <w:rsid w:val="0013265C"/>
    <w:rsid w:val="00132F13"/>
    <w:rsid w:val="00132F3D"/>
    <w:rsid w:val="00133F84"/>
    <w:rsid w:val="00134DCC"/>
    <w:rsid w:val="001350A8"/>
    <w:rsid w:val="00135339"/>
    <w:rsid w:val="00135F87"/>
    <w:rsid w:val="00135FAB"/>
    <w:rsid w:val="0013601F"/>
    <w:rsid w:val="001366E9"/>
    <w:rsid w:val="0013735F"/>
    <w:rsid w:val="00137BF3"/>
    <w:rsid w:val="00137F07"/>
    <w:rsid w:val="00140932"/>
    <w:rsid w:val="0014145E"/>
    <w:rsid w:val="00141C53"/>
    <w:rsid w:val="001430C2"/>
    <w:rsid w:val="0014364B"/>
    <w:rsid w:val="00143FF0"/>
    <w:rsid w:val="00144E7D"/>
    <w:rsid w:val="0014536F"/>
    <w:rsid w:val="00146579"/>
    <w:rsid w:val="00146FC1"/>
    <w:rsid w:val="00147B9F"/>
    <w:rsid w:val="00147BC5"/>
    <w:rsid w:val="00147F57"/>
    <w:rsid w:val="00150178"/>
    <w:rsid w:val="001503A4"/>
    <w:rsid w:val="00150CE7"/>
    <w:rsid w:val="00150EB9"/>
    <w:rsid w:val="00151933"/>
    <w:rsid w:val="00151A89"/>
    <w:rsid w:val="001524A2"/>
    <w:rsid w:val="00152BA7"/>
    <w:rsid w:val="001533F9"/>
    <w:rsid w:val="00153746"/>
    <w:rsid w:val="00153B50"/>
    <w:rsid w:val="001547D0"/>
    <w:rsid w:val="00155128"/>
    <w:rsid w:val="00155236"/>
    <w:rsid w:val="00155707"/>
    <w:rsid w:val="00155A78"/>
    <w:rsid w:val="00155E1F"/>
    <w:rsid w:val="001561BF"/>
    <w:rsid w:val="0015666F"/>
    <w:rsid w:val="0015724A"/>
    <w:rsid w:val="00157A7B"/>
    <w:rsid w:val="001602C9"/>
    <w:rsid w:val="00160473"/>
    <w:rsid w:val="0016108E"/>
    <w:rsid w:val="00162A06"/>
    <w:rsid w:val="001635D9"/>
    <w:rsid w:val="00163D99"/>
    <w:rsid w:val="00164BE6"/>
    <w:rsid w:val="00164CC3"/>
    <w:rsid w:val="001652E9"/>
    <w:rsid w:val="0016542D"/>
    <w:rsid w:val="001655E4"/>
    <w:rsid w:val="001658DD"/>
    <w:rsid w:val="00165C6F"/>
    <w:rsid w:val="001667EB"/>
    <w:rsid w:val="00166AAC"/>
    <w:rsid w:val="00167BD7"/>
    <w:rsid w:val="001705E0"/>
    <w:rsid w:val="00170991"/>
    <w:rsid w:val="00170D11"/>
    <w:rsid w:val="001712A1"/>
    <w:rsid w:val="00171A3B"/>
    <w:rsid w:val="00171C3C"/>
    <w:rsid w:val="00172236"/>
    <w:rsid w:val="0017237E"/>
    <w:rsid w:val="001725A0"/>
    <w:rsid w:val="0017292A"/>
    <w:rsid w:val="00173767"/>
    <w:rsid w:val="00174294"/>
    <w:rsid w:val="00174ACD"/>
    <w:rsid w:val="00175907"/>
    <w:rsid w:val="00175FE9"/>
    <w:rsid w:val="001761A4"/>
    <w:rsid w:val="00177548"/>
    <w:rsid w:val="001803AB"/>
    <w:rsid w:val="001803C9"/>
    <w:rsid w:val="001804AA"/>
    <w:rsid w:val="00180591"/>
    <w:rsid w:val="00182720"/>
    <w:rsid w:val="00182BC7"/>
    <w:rsid w:val="00182F31"/>
    <w:rsid w:val="00183257"/>
    <w:rsid w:val="001833E4"/>
    <w:rsid w:val="00183988"/>
    <w:rsid w:val="00183A74"/>
    <w:rsid w:val="00183B3B"/>
    <w:rsid w:val="00183C9F"/>
    <w:rsid w:val="001851DA"/>
    <w:rsid w:val="00185B44"/>
    <w:rsid w:val="0018682A"/>
    <w:rsid w:val="00187296"/>
    <w:rsid w:val="001906CB"/>
    <w:rsid w:val="00190FA4"/>
    <w:rsid w:val="00191101"/>
    <w:rsid w:val="00191301"/>
    <w:rsid w:val="001915BD"/>
    <w:rsid w:val="00192629"/>
    <w:rsid w:val="00192EB5"/>
    <w:rsid w:val="001937E6"/>
    <w:rsid w:val="00194BD2"/>
    <w:rsid w:val="00195B04"/>
    <w:rsid w:val="001968DD"/>
    <w:rsid w:val="00196DB2"/>
    <w:rsid w:val="0019711D"/>
    <w:rsid w:val="001974C7"/>
    <w:rsid w:val="001974C9"/>
    <w:rsid w:val="00197908"/>
    <w:rsid w:val="00197A51"/>
    <w:rsid w:val="001A049C"/>
    <w:rsid w:val="001A06AE"/>
    <w:rsid w:val="001A0733"/>
    <w:rsid w:val="001A0E43"/>
    <w:rsid w:val="001A19BE"/>
    <w:rsid w:val="001A1C3E"/>
    <w:rsid w:val="001A2D14"/>
    <w:rsid w:val="001A336A"/>
    <w:rsid w:val="001A3B4D"/>
    <w:rsid w:val="001A41F7"/>
    <w:rsid w:val="001A4912"/>
    <w:rsid w:val="001A61E9"/>
    <w:rsid w:val="001A6962"/>
    <w:rsid w:val="001A7977"/>
    <w:rsid w:val="001A7F74"/>
    <w:rsid w:val="001B01F2"/>
    <w:rsid w:val="001B0808"/>
    <w:rsid w:val="001B0DD8"/>
    <w:rsid w:val="001B1A0A"/>
    <w:rsid w:val="001B2296"/>
    <w:rsid w:val="001B2C31"/>
    <w:rsid w:val="001B30B4"/>
    <w:rsid w:val="001B33D0"/>
    <w:rsid w:val="001B4925"/>
    <w:rsid w:val="001B51D3"/>
    <w:rsid w:val="001B5D1D"/>
    <w:rsid w:val="001B5F3C"/>
    <w:rsid w:val="001B635C"/>
    <w:rsid w:val="001B65BB"/>
    <w:rsid w:val="001B67CF"/>
    <w:rsid w:val="001B6F41"/>
    <w:rsid w:val="001C04D8"/>
    <w:rsid w:val="001C0E15"/>
    <w:rsid w:val="001C11FE"/>
    <w:rsid w:val="001C20D7"/>
    <w:rsid w:val="001C2ADE"/>
    <w:rsid w:val="001C3BDB"/>
    <w:rsid w:val="001C4051"/>
    <w:rsid w:val="001C4422"/>
    <w:rsid w:val="001C4DBE"/>
    <w:rsid w:val="001C4E93"/>
    <w:rsid w:val="001C4F7C"/>
    <w:rsid w:val="001C519E"/>
    <w:rsid w:val="001C57F4"/>
    <w:rsid w:val="001C6129"/>
    <w:rsid w:val="001C7921"/>
    <w:rsid w:val="001C7C7E"/>
    <w:rsid w:val="001D06DA"/>
    <w:rsid w:val="001D1676"/>
    <w:rsid w:val="001D2963"/>
    <w:rsid w:val="001D2DF8"/>
    <w:rsid w:val="001D32E6"/>
    <w:rsid w:val="001D3F32"/>
    <w:rsid w:val="001D40CC"/>
    <w:rsid w:val="001D49FF"/>
    <w:rsid w:val="001D4E82"/>
    <w:rsid w:val="001D5460"/>
    <w:rsid w:val="001D5A15"/>
    <w:rsid w:val="001D5B5D"/>
    <w:rsid w:val="001D642C"/>
    <w:rsid w:val="001D7225"/>
    <w:rsid w:val="001D798A"/>
    <w:rsid w:val="001E0898"/>
    <w:rsid w:val="001E0B61"/>
    <w:rsid w:val="001E0CFB"/>
    <w:rsid w:val="001E137E"/>
    <w:rsid w:val="001E22DB"/>
    <w:rsid w:val="001E26D0"/>
    <w:rsid w:val="001E4911"/>
    <w:rsid w:val="001E5717"/>
    <w:rsid w:val="001E5F58"/>
    <w:rsid w:val="001E67E0"/>
    <w:rsid w:val="001E7041"/>
    <w:rsid w:val="001E7091"/>
    <w:rsid w:val="001E70C5"/>
    <w:rsid w:val="001E7240"/>
    <w:rsid w:val="001E73B0"/>
    <w:rsid w:val="001E7692"/>
    <w:rsid w:val="001E7FF6"/>
    <w:rsid w:val="001F04D1"/>
    <w:rsid w:val="001F06C9"/>
    <w:rsid w:val="001F1135"/>
    <w:rsid w:val="001F1DCB"/>
    <w:rsid w:val="001F3AEC"/>
    <w:rsid w:val="001F3F6E"/>
    <w:rsid w:val="001F4D28"/>
    <w:rsid w:val="001F60E3"/>
    <w:rsid w:val="001F65A8"/>
    <w:rsid w:val="001F6AA6"/>
    <w:rsid w:val="001F71AB"/>
    <w:rsid w:val="001F7261"/>
    <w:rsid w:val="001F79AF"/>
    <w:rsid w:val="001F7E32"/>
    <w:rsid w:val="00200294"/>
    <w:rsid w:val="00200920"/>
    <w:rsid w:val="002009DC"/>
    <w:rsid w:val="002012D8"/>
    <w:rsid w:val="00203FEA"/>
    <w:rsid w:val="002044D7"/>
    <w:rsid w:val="00205C0A"/>
    <w:rsid w:val="00207416"/>
    <w:rsid w:val="00207BEC"/>
    <w:rsid w:val="002110D7"/>
    <w:rsid w:val="00211B93"/>
    <w:rsid w:val="00212170"/>
    <w:rsid w:val="00212B82"/>
    <w:rsid w:val="00212ECD"/>
    <w:rsid w:val="00212F62"/>
    <w:rsid w:val="00213020"/>
    <w:rsid w:val="00213810"/>
    <w:rsid w:val="00213AE7"/>
    <w:rsid w:val="002141C0"/>
    <w:rsid w:val="00214AB7"/>
    <w:rsid w:val="00214E16"/>
    <w:rsid w:val="002154EC"/>
    <w:rsid w:val="00216686"/>
    <w:rsid w:val="00217097"/>
    <w:rsid w:val="00217810"/>
    <w:rsid w:val="00220811"/>
    <w:rsid w:val="00220852"/>
    <w:rsid w:val="002224B4"/>
    <w:rsid w:val="00222DAF"/>
    <w:rsid w:val="002236AE"/>
    <w:rsid w:val="002238EE"/>
    <w:rsid w:val="00223A43"/>
    <w:rsid w:val="00224626"/>
    <w:rsid w:val="00224849"/>
    <w:rsid w:val="00224883"/>
    <w:rsid w:val="00224935"/>
    <w:rsid w:val="002249D1"/>
    <w:rsid w:val="0022526A"/>
    <w:rsid w:val="00225FBF"/>
    <w:rsid w:val="002268A3"/>
    <w:rsid w:val="00226929"/>
    <w:rsid w:val="002271F9"/>
    <w:rsid w:val="002272FC"/>
    <w:rsid w:val="00230200"/>
    <w:rsid w:val="0023036A"/>
    <w:rsid w:val="00230AB3"/>
    <w:rsid w:val="002314CC"/>
    <w:rsid w:val="00231D64"/>
    <w:rsid w:val="00232776"/>
    <w:rsid w:val="0023372A"/>
    <w:rsid w:val="002344D0"/>
    <w:rsid w:val="00234B95"/>
    <w:rsid w:val="0023533E"/>
    <w:rsid w:val="00235452"/>
    <w:rsid w:val="00235C61"/>
    <w:rsid w:val="00237D8D"/>
    <w:rsid w:val="0024028A"/>
    <w:rsid w:val="00240313"/>
    <w:rsid w:val="002408A2"/>
    <w:rsid w:val="00240A81"/>
    <w:rsid w:val="00240BD9"/>
    <w:rsid w:val="00240D79"/>
    <w:rsid w:val="00240E20"/>
    <w:rsid w:val="00240E66"/>
    <w:rsid w:val="00241683"/>
    <w:rsid w:val="00241C96"/>
    <w:rsid w:val="0024218A"/>
    <w:rsid w:val="002431D1"/>
    <w:rsid w:val="002448E5"/>
    <w:rsid w:val="00245B6A"/>
    <w:rsid w:val="00245F6B"/>
    <w:rsid w:val="0024693C"/>
    <w:rsid w:val="00247CC1"/>
    <w:rsid w:val="0025014D"/>
    <w:rsid w:val="002505CE"/>
    <w:rsid w:val="00250991"/>
    <w:rsid w:val="00250D5F"/>
    <w:rsid w:val="00252B43"/>
    <w:rsid w:val="00252FD6"/>
    <w:rsid w:val="00253A07"/>
    <w:rsid w:val="00253CE7"/>
    <w:rsid w:val="00254741"/>
    <w:rsid w:val="00254D77"/>
    <w:rsid w:val="002554F1"/>
    <w:rsid w:val="0025787E"/>
    <w:rsid w:val="00260091"/>
    <w:rsid w:val="00260D93"/>
    <w:rsid w:val="00261495"/>
    <w:rsid w:val="00261E33"/>
    <w:rsid w:val="002627BB"/>
    <w:rsid w:val="00263852"/>
    <w:rsid w:val="00264462"/>
    <w:rsid w:val="002646D7"/>
    <w:rsid w:val="00264B66"/>
    <w:rsid w:val="00264B7D"/>
    <w:rsid w:val="002653C8"/>
    <w:rsid w:val="00265573"/>
    <w:rsid w:val="00265D40"/>
    <w:rsid w:val="00266530"/>
    <w:rsid w:val="00266707"/>
    <w:rsid w:val="00266B50"/>
    <w:rsid w:val="002675B9"/>
    <w:rsid w:val="00267EC7"/>
    <w:rsid w:val="00267FDA"/>
    <w:rsid w:val="002701FC"/>
    <w:rsid w:val="00271071"/>
    <w:rsid w:val="002711EA"/>
    <w:rsid w:val="002713FE"/>
    <w:rsid w:val="00271AB5"/>
    <w:rsid w:val="00273AEA"/>
    <w:rsid w:val="00273CBD"/>
    <w:rsid w:val="00273EAE"/>
    <w:rsid w:val="002741FB"/>
    <w:rsid w:val="00274494"/>
    <w:rsid w:val="002744C4"/>
    <w:rsid w:val="00274F44"/>
    <w:rsid w:val="00275B7A"/>
    <w:rsid w:val="00275BBA"/>
    <w:rsid w:val="00275EE5"/>
    <w:rsid w:val="00276CD4"/>
    <w:rsid w:val="00277017"/>
    <w:rsid w:val="00277B37"/>
    <w:rsid w:val="002800E9"/>
    <w:rsid w:val="00280CC7"/>
    <w:rsid w:val="00281F83"/>
    <w:rsid w:val="00282359"/>
    <w:rsid w:val="00282A74"/>
    <w:rsid w:val="002834CA"/>
    <w:rsid w:val="00283970"/>
    <w:rsid w:val="002842E4"/>
    <w:rsid w:val="00284384"/>
    <w:rsid w:val="0028475D"/>
    <w:rsid w:val="002850D4"/>
    <w:rsid w:val="00285481"/>
    <w:rsid w:val="00285DF4"/>
    <w:rsid w:val="002868E1"/>
    <w:rsid w:val="00286A86"/>
    <w:rsid w:val="00286AEB"/>
    <w:rsid w:val="002902F1"/>
    <w:rsid w:val="00291E9A"/>
    <w:rsid w:val="00292654"/>
    <w:rsid w:val="00293DF1"/>
    <w:rsid w:val="00294301"/>
    <w:rsid w:val="002948B5"/>
    <w:rsid w:val="00295391"/>
    <w:rsid w:val="00296701"/>
    <w:rsid w:val="00296FA8"/>
    <w:rsid w:val="00297227"/>
    <w:rsid w:val="002974FE"/>
    <w:rsid w:val="002975FB"/>
    <w:rsid w:val="002A0A0A"/>
    <w:rsid w:val="002A0CE5"/>
    <w:rsid w:val="002A0FC5"/>
    <w:rsid w:val="002A17E0"/>
    <w:rsid w:val="002A1A87"/>
    <w:rsid w:val="002A26F8"/>
    <w:rsid w:val="002A3B16"/>
    <w:rsid w:val="002A424A"/>
    <w:rsid w:val="002A4494"/>
    <w:rsid w:val="002A48F0"/>
    <w:rsid w:val="002A56AD"/>
    <w:rsid w:val="002A5911"/>
    <w:rsid w:val="002A5DEB"/>
    <w:rsid w:val="002A60AB"/>
    <w:rsid w:val="002A64AE"/>
    <w:rsid w:val="002A6584"/>
    <w:rsid w:val="002A6A9C"/>
    <w:rsid w:val="002A6C75"/>
    <w:rsid w:val="002A7FC6"/>
    <w:rsid w:val="002B040C"/>
    <w:rsid w:val="002B0721"/>
    <w:rsid w:val="002B0E46"/>
    <w:rsid w:val="002B16FE"/>
    <w:rsid w:val="002B1A0E"/>
    <w:rsid w:val="002B1DA6"/>
    <w:rsid w:val="002B2BAE"/>
    <w:rsid w:val="002B329C"/>
    <w:rsid w:val="002B393D"/>
    <w:rsid w:val="002B3ABA"/>
    <w:rsid w:val="002B43BD"/>
    <w:rsid w:val="002B4A6C"/>
    <w:rsid w:val="002B558F"/>
    <w:rsid w:val="002B5CB4"/>
    <w:rsid w:val="002B64E1"/>
    <w:rsid w:val="002B6681"/>
    <w:rsid w:val="002B6704"/>
    <w:rsid w:val="002B746C"/>
    <w:rsid w:val="002B7E6F"/>
    <w:rsid w:val="002C0895"/>
    <w:rsid w:val="002C09C3"/>
    <w:rsid w:val="002C1532"/>
    <w:rsid w:val="002C1F42"/>
    <w:rsid w:val="002C27EF"/>
    <w:rsid w:val="002C35A1"/>
    <w:rsid w:val="002C385C"/>
    <w:rsid w:val="002C431E"/>
    <w:rsid w:val="002C46FF"/>
    <w:rsid w:val="002C47AC"/>
    <w:rsid w:val="002C496A"/>
    <w:rsid w:val="002C49AF"/>
    <w:rsid w:val="002C49C4"/>
    <w:rsid w:val="002C5F01"/>
    <w:rsid w:val="002C63AD"/>
    <w:rsid w:val="002C6445"/>
    <w:rsid w:val="002C65EB"/>
    <w:rsid w:val="002C669C"/>
    <w:rsid w:val="002C6CA7"/>
    <w:rsid w:val="002D0357"/>
    <w:rsid w:val="002D1454"/>
    <w:rsid w:val="002D1E25"/>
    <w:rsid w:val="002D2388"/>
    <w:rsid w:val="002D2622"/>
    <w:rsid w:val="002D294F"/>
    <w:rsid w:val="002D3250"/>
    <w:rsid w:val="002D3561"/>
    <w:rsid w:val="002D38FA"/>
    <w:rsid w:val="002D3A38"/>
    <w:rsid w:val="002D4218"/>
    <w:rsid w:val="002D4762"/>
    <w:rsid w:val="002D5792"/>
    <w:rsid w:val="002D5A88"/>
    <w:rsid w:val="002D68B5"/>
    <w:rsid w:val="002D6D3B"/>
    <w:rsid w:val="002E06AC"/>
    <w:rsid w:val="002E13F8"/>
    <w:rsid w:val="002E152D"/>
    <w:rsid w:val="002E15E0"/>
    <w:rsid w:val="002E17D7"/>
    <w:rsid w:val="002E1DD7"/>
    <w:rsid w:val="002E318A"/>
    <w:rsid w:val="002E3CF9"/>
    <w:rsid w:val="002E4661"/>
    <w:rsid w:val="002E4878"/>
    <w:rsid w:val="002E4DB7"/>
    <w:rsid w:val="002E5321"/>
    <w:rsid w:val="002E5FDB"/>
    <w:rsid w:val="002E6088"/>
    <w:rsid w:val="002E6C76"/>
    <w:rsid w:val="002E7446"/>
    <w:rsid w:val="002E7BBB"/>
    <w:rsid w:val="002F007B"/>
    <w:rsid w:val="002F1380"/>
    <w:rsid w:val="002F1D90"/>
    <w:rsid w:val="002F1EFF"/>
    <w:rsid w:val="002F219D"/>
    <w:rsid w:val="002F3866"/>
    <w:rsid w:val="002F3BEC"/>
    <w:rsid w:val="002F3D09"/>
    <w:rsid w:val="002F3F3B"/>
    <w:rsid w:val="002F3FCE"/>
    <w:rsid w:val="002F4147"/>
    <w:rsid w:val="002F457C"/>
    <w:rsid w:val="002F4DC1"/>
    <w:rsid w:val="002F57DA"/>
    <w:rsid w:val="002F5978"/>
    <w:rsid w:val="002F5ED3"/>
    <w:rsid w:val="002F6DE9"/>
    <w:rsid w:val="003005EE"/>
    <w:rsid w:val="00300707"/>
    <w:rsid w:val="00301B66"/>
    <w:rsid w:val="00301E1B"/>
    <w:rsid w:val="003024E9"/>
    <w:rsid w:val="00302B62"/>
    <w:rsid w:val="00302DEC"/>
    <w:rsid w:val="00302DED"/>
    <w:rsid w:val="00304381"/>
    <w:rsid w:val="003043AB"/>
    <w:rsid w:val="00305927"/>
    <w:rsid w:val="0030647C"/>
    <w:rsid w:val="00307495"/>
    <w:rsid w:val="003076C0"/>
    <w:rsid w:val="00307F06"/>
    <w:rsid w:val="00310B18"/>
    <w:rsid w:val="00310B21"/>
    <w:rsid w:val="003113DA"/>
    <w:rsid w:val="00313382"/>
    <w:rsid w:val="00313930"/>
    <w:rsid w:val="00314150"/>
    <w:rsid w:val="003144AB"/>
    <w:rsid w:val="003146A5"/>
    <w:rsid w:val="00315A25"/>
    <w:rsid w:val="00315AFE"/>
    <w:rsid w:val="00315DA1"/>
    <w:rsid w:val="00316688"/>
    <w:rsid w:val="00317355"/>
    <w:rsid w:val="00317A5B"/>
    <w:rsid w:val="00317CBD"/>
    <w:rsid w:val="00320199"/>
    <w:rsid w:val="00322201"/>
    <w:rsid w:val="003222CD"/>
    <w:rsid w:val="003231A5"/>
    <w:rsid w:val="0032380B"/>
    <w:rsid w:val="00323EA7"/>
    <w:rsid w:val="0032512A"/>
    <w:rsid w:val="003258FB"/>
    <w:rsid w:val="003260EC"/>
    <w:rsid w:val="00326634"/>
    <w:rsid w:val="00326FAD"/>
    <w:rsid w:val="00327C43"/>
    <w:rsid w:val="0033009E"/>
    <w:rsid w:val="00330173"/>
    <w:rsid w:val="003303C4"/>
    <w:rsid w:val="003314F8"/>
    <w:rsid w:val="0033156E"/>
    <w:rsid w:val="00331F71"/>
    <w:rsid w:val="003321CB"/>
    <w:rsid w:val="00332F96"/>
    <w:rsid w:val="003331B8"/>
    <w:rsid w:val="00333545"/>
    <w:rsid w:val="00333567"/>
    <w:rsid w:val="003346AC"/>
    <w:rsid w:val="0033495B"/>
    <w:rsid w:val="00335088"/>
    <w:rsid w:val="003364C0"/>
    <w:rsid w:val="00336592"/>
    <w:rsid w:val="0033694D"/>
    <w:rsid w:val="00336E51"/>
    <w:rsid w:val="0033715A"/>
    <w:rsid w:val="0033751C"/>
    <w:rsid w:val="0033765D"/>
    <w:rsid w:val="0033777A"/>
    <w:rsid w:val="00337A47"/>
    <w:rsid w:val="00337DC8"/>
    <w:rsid w:val="00340538"/>
    <w:rsid w:val="00340AA0"/>
    <w:rsid w:val="00340EA5"/>
    <w:rsid w:val="00342264"/>
    <w:rsid w:val="003423C3"/>
    <w:rsid w:val="00342617"/>
    <w:rsid w:val="0034266F"/>
    <w:rsid w:val="00342DAA"/>
    <w:rsid w:val="00343153"/>
    <w:rsid w:val="003431D2"/>
    <w:rsid w:val="00343562"/>
    <w:rsid w:val="0034409F"/>
    <w:rsid w:val="003441A3"/>
    <w:rsid w:val="003445B2"/>
    <w:rsid w:val="00344D32"/>
    <w:rsid w:val="00344D97"/>
    <w:rsid w:val="003455B6"/>
    <w:rsid w:val="003458B7"/>
    <w:rsid w:val="00345D19"/>
    <w:rsid w:val="00345FCF"/>
    <w:rsid w:val="00346C15"/>
    <w:rsid w:val="00347AF7"/>
    <w:rsid w:val="00350ED1"/>
    <w:rsid w:val="00351032"/>
    <w:rsid w:val="0035272A"/>
    <w:rsid w:val="00352A12"/>
    <w:rsid w:val="00352AEE"/>
    <w:rsid w:val="00352D2D"/>
    <w:rsid w:val="00352D46"/>
    <w:rsid w:val="00353A6A"/>
    <w:rsid w:val="003541CF"/>
    <w:rsid w:val="0035546F"/>
    <w:rsid w:val="00356DF2"/>
    <w:rsid w:val="00356EA2"/>
    <w:rsid w:val="0035744E"/>
    <w:rsid w:val="003604BB"/>
    <w:rsid w:val="00361324"/>
    <w:rsid w:val="00362C39"/>
    <w:rsid w:val="00362FE1"/>
    <w:rsid w:val="00363214"/>
    <w:rsid w:val="003638BA"/>
    <w:rsid w:val="003638D6"/>
    <w:rsid w:val="00363CB4"/>
    <w:rsid w:val="00363CE3"/>
    <w:rsid w:val="00364A55"/>
    <w:rsid w:val="00364C23"/>
    <w:rsid w:val="003653CD"/>
    <w:rsid w:val="003661C9"/>
    <w:rsid w:val="003667E2"/>
    <w:rsid w:val="00366E25"/>
    <w:rsid w:val="00367187"/>
    <w:rsid w:val="00367359"/>
    <w:rsid w:val="0037039C"/>
    <w:rsid w:val="003706CB"/>
    <w:rsid w:val="00370EF7"/>
    <w:rsid w:val="00371274"/>
    <w:rsid w:val="003722BD"/>
    <w:rsid w:val="0037245F"/>
    <w:rsid w:val="00372EAD"/>
    <w:rsid w:val="00373057"/>
    <w:rsid w:val="00373123"/>
    <w:rsid w:val="00373D1E"/>
    <w:rsid w:val="00374F5E"/>
    <w:rsid w:val="00375059"/>
    <w:rsid w:val="00375B1A"/>
    <w:rsid w:val="00376170"/>
    <w:rsid w:val="00376684"/>
    <w:rsid w:val="003770C5"/>
    <w:rsid w:val="00377226"/>
    <w:rsid w:val="00377367"/>
    <w:rsid w:val="003773C5"/>
    <w:rsid w:val="00377CAB"/>
    <w:rsid w:val="00380393"/>
    <w:rsid w:val="00380580"/>
    <w:rsid w:val="003818B3"/>
    <w:rsid w:val="00382F88"/>
    <w:rsid w:val="00384C94"/>
    <w:rsid w:val="00385CCD"/>
    <w:rsid w:val="00385E6F"/>
    <w:rsid w:val="00385EA6"/>
    <w:rsid w:val="00385EDC"/>
    <w:rsid w:val="00386725"/>
    <w:rsid w:val="0038674D"/>
    <w:rsid w:val="00386F6F"/>
    <w:rsid w:val="003878DF"/>
    <w:rsid w:val="00387D8A"/>
    <w:rsid w:val="003913B8"/>
    <w:rsid w:val="0039165F"/>
    <w:rsid w:val="003921CA"/>
    <w:rsid w:val="0039316B"/>
    <w:rsid w:val="003943E3"/>
    <w:rsid w:val="00395590"/>
    <w:rsid w:val="00395B59"/>
    <w:rsid w:val="00395E3D"/>
    <w:rsid w:val="0039618D"/>
    <w:rsid w:val="003963ED"/>
    <w:rsid w:val="003967D7"/>
    <w:rsid w:val="00396F21"/>
    <w:rsid w:val="003973EB"/>
    <w:rsid w:val="003A1DBB"/>
    <w:rsid w:val="003A2196"/>
    <w:rsid w:val="003A2598"/>
    <w:rsid w:val="003A27CA"/>
    <w:rsid w:val="003A2CFE"/>
    <w:rsid w:val="003A35A2"/>
    <w:rsid w:val="003A38B9"/>
    <w:rsid w:val="003A49DB"/>
    <w:rsid w:val="003A4C7B"/>
    <w:rsid w:val="003A4F45"/>
    <w:rsid w:val="003A5196"/>
    <w:rsid w:val="003A65EA"/>
    <w:rsid w:val="003B0082"/>
    <w:rsid w:val="003B0572"/>
    <w:rsid w:val="003B0763"/>
    <w:rsid w:val="003B09F7"/>
    <w:rsid w:val="003B20E0"/>
    <w:rsid w:val="003B2494"/>
    <w:rsid w:val="003B2608"/>
    <w:rsid w:val="003B2A92"/>
    <w:rsid w:val="003B3071"/>
    <w:rsid w:val="003B3887"/>
    <w:rsid w:val="003B38E6"/>
    <w:rsid w:val="003B3F5E"/>
    <w:rsid w:val="003B3FC4"/>
    <w:rsid w:val="003B5212"/>
    <w:rsid w:val="003B549E"/>
    <w:rsid w:val="003B5BD0"/>
    <w:rsid w:val="003B6EB5"/>
    <w:rsid w:val="003B72B6"/>
    <w:rsid w:val="003B75A1"/>
    <w:rsid w:val="003B79E1"/>
    <w:rsid w:val="003C03D7"/>
    <w:rsid w:val="003C0774"/>
    <w:rsid w:val="003C14C7"/>
    <w:rsid w:val="003C2253"/>
    <w:rsid w:val="003C266C"/>
    <w:rsid w:val="003C277C"/>
    <w:rsid w:val="003C3066"/>
    <w:rsid w:val="003C3AE6"/>
    <w:rsid w:val="003C40A1"/>
    <w:rsid w:val="003C4313"/>
    <w:rsid w:val="003C4740"/>
    <w:rsid w:val="003C4773"/>
    <w:rsid w:val="003C4958"/>
    <w:rsid w:val="003C4EAB"/>
    <w:rsid w:val="003C6336"/>
    <w:rsid w:val="003C6A67"/>
    <w:rsid w:val="003C6C0B"/>
    <w:rsid w:val="003C6E39"/>
    <w:rsid w:val="003C71D5"/>
    <w:rsid w:val="003C7B06"/>
    <w:rsid w:val="003C7C82"/>
    <w:rsid w:val="003D097C"/>
    <w:rsid w:val="003D2165"/>
    <w:rsid w:val="003D2378"/>
    <w:rsid w:val="003D2936"/>
    <w:rsid w:val="003D4115"/>
    <w:rsid w:val="003D440A"/>
    <w:rsid w:val="003D4784"/>
    <w:rsid w:val="003D47DB"/>
    <w:rsid w:val="003D587E"/>
    <w:rsid w:val="003D5F5F"/>
    <w:rsid w:val="003D6F5A"/>
    <w:rsid w:val="003D7441"/>
    <w:rsid w:val="003D7DBD"/>
    <w:rsid w:val="003E0321"/>
    <w:rsid w:val="003E2945"/>
    <w:rsid w:val="003E35F7"/>
    <w:rsid w:val="003E3A95"/>
    <w:rsid w:val="003E4F6B"/>
    <w:rsid w:val="003E5255"/>
    <w:rsid w:val="003E5490"/>
    <w:rsid w:val="003E6578"/>
    <w:rsid w:val="003E6B16"/>
    <w:rsid w:val="003E72F3"/>
    <w:rsid w:val="003F1747"/>
    <w:rsid w:val="003F1C4F"/>
    <w:rsid w:val="003F235F"/>
    <w:rsid w:val="003F412A"/>
    <w:rsid w:val="003F43DB"/>
    <w:rsid w:val="003F6582"/>
    <w:rsid w:val="003F662E"/>
    <w:rsid w:val="00400C8E"/>
    <w:rsid w:val="0040107A"/>
    <w:rsid w:val="00401362"/>
    <w:rsid w:val="0040288F"/>
    <w:rsid w:val="00402F20"/>
    <w:rsid w:val="0040499F"/>
    <w:rsid w:val="00404F80"/>
    <w:rsid w:val="00405066"/>
    <w:rsid w:val="004052EE"/>
    <w:rsid w:val="00405422"/>
    <w:rsid w:val="00405CF4"/>
    <w:rsid w:val="00406D2B"/>
    <w:rsid w:val="00406F7B"/>
    <w:rsid w:val="0040757B"/>
    <w:rsid w:val="00407E9B"/>
    <w:rsid w:val="00410361"/>
    <w:rsid w:val="00410F50"/>
    <w:rsid w:val="0041206C"/>
    <w:rsid w:val="00412532"/>
    <w:rsid w:val="00412BA0"/>
    <w:rsid w:val="004143D8"/>
    <w:rsid w:val="004144D0"/>
    <w:rsid w:val="0041459E"/>
    <w:rsid w:val="00414BB9"/>
    <w:rsid w:val="0041530F"/>
    <w:rsid w:val="0041534B"/>
    <w:rsid w:val="004158CE"/>
    <w:rsid w:val="00415B2F"/>
    <w:rsid w:val="00415DFD"/>
    <w:rsid w:val="00416B2B"/>
    <w:rsid w:val="00416DE4"/>
    <w:rsid w:val="00417640"/>
    <w:rsid w:val="00417660"/>
    <w:rsid w:val="00417CB0"/>
    <w:rsid w:val="0042071E"/>
    <w:rsid w:val="00420757"/>
    <w:rsid w:val="00422202"/>
    <w:rsid w:val="004228C1"/>
    <w:rsid w:val="00423091"/>
    <w:rsid w:val="0042388B"/>
    <w:rsid w:val="00423995"/>
    <w:rsid w:val="00424396"/>
    <w:rsid w:val="00425012"/>
    <w:rsid w:val="004252D7"/>
    <w:rsid w:val="00425FAC"/>
    <w:rsid w:val="00426DD4"/>
    <w:rsid w:val="00430269"/>
    <w:rsid w:val="00430720"/>
    <w:rsid w:val="00430C7B"/>
    <w:rsid w:val="00430CB4"/>
    <w:rsid w:val="004310CB"/>
    <w:rsid w:val="00431F21"/>
    <w:rsid w:val="00432862"/>
    <w:rsid w:val="004328C5"/>
    <w:rsid w:val="00432BB6"/>
    <w:rsid w:val="0043390E"/>
    <w:rsid w:val="00433ABF"/>
    <w:rsid w:val="004357F0"/>
    <w:rsid w:val="004361E2"/>
    <w:rsid w:val="0044070B"/>
    <w:rsid w:val="0044160D"/>
    <w:rsid w:val="004416FE"/>
    <w:rsid w:val="00441B65"/>
    <w:rsid w:val="00441D09"/>
    <w:rsid w:val="004427C6"/>
    <w:rsid w:val="004428FB"/>
    <w:rsid w:val="00443BCE"/>
    <w:rsid w:val="004451A7"/>
    <w:rsid w:val="00445C01"/>
    <w:rsid w:val="00445CB0"/>
    <w:rsid w:val="00445E11"/>
    <w:rsid w:val="00446172"/>
    <w:rsid w:val="00446450"/>
    <w:rsid w:val="00450811"/>
    <w:rsid w:val="00450C9F"/>
    <w:rsid w:val="00450E4E"/>
    <w:rsid w:val="00451CBE"/>
    <w:rsid w:val="004523C4"/>
    <w:rsid w:val="0045290A"/>
    <w:rsid w:val="00452D9A"/>
    <w:rsid w:val="00452E67"/>
    <w:rsid w:val="00453528"/>
    <w:rsid w:val="00453889"/>
    <w:rsid w:val="00453D1F"/>
    <w:rsid w:val="00454123"/>
    <w:rsid w:val="00454726"/>
    <w:rsid w:val="004560A6"/>
    <w:rsid w:val="00456409"/>
    <w:rsid w:val="004567D5"/>
    <w:rsid w:val="00456B2A"/>
    <w:rsid w:val="00456C84"/>
    <w:rsid w:val="00456DE1"/>
    <w:rsid w:val="004572BF"/>
    <w:rsid w:val="00457369"/>
    <w:rsid w:val="004605AB"/>
    <w:rsid w:val="00460746"/>
    <w:rsid w:val="00460921"/>
    <w:rsid w:val="004612B2"/>
    <w:rsid w:val="00461DBA"/>
    <w:rsid w:val="00461F95"/>
    <w:rsid w:val="004628A3"/>
    <w:rsid w:val="00463A47"/>
    <w:rsid w:val="00464B9C"/>
    <w:rsid w:val="00464C19"/>
    <w:rsid w:val="0046511B"/>
    <w:rsid w:val="004651E0"/>
    <w:rsid w:val="004654FF"/>
    <w:rsid w:val="004656A7"/>
    <w:rsid w:val="00465E14"/>
    <w:rsid w:val="0046632B"/>
    <w:rsid w:val="004664DE"/>
    <w:rsid w:val="00466811"/>
    <w:rsid w:val="004671D4"/>
    <w:rsid w:val="00467284"/>
    <w:rsid w:val="0046778D"/>
    <w:rsid w:val="00467D39"/>
    <w:rsid w:val="00470591"/>
    <w:rsid w:val="00470770"/>
    <w:rsid w:val="0047124B"/>
    <w:rsid w:val="0047168B"/>
    <w:rsid w:val="0047197A"/>
    <w:rsid w:val="00472436"/>
    <w:rsid w:val="00472DBF"/>
    <w:rsid w:val="004744C8"/>
    <w:rsid w:val="004749CA"/>
    <w:rsid w:val="00474C7F"/>
    <w:rsid w:val="00474F7C"/>
    <w:rsid w:val="0047598D"/>
    <w:rsid w:val="0047620D"/>
    <w:rsid w:val="00476265"/>
    <w:rsid w:val="004769A5"/>
    <w:rsid w:val="00477E7E"/>
    <w:rsid w:val="004815F5"/>
    <w:rsid w:val="00481A56"/>
    <w:rsid w:val="00481D4C"/>
    <w:rsid w:val="00482EE4"/>
    <w:rsid w:val="00483231"/>
    <w:rsid w:val="004838D0"/>
    <w:rsid w:val="00484618"/>
    <w:rsid w:val="0048483B"/>
    <w:rsid w:val="00484A14"/>
    <w:rsid w:val="00485116"/>
    <w:rsid w:val="004853C2"/>
    <w:rsid w:val="00485C3A"/>
    <w:rsid w:val="00485D1D"/>
    <w:rsid w:val="00486410"/>
    <w:rsid w:val="00486B54"/>
    <w:rsid w:val="00486D7A"/>
    <w:rsid w:val="00487132"/>
    <w:rsid w:val="00487330"/>
    <w:rsid w:val="00487D34"/>
    <w:rsid w:val="004900B0"/>
    <w:rsid w:val="00490491"/>
    <w:rsid w:val="00490E16"/>
    <w:rsid w:val="0049197C"/>
    <w:rsid w:val="00492884"/>
    <w:rsid w:val="00492CB9"/>
    <w:rsid w:val="00492FAB"/>
    <w:rsid w:val="00493438"/>
    <w:rsid w:val="004942AE"/>
    <w:rsid w:val="004956A7"/>
    <w:rsid w:val="00496301"/>
    <w:rsid w:val="004968A3"/>
    <w:rsid w:val="004978FA"/>
    <w:rsid w:val="004A01C2"/>
    <w:rsid w:val="004A05FF"/>
    <w:rsid w:val="004A0BE8"/>
    <w:rsid w:val="004A147D"/>
    <w:rsid w:val="004A224C"/>
    <w:rsid w:val="004A269F"/>
    <w:rsid w:val="004A2CB1"/>
    <w:rsid w:val="004A3C32"/>
    <w:rsid w:val="004A4993"/>
    <w:rsid w:val="004A4AFD"/>
    <w:rsid w:val="004A603D"/>
    <w:rsid w:val="004A6CAF"/>
    <w:rsid w:val="004B028B"/>
    <w:rsid w:val="004B05C5"/>
    <w:rsid w:val="004B0C2E"/>
    <w:rsid w:val="004B1104"/>
    <w:rsid w:val="004B14F2"/>
    <w:rsid w:val="004B2A41"/>
    <w:rsid w:val="004B2B31"/>
    <w:rsid w:val="004B3A08"/>
    <w:rsid w:val="004B3C53"/>
    <w:rsid w:val="004B488D"/>
    <w:rsid w:val="004B4BFB"/>
    <w:rsid w:val="004B50CA"/>
    <w:rsid w:val="004B624B"/>
    <w:rsid w:val="004B647C"/>
    <w:rsid w:val="004B7073"/>
    <w:rsid w:val="004B7FB3"/>
    <w:rsid w:val="004C08E6"/>
    <w:rsid w:val="004C2085"/>
    <w:rsid w:val="004C2BE5"/>
    <w:rsid w:val="004C3A3E"/>
    <w:rsid w:val="004C48F8"/>
    <w:rsid w:val="004C5543"/>
    <w:rsid w:val="004C5B76"/>
    <w:rsid w:val="004C674D"/>
    <w:rsid w:val="004C73AF"/>
    <w:rsid w:val="004C7916"/>
    <w:rsid w:val="004C7D45"/>
    <w:rsid w:val="004D0B15"/>
    <w:rsid w:val="004D0C24"/>
    <w:rsid w:val="004D1A11"/>
    <w:rsid w:val="004D1D21"/>
    <w:rsid w:val="004D3203"/>
    <w:rsid w:val="004D33EC"/>
    <w:rsid w:val="004D3869"/>
    <w:rsid w:val="004D39EF"/>
    <w:rsid w:val="004D3B8D"/>
    <w:rsid w:val="004D4277"/>
    <w:rsid w:val="004D4419"/>
    <w:rsid w:val="004D44C9"/>
    <w:rsid w:val="004D5989"/>
    <w:rsid w:val="004D737D"/>
    <w:rsid w:val="004D795E"/>
    <w:rsid w:val="004D7E4B"/>
    <w:rsid w:val="004E0366"/>
    <w:rsid w:val="004E0FE8"/>
    <w:rsid w:val="004E1467"/>
    <w:rsid w:val="004E1769"/>
    <w:rsid w:val="004E1AAA"/>
    <w:rsid w:val="004E2858"/>
    <w:rsid w:val="004E3515"/>
    <w:rsid w:val="004E39ED"/>
    <w:rsid w:val="004E3D72"/>
    <w:rsid w:val="004E3F9A"/>
    <w:rsid w:val="004E4A55"/>
    <w:rsid w:val="004E4AC7"/>
    <w:rsid w:val="004E4BDD"/>
    <w:rsid w:val="004E5C13"/>
    <w:rsid w:val="004E6821"/>
    <w:rsid w:val="004E6D50"/>
    <w:rsid w:val="004E760D"/>
    <w:rsid w:val="004E7AC5"/>
    <w:rsid w:val="004E7B2A"/>
    <w:rsid w:val="004F0017"/>
    <w:rsid w:val="004F03F8"/>
    <w:rsid w:val="004F0CE1"/>
    <w:rsid w:val="004F1B53"/>
    <w:rsid w:val="004F2095"/>
    <w:rsid w:val="004F2216"/>
    <w:rsid w:val="004F2A6E"/>
    <w:rsid w:val="004F2C52"/>
    <w:rsid w:val="004F2E43"/>
    <w:rsid w:val="004F42D0"/>
    <w:rsid w:val="004F4773"/>
    <w:rsid w:val="004F49B6"/>
    <w:rsid w:val="004F532B"/>
    <w:rsid w:val="004F5A1E"/>
    <w:rsid w:val="004F690D"/>
    <w:rsid w:val="004F7051"/>
    <w:rsid w:val="004F7223"/>
    <w:rsid w:val="00500216"/>
    <w:rsid w:val="0050135F"/>
    <w:rsid w:val="005014B0"/>
    <w:rsid w:val="005014D1"/>
    <w:rsid w:val="0050196A"/>
    <w:rsid w:val="00503362"/>
    <w:rsid w:val="00503385"/>
    <w:rsid w:val="005042C1"/>
    <w:rsid w:val="005043E4"/>
    <w:rsid w:val="00504474"/>
    <w:rsid w:val="00504C04"/>
    <w:rsid w:val="00504C60"/>
    <w:rsid w:val="00504E4D"/>
    <w:rsid w:val="00505E04"/>
    <w:rsid w:val="0050644F"/>
    <w:rsid w:val="00507D5D"/>
    <w:rsid w:val="00510B34"/>
    <w:rsid w:val="00510DCA"/>
    <w:rsid w:val="00511343"/>
    <w:rsid w:val="005115BE"/>
    <w:rsid w:val="005115C4"/>
    <w:rsid w:val="00511F7E"/>
    <w:rsid w:val="005134B5"/>
    <w:rsid w:val="00514AE3"/>
    <w:rsid w:val="00514DCB"/>
    <w:rsid w:val="00515969"/>
    <w:rsid w:val="00516713"/>
    <w:rsid w:val="005167A8"/>
    <w:rsid w:val="005175F1"/>
    <w:rsid w:val="00520696"/>
    <w:rsid w:val="00521614"/>
    <w:rsid w:val="005223F7"/>
    <w:rsid w:val="00522736"/>
    <w:rsid w:val="0052289A"/>
    <w:rsid w:val="00522CCE"/>
    <w:rsid w:val="00523509"/>
    <w:rsid w:val="0052360E"/>
    <w:rsid w:val="00523E38"/>
    <w:rsid w:val="00524994"/>
    <w:rsid w:val="00525D17"/>
    <w:rsid w:val="0052754E"/>
    <w:rsid w:val="0052778E"/>
    <w:rsid w:val="00527930"/>
    <w:rsid w:val="00530AFF"/>
    <w:rsid w:val="00531922"/>
    <w:rsid w:val="00531E80"/>
    <w:rsid w:val="00532400"/>
    <w:rsid w:val="005327C7"/>
    <w:rsid w:val="005328E0"/>
    <w:rsid w:val="00534453"/>
    <w:rsid w:val="00535339"/>
    <w:rsid w:val="005353C4"/>
    <w:rsid w:val="00536AD8"/>
    <w:rsid w:val="0053721A"/>
    <w:rsid w:val="00540FA4"/>
    <w:rsid w:val="00541338"/>
    <w:rsid w:val="00541BDA"/>
    <w:rsid w:val="00541DA2"/>
    <w:rsid w:val="00542B80"/>
    <w:rsid w:val="00544BB3"/>
    <w:rsid w:val="005454F4"/>
    <w:rsid w:val="00545513"/>
    <w:rsid w:val="0054637D"/>
    <w:rsid w:val="005468E3"/>
    <w:rsid w:val="00546940"/>
    <w:rsid w:val="00546C86"/>
    <w:rsid w:val="00547745"/>
    <w:rsid w:val="00551962"/>
    <w:rsid w:val="00551B26"/>
    <w:rsid w:val="00552408"/>
    <w:rsid w:val="005525C9"/>
    <w:rsid w:val="00552BC5"/>
    <w:rsid w:val="0055416F"/>
    <w:rsid w:val="0055440B"/>
    <w:rsid w:val="00554C3A"/>
    <w:rsid w:val="00554C90"/>
    <w:rsid w:val="0055574C"/>
    <w:rsid w:val="00555D25"/>
    <w:rsid w:val="00556014"/>
    <w:rsid w:val="0055612C"/>
    <w:rsid w:val="00556D6F"/>
    <w:rsid w:val="00556D7D"/>
    <w:rsid w:val="00557052"/>
    <w:rsid w:val="005573D2"/>
    <w:rsid w:val="0056013B"/>
    <w:rsid w:val="005607BE"/>
    <w:rsid w:val="00561F1F"/>
    <w:rsid w:val="005634AA"/>
    <w:rsid w:val="00563A14"/>
    <w:rsid w:val="00563D0D"/>
    <w:rsid w:val="00564606"/>
    <w:rsid w:val="00564C7D"/>
    <w:rsid w:val="00565ECB"/>
    <w:rsid w:val="005667D8"/>
    <w:rsid w:val="00566ED6"/>
    <w:rsid w:val="005677C9"/>
    <w:rsid w:val="005707EA"/>
    <w:rsid w:val="00570F54"/>
    <w:rsid w:val="005718D9"/>
    <w:rsid w:val="00571B63"/>
    <w:rsid w:val="00571E1D"/>
    <w:rsid w:val="0057229D"/>
    <w:rsid w:val="005737BE"/>
    <w:rsid w:val="005744E9"/>
    <w:rsid w:val="0057470E"/>
    <w:rsid w:val="005750C0"/>
    <w:rsid w:val="0057555E"/>
    <w:rsid w:val="00575B54"/>
    <w:rsid w:val="005760B4"/>
    <w:rsid w:val="005760C7"/>
    <w:rsid w:val="0057697D"/>
    <w:rsid w:val="00576995"/>
    <w:rsid w:val="0057770E"/>
    <w:rsid w:val="005777B5"/>
    <w:rsid w:val="00580B26"/>
    <w:rsid w:val="00581024"/>
    <w:rsid w:val="005813C6"/>
    <w:rsid w:val="005813DF"/>
    <w:rsid w:val="00581641"/>
    <w:rsid w:val="00581E4D"/>
    <w:rsid w:val="00582736"/>
    <w:rsid w:val="00582AEE"/>
    <w:rsid w:val="00582C14"/>
    <w:rsid w:val="00583FF6"/>
    <w:rsid w:val="005846A8"/>
    <w:rsid w:val="0058500F"/>
    <w:rsid w:val="00585929"/>
    <w:rsid w:val="005866AF"/>
    <w:rsid w:val="0058678C"/>
    <w:rsid w:val="00586ED3"/>
    <w:rsid w:val="00586F40"/>
    <w:rsid w:val="00587794"/>
    <w:rsid w:val="00590C8A"/>
    <w:rsid w:val="005918F9"/>
    <w:rsid w:val="0059219B"/>
    <w:rsid w:val="0059264B"/>
    <w:rsid w:val="00593711"/>
    <w:rsid w:val="00593C0D"/>
    <w:rsid w:val="005940D4"/>
    <w:rsid w:val="005942BB"/>
    <w:rsid w:val="00594A15"/>
    <w:rsid w:val="00594E0E"/>
    <w:rsid w:val="0059577A"/>
    <w:rsid w:val="00595845"/>
    <w:rsid w:val="00595C98"/>
    <w:rsid w:val="00596FB6"/>
    <w:rsid w:val="00597081"/>
    <w:rsid w:val="00597274"/>
    <w:rsid w:val="00597F0F"/>
    <w:rsid w:val="005A04E2"/>
    <w:rsid w:val="005A09FF"/>
    <w:rsid w:val="005A1528"/>
    <w:rsid w:val="005A1DED"/>
    <w:rsid w:val="005A1F33"/>
    <w:rsid w:val="005A283A"/>
    <w:rsid w:val="005A2D2A"/>
    <w:rsid w:val="005A2E1F"/>
    <w:rsid w:val="005A4539"/>
    <w:rsid w:val="005A48E6"/>
    <w:rsid w:val="005A4AA2"/>
    <w:rsid w:val="005A4C05"/>
    <w:rsid w:val="005A4C2F"/>
    <w:rsid w:val="005A4F23"/>
    <w:rsid w:val="005A55E8"/>
    <w:rsid w:val="005A5824"/>
    <w:rsid w:val="005A5994"/>
    <w:rsid w:val="005A6171"/>
    <w:rsid w:val="005A66C3"/>
    <w:rsid w:val="005A6B44"/>
    <w:rsid w:val="005A76B7"/>
    <w:rsid w:val="005B06DA"/>
    <w:rsid w:val="005B086D"/>
    <w:rsid w:val="005B0EFD"/>
    <w:rsid w:val="005B0F74"/>
    <w:rsid w:val="005B196A"/>
    <w:rsid w:val="005B33F9"/>
    <w:rsid w:val="005B3CA3"/>
    <w:rsid w:val="005B3F5A"/>
    <w:rsid w:val="005B3FFD"/>
    <w:rsid w:val="005B402D"/>
    <w:rsid w:val="005B4889"/>
    <w:rsid w:val="005B4966"/>
    <w:rsid w:val="005B574B"/>
    <w:rsid w:val="005B6046"/>
    <w:rsid w:val="005B65D9"/>
    <w:rsid w:val="005B749B"/>
    <w:rsid w:val="005C0E84"/>
    <w:rsid w:val="005C2107"/>
    <w:rsid w:val="005C237F"/>
    <w:rsid w:val="005C27F5"/>
    <w:rsid w:val="005C2A40"/>
    <w:rsid w:val="005C3A3F"/>
    <w:rsid w:val="005C40D2"/>
    <w:rsid w:val="005C4233"/>
    <w:rsid w:val="005C49CC"/>
    <w:rsid w:val="005C4E85"/>
    <w:rsid w:val="005C4F8E"/>
    <w:rsid w:val="005C536E"/>
    <w:rsid w:val="005C600A"/>
    <w:rsid w:val="005C6880"/>
    <w:rsid w:val="005C6FA1"/>
    <w:rsid w:val="005C7765"/>
    <w:rsid w:val="005C77F5"/>
    <w:rsid w:val="005C7B70"/>
    <w:rsid w:val="005D02F8"/>
    <w:rsid w:val="005D0430"/>
    <w:rsid w:val="005D0E01"/>
    <w:rsid w:val="005D1F6F"/>
    <w:rsid w:val="005D24EE"/>
    <w:rsid w:val="005D2920"/>
    <w:rsid w:val="005D3C31"/>
    <w:rsid w:val="005D49C1"/>
    <w:rsid w:val="005D4DF5"/>
    <w:rsid w:val="005D5AE1"/>
    <w:rsid w:val="005D5F7C"/>
    <w:rsid w:val="005D61D4"/>
    <w:rsid w:val="005D6CBA"/>
    <w:rsid w:val="005D745A"/>
    <w:rsid w:val="005D7540"/>
    <w:rsid w:val="005D780B"/>
    <w:rsid w:val="005D7A6B"/>
    <w:rsid w:val="005E0912"/>
    <w:rsid w:val="005E0E4F"/>
    <w:rsid w:val="005E1411"/>
    <w:rsid w:val="005E181E"/>
    <w:rsid w:val="005E2550"/>
    <w:rsid w:val="005E33C4"/>
    <w:rsid w:val="005E37D9"/>
    <w:rsid w:val="005E3940"/>
    <w:rsid w:val="005E3DFF"/>
    <w:rsid w:val="005E4AEE"/>
    <w:rsid w:val="005E5208"/>
    <w:rsid w:val="005E6B05"/>
    <w:rsid w:val="005F015C"/>
    <w:rsid w:val="005F16B6"/>
    <w:rsid w:val="005F1CE1"/>
    <w:rsid w:val="005F2920"/>
    <w:rsid w:val="005F451C"/>
    <w:rsid w:val="005F4550"/>
    <w:rsid w:val="005F476A"/>
    <w:rsid w:val="005F658D"/>
    <w:rsid w:val="005F77BB"/>
    <w:rsid w:val="00600DE2"/>
    <w:rsid w:val="0060101F"/>
    <w:rsid w:val="00601883"/>
    <w:rsid w:val="0060195B"/>
    <w:rsid w:val="006020A5"/>
    <w:rsid w:val="00602D03"/>
    <w:rsid w:val="0060322A"/>
    <w:rsid w:val="00603E48"/>
    <w:rsid w:val="006040A1"/>
    <w:rsid w:val="00604B22"/>
    <w:rsid w:val="00605959"/>
    <w:rsid w:val="00605AAD"/>
    <w:rsid w:val="00605AD6"/>
    <w:rsid w:val="00605B19"/>
    <w:rsid w:val="00605E2B"/>
    <w:rsid w:val="0060627F"/>
    <w:rsid w:val="00606D80"/>
    <w:rsid w:val="00607949"/>
    <w:rsid w:val="00607FFD"/>
    <w:rsid w:val="006102B7"/>
    <w:rsid w:val="0061050F"/>
    <w:rsid w:val="006105BD"/>
    <w:rsid w:val="00610829"/>
    <w:rsid w:val="006118D8"/>
    <w:rsid w:val="0061213D"/>
    <w:rsid w:val="00612174"/>
    <w:rsid w:val="006125D2"/>
    <w:rsid w:val="00612EAB"/>
    <w:rsid w:val="00612FF0"/>
    <w:rsid w:val="00613088"/>
    <w:rsid w:val="006137E1"/>
    <w:rsid w:val="00613D7F"/>
    <w:rsid w:val="00614664"/>
    <w:rsid w:val="00614BE5"/>
    <w:rsid w:val="0061753E"/>
    <w:rsid w:val="00620AD3"/>
    <w:rsid w:val="0062116E"/>
    <w:rsid w:val="00621631"/>
    <w:rsid w:val="00621748"/>
    <w:rsid w:val="00622B18"/>
    <w:rsid w:val="00624911"/>
    <w:rsid w:val="006251EF"/>
    <w:rsid w:val="0062592A"/>
    <w:rsid w:val="00625D74"/>
    <w:rsid w:val="0062616C"/>
    <w:rsid w:val="0062641D"/>
    <w:rsid w:val="00626B6A"/>
    <w:rsid w:val="006275D7"/>
    <w:rsid w:val="006279C4"/>
    <w:rsid w:val="00627B36"/>
    <w:rsid w:val="00627B6B"/>
    <w:rsid w:val="006303B9"/>
    <w:rsid w:val="00630695"/>
    <w:rsid w:val="00630FC1"/>
    <w:rsid w:val="006310DB"/>
    <w:rsid w:val="00631CDE"/>
    <w:rsid w:val="00633222"/>
    <w:rsid w:val="0063367D"/>
    <w:rsid w:val="00633CAC"/>
    <w:rsid w:val="00633DAE"/>
    <w:rsid w:val="0063476F"/>
    <w:rsid w:val="00635722"/>
    <w:rsid w:val="006359E6"/>
    <w:rsid w:val="00635B36"/>
    <w:rsid w:val="00635E9F"/>
    <w:rsid w:val="00636789"/>
    <w:rsid w:val="00637115"/>
    <w:rsid w:val="00637369"/>
    <w:rsid w:val="00640033"/>
    <w:rsid w:val="006417BA"/>
    <w:rsid w:val="006424A6"/>
    <w:rsid w:val="0064283B"/>
    <w:rsid w:val="00642FD1"/>
    <w:rsid w:val="006435D9"/>
    <w:rsid w:val="00643BA2"/>
    <w:rsid w:val="0064402D"/>
    <w:rsid w:val="00644657"/>
    <w:rsid w:val="00645575"/>
    <w:rsid w:val="006458E0"/>
    <w:rsid w:val="00645920"/>
    <w:rsid w:val="00645AF2"/>
    <w:rsid w:val="00645F07"/>
    <w:rsid w:val="00646565"/>
    <w:rsid w:val="006465D7"/>
    <w:rsid w:val="00646669"/>
    <w:rsid w:val="006469E9"/>
    <w:rsid w:val="0064734E"/>
    <w:rsid w:val="00647657"/>
    <w:rsid w:val="00647E2A"/>
    <w:rsid w:val="00650658"/>
    <w:rsid w:val="00650DFE"/>
    <w:rsid w:val="00650E68"/>
    <w:rsid w:val="00651659"/>
    <w:rsid w:val="00652839"/>
    <w:rsid w:val="006531D1"/>
    <w:rsid w:val="00653A2B"/>
    <w:rsid w:val="006550D8"/>
    <w:rsid w:val="006550EA"/>
    <w:rsid w:val="00655FDE"/>
    <w:rsid w:val="006564CD"/>
    <w:rsid w:val="00656997"/>
    <w:rsid w:val="00656DEB"/>
    <w:rsid w:val="00657925"/>
    <w:rsid w:val="00661CE2"/>
    <w:rsid w:val="006631AE"/>
    <w:rsid w:val="00663DE3"/>
    <w:rsid w:val="00663E65"/>
    <w:rsid w:val="00663FCE"/>
    <w:rsid w:val="00664434"/>
    <w:rsid w:val="0066513A"/>
    <w:rsid w:val="006655D0"/>
    <w:rsid w:val="00665712"/>
    <w:rsid w:val="00666131"/>
    <w:rsid w:val="00666A9E"/>
    <w:rsid w:val="0066775A"/>
    <w:rsid w:val="00667ABA"/>
    <w:rsid w:val="00671325"/>
    <w:rsid w:val="00671986"/>
    <w:rsid w:val="00672542"/>
    <w:rsid w:val="00672A35"/>
    <w:rsid w:val="006731FD"/>
    <w:rsid w:val="00673800"/>
    <w:rsid w:val="00673E8A"/>
    <w:rsid w:val="00673EC7"/>
    <w:rsid w:val="00674444"/>
    <w:rsid w:val="006748D6"/>
    <w:rsid w:val="00674A2F"/>
    <w:rsid w:val="00674AD3"/>
    <w:rsid w:val="00674CEB"/>
    <w:rsid w:val="00675169"/>
    <w:rsid w:val="006753A2"/>
    <w:rsid w:val="006767BF"/>
    <w:rsid w:val="0067696F"/>
    <w:rsid w:val="00677C2E"/>
    <w:rsid w:val="0068119B"/>
    <w:rsid w:val="006818A0"/>
    <w:rsid w:val="006819F9"/>
    <w:rsid w:val="00681FB0"/>
    <w:rsid w:val="00682CB9"/>
    <w:rsid w:val="00683151"/>
    <w:rsid w:val="006834E9"/>
    <w:rsid w:val="00683834"/>
    <w:rsid w:val="006838A7"/>
    <w:rsid w:val="006839C7"/>
    <w:rsid w:val="006843BB"/>
    <w:rsid w:val="00684AD8"/>
    <w:rsid w:val="00685866"/>
    <w:rsid w:val="00685FBA"/>
    <w:rsid w:val="00686988"/>
    <w:rsid w:val="00687165"/>
    <w:rsid w:val="006901AA"/>
    <w:rsid w:val="006908E2"/>
    <w:rsid w:val="006909A2"/>
    <w:rsid w:val="00691395"/>
    <w:rsid w:val="0069193C"/>
    <w:rsid w:val="00691FF8"/>
    <w:rsid w:val="00693025"/>
    <w:rsid w:val="006933EA"/>
    <w:rsid w:val="00693D57"/>
    <w:rsid w:val="00694E23"/>
    <w:rsid w:val="00696135"/>
    <w:rsid w:val="00696A23"/>
    <w:rsid w:val="00696AB9"/>
    <w:rsid w:val="006A0E52"/>
    <w:rsid w:val="006A0F03"/>
    <w:rsid w:val="006A1295"/>
    <w:rsid w:val="006A15C4"/>
    <w:rsid w:val="006A24A6"/>
    <w:rsid w:val="006A24D2"/>
    <w:rsid w:val="006A2713"/>
    <w:rsid w:val="006A296F"/>
    <w:rsid w:val="006A6264"/>
    <w:rsid w:val="006A6284"/>
    <w:rsid w:val="006A6ECF"/>
    <w:rsid w:val="006A7EDA"/>
    <w:rsid w:val="006B0E36"/>
    <w:rsid w:val="006B1B60"/>
    <w:rsid w:val="006B2092"/>
    <w:rsid w:val="006B311F"/>
    <w:rsid w:val="006B3312"/>
    <w:rsid w:val="006B34AF"/>
    <w:rsid w:val="006B3E6C"/>
    <w:rsid w:val="006B53E9"/>
    <w:rsid w:val="006B5A11"/>
    <w:rsid w:val="006B628F"/>
    <w:rsid w:val="006B6375"/>
    <w:rsid w:val="006B68B6"/>
    <w:rsid w:val="006B6C1F"/>
    <w:rsid w:val="006B7612"/>
    <w:rsid w:val="006B7689"/>
    <w:rsid w:val="006B77CD"/>
    <w:rsid w:val="006B786A"/>
    <w:rsid w:val="006B7A05"/>
    <w:rsid w:val="006B7B1B"/>
    <w:rsid w:val="006C0933"/>
    <w:rsid w:val="006C0E52"/>
    <w:rsid w:val="006C1D07"/>
    <w:rsid w:val="006C28F5"/>
    <w:rsid w:val="006C3ABD"/>
    <w:rsid w:val="006C4323"/>
    <w:rsid w:val="006C4BBE"/>
    <w:rsid w:val="006C5B8B"/>
    <w:rsid w:val="006C672E"/>
    <w:rsid w:val="006C70F5"/>
    <w:rsid w:val="006C7422"/>
    <w:rsid w:val="006C7955"/>
    <w:rsid w:val="006D0D2F"/>
    <w:rsid w:val="006D13E5"/>
    <w:rsid w:val="006D145C"/>
    <w:rsid w:val="006D1FB0"/>
    <w:rsid w:val="006D3D84"/>
    <w:rsid w:val="006D4072"/>
    <w:rsid w:val="006D44EE"/>
    <w:rsid w:val="006D484B"/>
    <w:rsid w:val="006D4872"/>
    <w:rsid w:val="006D4929"/>
    <w:rsid w:val="006D4C9A"/>
    <w:rsid w:val="006D53FD"/>
    <w:rsid w:val="006D6668"/>
    <w:rsid w:val="006D681A"/>
    <w:rsid w:val="006D6E04"/>
    <w:rsid w:val="006D71A8"/>
    <w:rsid w:val="006D735F"/>
    <w:rsid w:val="006D7BAA"/>
    <w:rsid w:val="006E027A"/>
    <w:rsid w:val="006E07C6"/>
    <w:rsid w:val="006E0BFE"/>
    <w:rsid w:val="006E0CCF"/>
    <w:rsid w:val="006E0F38"/>
    <w:rsid w:val="006E15DC"/>
    <w:rsid w:val="006E27DD"/>
    <w:rsid w:val="006E2DD2"/>
    <w:rsid w:val="006E34B1"/>
    <w:rsid w:val="006E3B8B"/>
    <w:rsid w:val="006E3D16"/>
    <w:rsid w:val="006E43B4"/>
    <w:rsid w:val="006E4BFE"/>
    <w:rsid w:val="006E5333"/>
    <w:rsid w:val="006E573B"/>
    <w:rsid w:val="006E5B79"/>
    <w:rsid w:val="006E66B7"/>
    <w:rsid w:val="006E7878"/>
    <w:rsid w:val="006E78C5"/>
    <w:rsid w:val="006E78EB"/>
    <w:rsid w:val="006E7A57"/>
    <w:rsid w:val="006E7CAC"/>
    <w:rsid w:val="006F0359"/>
    <w:rsid w:val="006F1427"/>
    <w:rsid w:val="006F1732"/>
    <w:rsid w:val="006F18AA"/>
    <w:rsid w:val="006F1B31"/>
    <w:rsid w:val="006F1D8B"/>
    <w:rsid w:val="006F45A7"/>
    <w:rsid w:val="006F5F86"/>
    <w:rsid w:val="006F74E0"/>
    <w:rsid w:val="006F7DD8"/>
    <w:rsid w:val="00700513"/>
    <w:rsid w:val="0070098D"/>
    <w:rsid w:val="0070119F"/>
    <w:rsid w:val="007012CF"/>
    <w:rsid w:val="0070157E"/>
    <w:rsid w:val="00701712"/>
    <w:rsid w:val="00701C45"/>
    <w:rsid w:val="00703328"/>
    <w:rsid w:val="00703B76"/>
    <w:rsid w:val="007056DE"/>
    <w:rsid w:val="00705958"/>
    <w:rsid w:val="00705C3A"/>
    <w:rsid w:val="00706973"/>
    <w:rsid w:val="007071E0"/>
    <w:rsid w:val="00707D64"/>
    <w:rsid w:val="00707DFA"/>
    <w:rsid w:val="0071010B"/>
    <w:rsid w:val="00710A93"/>
    <w:rsid w:val="00711796"/>
    <w:rsid w:val="00711817"/>
    <w:rsid w:val="00711F02"/>
    <w:rsid w:val="00714A80"/>
    <w:rsid w:val="00715AFB"/>
    <w:rsid w:val="00715F4D"/>
    <w:rsid w:val="0071655C"/>
    <w:rsid w:val="00716FB8"/>
    <w:rsid w:val="00717341"/>
    <w:rsid w:val="00720FA5"/>
    <w:rsid w:val="00721647"/>
    <w:rsid w:val="00721DD2"/>
    <w:rsid w:val="0072242D"/>
    <w:rsid w:val="00723B23"/>
    <w:rsid w:val="00724000"/>
    <w:rsid w:val="00724D28"/>
    <w:rsid w:val="00724D61"/>
    <w:rsid w:val="0072522B"/>
    <w:rsid w:val="00725253"/>
    <w:rsid w:val="00725E9B"/>
    <w:rsid w:val="007265E2"/>
    <w:rsid w:val="007302E5"/>
    <w:rsid w:val="007313D5"/>
    <w:rsid w:val="007319D7"/>
    <w:rsid w:val="00731F79"/>
    <w:rsid w:val="00732A71"/>
    <w:rsid w:val="00732D79"/>
    <w:rsid w:val="00732FF0"/>
    <w:rsid w:val="00734374"/>
    <w:rsid w:val="00734B92"/>
    <w:rsid w:val="00736016"/>
    <w:rsid w:val="00736CD9"/>
    <w:rsid w:val="00736DFB"/>
    <w:rsid w:val="0073726A"/>
    <w:rsid w:val="00737FEB"/>
    <w:rsid w:val="0074026E"/>
    <w:rsid w:val="00740F57"/>
    <w:rsid w:val="00741672"/>
    <w:rsid w:val="00741931"/>
    <w:rsid w:val="00741CF7"/>
    <w:rsid w:val="00741EF9"/>
    <w:rsid w:val="007428CC"/>
    <w:rsid w:val="00742BC1"/>
    <w:rsid w:val="00744169"/>
    <w:rsid w:val="00744A88"/>
    <w:rsid w:val="007451F1"/>
    <w:rsid w:val="0074536D"/>
    <w:rsid w:val="0074553A"/>
    <w:rsid w:val="00745A7B"/>
    <w:rsid w:val="00746423"/>
    <w:rsid w:val="0074643A"/>
    <w:rsid w:val="00746BD6"/>
    <w:rsid w:val="00747010"/>
    <w:rsid w:val="00747259"/>
    <w:rsid w:val="0075097C"/>
    <w:rsid w:val="007512B4"/>
    <w:rsid w:val="00751748"/>
    <w:rsid w:val="00751D28"/>
    <w:rsid w:val="007527D8"/>
    <w:rsid w:val="00752F0F"/>
    <w:rsid w:val="007539B1"/>
    <w:rsid w:val="007546E5"/>
    <w:rsid w:val="00755836"/>
    <w:rsid w:val="00755C01"/>
    <w:rsid w:val="00756D2A"/>
    <w:rsid w:val="007572BF"/>
    <w:rsid w:val="00757729"/>
    <w:rsid w:val="00760AE7"/>
    <w:rsid w:val="0076108D"/>
    <w:rsid w:val="00761842"/>
    <w:rsid w:val="00761DDC"/>
    <w:rsid w:val="0076240F"/>
    <w:rsid w:val="00762B5A"/>
    <w:rsid w:val="0076304B"/>
    <w:rsid w:val="00763E12"/>
    <w:rsid w:val="007640F2"/>
    <w:rsid w:val="00765B31"/>
    <w:rsid w:val="00766083"/>
    <w:rsid w:val="00766664"/>
    <w:rsid w:val="00766BB2"/>
    <w:rsid w:val="00767C76"/>
    <w:rsid w:val="007700A6"/>
    <w:rsid w:val="00770BE7"/>
    <w:rsid w:val="00772152"/>
    <w:rsid w:val="00772AAD"/>
    <w:rsid w:val="00774073"/>
    <w:rsid w:val="00774E9F"/>
    <w:rsid w:val="00775095"/>
    <w:rsid w:val="007751AA"/>
    <w:rsid w:val="00775778"/>
    <w:rsid w:val="00775A78"/>
    <w:rsid w:val="00775B2F"/>
    <w:rsid w:val="00775E7F"/>
    <w:rsid w:val="007769EF"/>
    <w:rsid w:val="00776DA8"/>
    <w:rsid w:val="0077700C"/>
    <w:rsid w:val="00777489"/>
    <w:rsid w:val="0077771A"/>
    <w:rsid w:val="00777C0E"/>
    <w:rsid w:val="00777C57"/>
    <w:rsid w:val="00777CF7"/>
    <w:rsid w:val="00777D45"/>
    <w:rsid w:val="00781357"/>
    <w:rsid w:val="00781712"/>
    <w:rsid w:val="0078220D"/>
    <w:rsid w:val="0078241B"/>
    <w:rsid w:val="00782C78"/>
    <w:rsid w:val="007835D7"/>
    <w:rsid w:val="0078363F"/>
    <w:rsid w:val="00783B9A"/>
    <w:rsid w:val="007844EE"/>
    <w:rsid w:val="007857CB"/>
    <w:rsid w:val="00785DBA"/>
    <w:rsid w:val="007860E9"/>
    <w:rsid w:val="00786DF1"/>
    <w:rsid w:val="007871C6"/>
    <w:rsid w:val="007871F3"/>
    <w:rsid w:val="0078767F"/>
    <w:rsid w:val="007876A3"/>
    <w:rsid w:val="007900ED"/>
    <w:rsid w:val="007901E2"/>
    <w:rsid w:val="00791470"/>
    <w:rsid w:val="00791751"/>
    <w:rsid w:val="00793BB8"/>
    <w:rsid w:val="00793C56"/>
    <w:rsid w:val="00794AF4"/>
    <w:rsid w:val="00795388"/>
    <w:rsid w:val="00795C79"/>
    <w:rsid w:val="00796230"/>
    <w:rsid w:val="00796CA8"/>
    <w:rsid w:val="00797538"/>
    <w:rsid w:val="00797C1C"/>
    <w:rsid w:val="00797D3B"/>
    <w:rsid w:val="00797F86"/>
    <w:rsid w:val="007A2854"/>
    <w:rsid w:val="007A4318"/>
    <w:rsid w:val="007A44AD"/>
    <w:rsid w:val="007A4565"/>
    <w:rsid w:val="007A4861"/>
    <w:rsid w:val="007A4A2C"/>
    <w:rsid w:val="007A5128"/>
    <w:rsid w:val="007A5F1E"/>
    <w:rsid w:val="007A6022"/>
    <w:rsid w:val="007A71D9"/>
    <w:rsid w:val="007A77BB"/>
    <w:rsid w:val="007A7D07"/>
    <w:rsid w:val="007B060B"/>
    <w:rsid w:val="007B0999"/>
    <w:rsid w:val="007B0EB7"/>
    <w:rsid w:val="007B1545"/>
    <w:rsid w:val="007B1D70"/>
    <w:rsid w:val="007B2099"/>
    <w:rsid w:val="007B2755"/>
    <w:rsid w:val="007B3199"/>
    <w:rsid w:val="007B34E0"/>
    <w:rsid w:val="007B359A"/>
    <w:rsid w:val="007B3E83"/>
    <w:rsid w:val="007B3FE0"/>
    <w:rsid w:val="007B413B"/>
    <w:rsid w:val="007B42AF"/>
    <w:rsid w:val="007B4A0D"/>
    <w:rsid w:val="007B4FAD"/>
    <w:rsid w:val="007B5584"/>
    <w:rsid w:val="007B6FC7"/>
    <w:rsid w:val="007C01EB"/>
    <w:rsid w:val="007C0446"/>
    <w:rsid w:val="007C0F8C"/>
    <w:rsid w:val="007C1682"/>
    <w:rsid w:val="007C2114"/>
    <w:rsid w:val="007C2F80"/>
    <w:rsid w:val="007C33E8"/>
    <w:rsid w:val="007C34FB"/>
    <w:rsid w:val="007C398A"/>
    <w:rsid w:val="007C3F39"/>
    <w:rsid w:val="007C4E10"/>
    <w:rsid w:val="007C4E84"/>
    <w:rsid w:val="007C6041"/>
    <w:rsid w:val="007C6C4C"/>
    <w:rsid w:val="007C717A"/>
    <w:rsid w:val="007C74C7"/>
    <w:rsid w:val="007D0073"/>
    <w:rsid w:val="007D05B4"/>
    <w:rsid w:val="007D085E"/>
    <w:rsid w:val="007D0D5C"/>
    <w:rsid w:val="007D19DD"/>
    <w:rsid w:val="007D2FFE"/>
    <w:rsid w:val="007D3AA3"/>
    <w:rsid w:val="007D3CA1"/>
    <w:rsid w:val="007D48B7"/>
    <w:rsid w:val="007D4AFF"/>
    <w:rsid w:val="007D4B49"/>
    <w:rsid w:val="007D5A48"/>
    <w:rsid w:val="007D600F"/>
    <w:rsid w:val="007D6BBA"/>
    <w:rsid w:val="007D7DB2"/>
    <w:rsid w:val="007D7E7F"/>
    <w:rsid w:val="007E0619"/>
    <w:rsid w:val="007E0A35"/>
    <w:rsid w:val="007E0EE6"/>
    <w:rsid w:val="007E13C8"/>
    <w:rsid w:val="007E17AE"/>
    <w:rsid w:val="007E2588"/>
    <w:rsid w:val="007E2590"/>
    <w:rsid w:val="007E28EC"/>
    <w:rsid w:val="007E31A4"/>
    <w:rsid w:val="007E4A20"/>
    <w:rsid w:val="007E4BF8"/>
    <w:rsid w:val="007E4F40"/>
    <w:rsid w:val="007E4F5F"/>
    <w:rsid w:val="007E5AF9"/>
    <w:rsid w:val="007E64C1"/>
    <w:rsid w:val="007E708A"/>
    <w:rsid w:val="007F0628"/>
    <w:rsid w:val="007F0720"/>
    <w:rsid w:val="007F07B4"/>
    <w:rsid w:val="007F0839"/>
    <w:rsid w:val="007F0AAF"/>
    <w:rsid w:val="007F1246"/>
    <w:rsid w:val="007F1718"/>
    <w:rsid w:val="007F186C"/>
    <w:rsid w:val="007F2350"/>
    <w:rsid w:val="007F2988"/>
    <w:rsid w:val="007F2C17"/>
    <w:rsid w:val="007F3393"/>
    <w:rsid w:val="007F3414"/>
    <w:rsid w:val="007F38C0"/>
    <w:rsid w:val="007F4728"/>
    <w:rsid w:val="007F49C0"/>
    <w:rsid w:val="007F52CB"/>
    <w:rsid w:val="007F5AC9"/>
    <w:rsid w:val="007F70EF"/>
    <w:rsid w:val="007F7983"/>
    <w:rsid w:val="007F7AA1"/>
    <w:rsid w:val="008000E2"/>
    <w:rsid w:val="00800598"/>
    <w:rsid w:val="00800CF7"/>
    <w:rsid w:val="00800DDC"/>
    <w:rsid w:val="00801929"/>
    <w:rsid w:val="0080195A"/>
    <w:rsid w:val="00801BF2"/>
    <w:rsid w:val="0080278B"/>
    <w:rsid w:val="00802AAA"/>
    <w:rsid w:val="00802E34"/>
    <w:rsid w:val="008032E6"/>
    <w:rsid w:val="00803556"/>
    <w:rsid w:val="00803BCE"/>
    <w:rsid w:val="00803BFB"/>
    <w:rsid w:val="00803C88"/>
    <w:rsid w:val="00803DD4"/>
    <w:rsid w:val="00803EEE"/>
    <w:rsid w:val="00803F11"/>
    <w:rsid w:val="008041A0"/>
    <w:rsid w:val="0080483F"/>
    <w:rsid w:val="00806834"/>
    <w:rsid w:val="00806862"/>
    <w:rsid w:val="00806BB1"/>
    <w:rsid w:val="00806C93"/>
    <w:rsid w:val="00807DF8"/>
    <w:rsid w:val="00810AC5"/>
    <w:rsid w:val="00811CF5"/>
    <w:rsid w:val="00812FDB"/>
    <w:rsid w:val="0081359B"/>
    <w:rsid w:val="0081367D"/>
    <w:rsid w:val="0081423A"/>
    <w:rsid w:val="008142C3"/>
    <w:rsid w:val="00814736"/>
    <w:rsid w:val="00814ADE"/>
    <w:rsid w:val="00814C48"/>
    <w:rsid w:val="00814F52"/>
    <w:rsid w:val="00815C31"/>
    <w:rsid w:val="008165AD"/>
    <w:rsid w:val="0081661B"/>
    <w:rsid w:val="0082046F"/>
    <w:rsid w:val="0082047E"/>
    <w:rsid w:val="008204B4"/>
    <w:rsid w:val="00821798"/>
    <w:rsid w:val="00821D9F"/>
    <w:rsid w:val="00822717"/>
    <w:rsid w:val="00822A22"/>
    <w:rsid w:val="00822AAC"/>
    <w:rsid w:val="00822C45"/>
    <w:rsid w:val="008230AA"/>
    <w:rsid w:val="0082399A"/>
    <w:rsid w:val="00824318"/>
    <w:rsid w:val="00824713"/>
    <w:rsid w:val="0082592E"/>
    <w:rsid w:val="00825EF8"/>
    <w:rsid w:val="00825F92"/>
    <w:rsid w:val="008263C2"/>
    <w:rsid w:val="008263EF"/>
    <w:rsid w:val="0082675A"/>
    <w:rsid w:val="00826E9E"/>
    <w:rsid w:val="0082719E"/>
    <w:rsid w:val="00827260"/>
    <w:rsid w:val="00827555"/>
    <w:rsid w:val="00830411"/>
    <w:rsid w:val="00830632"/>
    <w:rsid w:val="00835D0C"/>
    <w:rsid w:val="00835FD9"/>
    <w:rsid w:val="0083790F"/>
    <w:rsid w:val="0084091D"/>
    <w:rsid w:val="0084189A"/>
    <w:rsid w:val="0084248F"/>
    <w:rsid w:val="00842B32"/>
    <w:rsid w:val="00842E83"/>
    <w:rsid w:val="0084433F"/>
    <w:rsid w:val="0084487D"/>
    <w:rsid w:val="00844E57"/>
    <w:rsid w:val="00844EF4"/>
    <w:rsid w:val="0084520A"/>
    <w:rsid w:val="0084655A"/>
    <w:rsid w:val="00847791"/>
    <w:rsid w:val="00847E47"/>
    <w:rsid w:val="00850A63"/>
    <w:rsid w:val="00851162"/>
    <w:rsid w:val="00853354"/>
    <w:rsid w:val="00853579"/>
    <w:rsid w:val="00853929"/>
    <w:rsid w:val="008542CC"/>
    <w:rsid w:val="00854625"/>
    <w:rsid w:val="00854AE4"/>
    <w:rsid w:val="00854BE2"/>
    <w:rsid w:val="00855AF7"/>
    <w:rsid w:val="008563C7"/>
    <w:rsid w:val="0085672B"/>
    <w:rsid w:val="00857451"/>
    <w:rsid w:val="00857AB1"/>
    <w:rsid w:val="00860669"/>
    <w:rsid w:val="0086086A"/>
    <w:rsid w:val="0086223E"/>
    <w:rsid w:val="008639AB"/>
    <w:rsid w:val="008652BF"/>
    <w:rsid w:val="00865A56"/>
    <w:rsid w:val="00865BC0"/>
    <w:rsid w:val="00867B56"/>
    <w:rsid w:val="00867C8F"/>
    <w:rsid w:val="00870C56"/>
    <w:rsid w:val="00870F8B"/>
    <w:rsid w:val="00871187"/>
    <w:rsid w:val="0087138E"/>
    <w:rsid w:val="00871EDA"/>
    <w:rsid w:val="008724CF"/>
    <w:rsid w:val="0087293F"/>
    <w:rsid w:val="00872D10"/>
    <w:rsid w:val="0087420E"/>
    <w:rsid w:val="00874D36"/>
    <w:rsid w:val="00874FC0"/>
    <w:rsid w:val="00875B15"/>
    <w:rsid w:val="00875DD0"/>
    <w:rsid w:val="008761D0"/>
    <w:rsid w:val="00877110"/>
    <w:rsid w:val="0087716E"/>
    <w:rsid w:val="008811FF"/>
    <w:rsid w:val="00881FCF"/>
    <w:rsid w:val="008823A5"/>
    <w:rsid w:val="00882539"/>
    <w:rsid w:val="008835AD"/>
    <w:rsid w:val="00883F05"/>
    <w:rsid w:val="008845B9"/>
    <w:rsid w:val="00884814"/>
    <w:rsid w:val="00885F43"/>
    <w:rsid w:val="0088761D"/>
    <w:rsid w:val="00887672"/>
    <w:rsid w:val="00887EBE"/>
    <w:rsid w:val="00890060"/>
    <w:rsid w:val="00890D01"/>
    <w:rsid w:val="00890EA2"/>
    <w:rsid w:val="008917FB"/>
    <w:rsid w:val="00891C8A"/>
    <w:rsid w:val="00891CEA"/>
    <w:rsid w:val="00893630"/>
    <w:rsid w:val="00893CDE"/>
    <w:rsid w:val="00894117"/>
    <w:rsid w:val="00894AD6"/>
    <w:rsid w:val="00894BA9"/>
    <w:rsid w:val="008952A1"/>
    <w:rsid w:val="00895403"/>
    <w:rsid w:val="00895A10"/>
    <w:rsid w:val="00895CB6"/>
    <w:rsid w:val="0089776E"/>
    <w:rsid w:val="008A0B2C"/>
    <w:rsid w:val="008A1382"/>
    <w:rsid w:val="008A1516"/>
    <w:rsid w:val="008A1594"/>
    <w:rsid w:val="008A2B51"/>
    <w:rsid w:val="008A2E69"/>
    <w:rsid w:val="008A4034"/>
    <w:rsid w:val="008A4C02"/>
    <w:rsid w:val="008A554E"/>
    <w:rsid w:val="008A5BE7"/>
    <w:rsid w:val="008A6BA9"/>
    <w:rsid w:val="008A6CCE"/>
    <w:rsid w:val="008A7220"/>
    <w:rsid w:val="008B01A6"/>
    <w:rsid w:val="008B1B08"/>
    <w:rsid w:val="008B1DEA"/>
    <w:rsid w:val="008B2CA4"/>
    <w:rsid w:val="008B33BE"/>
    <w:rsid w:val="008B33FB"/>
    <w:rsid w:val="008B38B1"/>
    <w:rsid w:val="008B3903"/>
    <w:rsid w:val="008B3A17"/>
    <w:rsid w:val="008B3C9A"/>
    <w:rsid w:val="008B3E61"/>
    <w:rsid w:val="008B3EBD"/>
    <w:rsid w:val="008B409A"/>
    <w:rsid w:val="008B61C4"/>
    <w:rsid w:val="008B6E18"/>
    <w:rsid w:val="008B734B"/>
    <w:rsid w:val="008B78B7"/>
    <w:rsid w:val="008C0474"/>
    <w:rsid w:val="008C15DC"/>
    <w:rsid w:val="008C193E"/>
    <w:rsid w:val="008C1FB7"/>
    <w:rsid w:val="008C2C46"/>
    <w:rsid w:val="008C3116"/>
    <w:rsid w:val="008C44AB"/>
    <w:rsid w:val="008C53E0"/>
    <w:rsid w:val="008C632B"/>
    <w:rsid w:val="008C79C5"/>
    <w:rsid w:val="008D00B4"/>
    <w:rsid w:val="008D0CE5"/>
    <w:rsid w:val="008D1117"/>
    <w:rsid w:val="008D1C7D"/>
    <w:rsid w:val="008D2039"/>
    <w:rsid w:val="008D2297"/>
    <w:rsid w:val="008D2386"/>
    <w:rsid w:val="008D26C9"/>
    <w:rsid w:val="008D3ED6"/>
    <w:rsid w:val="008D42D4"/>
    <w:rsid w:val="008D4304"/>
    <w:rsid w:val="008D58BC"/>
    <w:rsid w:val="008D5DB6"/>
    <w:rsid w:val="008D61A1"/>
    <w:rsid w:val="008E0E44"/>
    <w:rsid w:val="008E1265"/>
    <w:rsid w:val="008E1B00"/>
    <w:rsid w:val="008E1EC7"/>
    <w:rsid w:val="008E2830"/>
    <w:rsid w:val="008E2DC0"/>
    <w:rsid w:val="008E4702"/>
    <w:rsid w:val="008E4CC3"/>
    <w:rsid w:val="008E4E4E"/>
    <w:rsid w:val="008E60BD"/>
    <w:rsid w:val="008E6813"/>
    <w:rsid w:val="008E6D07"/>
    <w:rsid w:val="008E70E4"/>
    <w:rsid w:val="008E755A"/>
    <w:rsid w:val="008F083E"/>
    <w:rsid w:val="008F0991"/>
    <w:rsid w:val="008F0D1F"/>
    <w:rsid w:val="008F1053"/>
    <w:rsid w:val="008F1755"/>
    <w:rsid w:val="008F270A"/>
    <w:rsid w:val="008F4EC6"/>
    <w:rsid w:val="008F54BF"/>
    <w:rsid w:val="008F590E"/>
    <w:rsid w:val="008F592E"/>
    <w:rsid w:val="008F66C4"/>
    <w:rsid w:val="008F6910"/>
    <w:rsid w:val="008F7018"/>
    <w:rsid w:val="008F7A8A"/>
    <w:rsid w:val="008F7B21"/>
    <w:rsid w:val="008F7B82"/>
    <w:rsid w:val="00900127"/>
    <w:rsid w:val="009004EF"/>
    <w:rsid w:val="00900540"/>
    <w:rsid w:val="00900CA6"/>
    <w:rsid w:val="00901397"/>
    <w:rsid w:val="00901719"/>
    <w:rsid w:val="00902048"/>
    <w:rsid w:val="00902B04"/>
    <w:rsid w:val="00902EFD"/>
    <w:rsid w:val="00902FBD"/>
    <w:rsid w:val="00903164"/>
    <w:rsid w:val="00903825"/>
    <w:rsid w:val="00903D30"/>
    <w:rsid w:val="00903FE2"/>
    <w:rsid w:val="00905623"/>
    <w:rsid w:val="00905A25"/>
    <w:rsid w:val="00905C39"/>
    <w:rsid w:val="00906423"/>
    <w:rsid w:val="00906561"/>
    <w:rsid w:val="009077F6"/>
    <w:rsid w:val="009111D0"/>
    <w:rsid w:val="009113FE"/>
    <w:rsid w:val="00911E17"/>
    <w:rsid w:val="009128C5"/>
    <w:rsid w:val="00912A69"/>
    <w:rsid w:val="009134DB"/>
    <w:rsid w:val="00913BF0"/>
    <w:rsid w:val="00913D38"/>
    <w:rsid w:val="00913F41"/>
    <w:rsid w:val="0091488F"/>
    <w:rsid w:val="00916094"/>
    <w:rsid w:val="0091630B"/>
    <w:rsid w:val="00916701"/>
    <w:rsid w:val="00916720"/>
    <w:rsid w:val="00917A2F"/>
    <w:rsid w:val="00917B15"/>
    <w:rsid w:val="009206CC"/>
    <w:rsid w:val="00920D00"/>
    <w:rsid w:val="009215B7"/>
    <w:rsid w:val="0092215D"/>
    <w:rsid w:val="009221BD"/>
    <w:rsid w:val="00922C0C"/>
    <w:rsid w:val="0092346F"/>
    <w:rsid w:val="009265DE"/>
    <w:rsid w:val="00926A4D"/>
    <w:rsid w:val="00927260"/>
    <w:rsid w:val="0092746F"/>
    <w:rsid w:val="00927722"/>
    <w:rsid w:val="0093109A"/>
    <w:rsid w:val="0093190C"/>
    <w:rsid w:val="00931A20"/>
    <w:rsid w:val="00931AB3"/>
    <w:rsid w:val="00931EB2"/>
    <w:rsid w:val="00932390"/>
    <w:rsid w:val="00933EC3"/>
    <w:rsid w:val="009342A1"/>
    <w:rsid w:val="0093432C"/>
    <w:rsid w:val="00934FFF"/>
    <w:rsid w:val="00935DAD"/>
    <w:rsid w:val="00935E45"/>
    <w:rsid w:val="009363ED"/>
    <w:rsid w:val="009366AC"/>
    <w:rsid w:val="00936DB0"/>
    <w:rsid w:val="00936DB6"/>
    <w:rsid w:val="009378E0"/>
    <w:rsid w:val="00937BE4"/>
    <w:rsid w:val="00937C86"/>
    <w:rsid w:val="0094033D"/>
    <w:rsid w:val="00941CEF"/>
    <w:rsid w:val="00941D76"/>
    <w:rsid w:val="0094252F"/>
    <w:rsid w:val="009440C0"/>
    <w:rsid w:val="009443E1"/>
    <w:rsid w:val="00944969"/>
    <w:rsid w:val="009454BC"/>
    <w:rsid w:val="00945C1A"/>
    <w:rsid w:val="0094668A"/>
    <w:rsid w:val="00946CD7"/>
    <w:rsid w:val="00947857"/>
    <w:rsid w:val="00951169"/>
    <w:rsid w:val="00951BBB"/>
    <w:rsid w:val="00952C92"/>
    <w:rsid w:val="00952CC4"/>
    <w:rsid w:val="00952D84"/>
    <w:rsid w:val="009536EE"/>
    <w:rsid w:val="00953F0C"/>
    <w:rsid w:val="00953F63"/>
    <w:rsid w:val="0095421F"/>
    <w:rsid w:val="00954808"/>
    <w:rsid w:val="00954A0A"/>
    <w:rsid w:val="00955126"/>
    <w:rsid w:val="00955C53"/>
    <w:rsid w:val="00955DA6"/>
    <w:rsid w:val="00956107"/>
    <w:rsid w:val="009564E7"/>
    <w:rsid w:val="00957618"/>
    <w:rsid w:val="0096007C"/>
    <w:rsid w:val="00960D04"/>
    <w:rsid w:val="00962C8E"/>
    <w:rsid w:val="0096318F"/>
    <w:rsid w:val="00963E2A"/>
    <w:rsid w:val="009660BD"/>
    <w:rsid w:val="00966C83"/>
    <w:rsid w:val="00967018"/>
    <w:rsid w:val="00970BDA"/>
    <w:rsid w:val="00972163"/>
    <w:rsid w:val="00972492"/>
    <w:rsid w:val="0097354A"/>
    <w:rsid w:val="00973A20"/>
    <w:rsid w:val="00973A79"/>
    <w:rsid w:val="00973B35"/>
    <w:rsid w:val="00973D7E"/>
    <w:rsid w:val="00974601"/>
    <w:rsid w:val="00974647"/>
    <w:rsid w:val="00974A55"/>
    <w:rsid w:val="00974EFF"/>
    <w:rsid w:val="00975C98"/>
    <w:rsid w:val="00975EAF"/>
    <w:rsid w:val="009761FE"/>
    <w:rsid w:val="00976838"/>
    <w:rsid w:val="009776C6"/>
    <w:rsid w:val="0097777C"/>
    <w:rsid w:val="009778A5"/>
    <w:rsid w:val="00980F66"/>
    <w:rsid w:val="009810C7"/>
    <w:rsid w:val="00981100"/>
    <w:rsid w:val="00981CB7"/>
    <w:rsid w:val="0098217F"/>
    <w:rsid w:val="009821A7"/>
    <w:rsid w:val="009830D0"/>
    <w:rsid w:val="009833F9"/>
    <w:rsid w:val="00985634"/>
    <w:rsid w:val="009858FE"/>
    <w:rsid w:val="0098686F"/>
    <w:rsid w:val="00986BF1"/>
    <w:rsid w:val="00987BA9"/>
    <w:rsid w:val="00987C2B"/>
    <w:rsid w:val="00990160"/>
    <w:rsid w:val="00990AFF"/>
    <w:rsid w:val="00990C15"/>
    <w:rsid w:val="00990F32"/>
    <w:rsid w:val="00992102"/>
    <w:rsid w:val="00992381"/>
    <w:rsid w:val="00992B9F"/>
    <w:rsid w:val="00992D0D"/>
    <w:rsid w:val="00993655"/>
    <w:rsid w:val="00993A55"/>
    <w:rsid w:val="009949CA"/>
    <w:rsid w:val="00994E0D"/>
    <w:rsid w:val="00994FB6"/>
    <w:rsid w:val="00995C3B"/>
    <w:rsid w:val="00995DDF"/>
    <w:rsid w:val="00995F3F"/>
    <w:rsid w:val="00995FBA"/>
    <w:rsid w:val="00996A3D"/>
    <w:rsid w:val="00996A9B"/>
    <w:rsid w:val="00996D43"/>
    <w:rsid w:val="00997886"/>
    <w:rsid w:val="009A0227"/>
    <w:rsid w:val="009A0C37"/>
    <w:rsid w:val="009A0C79"/>
    <w:rsid w:val="009A2928"/>
    <w:rsid w:val="009A43CD"/>
    <w:rsid w:val="009A4683"/>
    <w:rsid w:val="009A46D2"/>
    <w:rsid w:val="009A4CF2"/>
    <w:rsid w:val="009A52F2"/>
    <w:rsid w:val="009A58B0"/>
    <w:rsid w:val="009A63FB"/>
    <w:rsid w:val="009A67BB"/>
    <w:rsid w:val="009A7D33"/>
    <w:rsid w:val="009B01C3"/>
    <w:rsid w:val="009B0344"/>
    <w:rsid w:val="009B0FC6"/>
    <w:rsid w:val="009B174D"/>
    <w:rsid w:val="009B1E4D"/>
    <w:rsid w:val="009B2341"/>
    <w:rsid w:val="009B2A15"/>
    <w:rsid w:val="009B2F17"/>
    <w:rsid w:val="009B3478"/>
    <w:rsid w:val="009B38BE"/>
    <w:rsid w:val="009B3B06"/>
    <w:rsid w:val="009B3C2E"/>
    <w:rsid w:val="009B4CF4"/>
    <w:rsid w:val="009B55AD"/>
    <w:rsid w:val="009B5846"/>
    <w:rsid w:val="009B6863"/>
    <w:rsid w:val="009B6A10"/>
    <w:rsid w:val="009B752D"/>
    <w:rsid w:val="009B7EA4"/>
    <w:rsid w:val="009C0FE4"/>
    <w:rsid w:val="009C12F9"/>
    <w:rsid w:val="009C164B"/>
    <w:rsid w:val="009C1BAB"/>
    <w:rsid w:val="009C1D06"/>
    <w:rsid w:val="009C267E"/>
    <w:rsid w:val="009C26CE"/>
    <w:rsid w:val="009C4693"/>
    <w:rsid w:val="009C6107"/>
    <w:rsid w:val="009C6956"/>
    <w:rsid w:val="009C6B28"/>
    <w:rsid w:val="009C7477"/>
    <w:rsid w:val="009C7F9D"/>
    <w:rsid w:val="009D17BA"/>
    <w:rsid w:val="009D2020"/>
    <w:rsid w:val="009D2DA1"/>
    <w:rsid w:val="009D3504"/>
    <w:rsid w:val="009D3627"/>
    <w:rsid w:val="009D3AF6"/>
    <w:rsid w:val="009D4144"/>
    <w:rsid w:val="009D4593"/>
    <w:rsid w:val="009D4ECB"/>
    <w:rsid w:val="009D55B8"/>
    <w:rsid w:val="009D568D"/>
    <w:rsid w:val="009D5AA4"/>
    <w:rsid w:val="009D5BEC"/>
    <w:rsid w:val="009D5EF0"/>
    <w:rsid w:val="009D5F4F"/>
    <w:rsid w:val="009D609B"/>
    <w:rsid w:val="009D6ABC"/>
    <w:rsid w:val="009D7B01"/>
    <w:rsid w:val="009D7D25"/>
    <w:rsid w:val="009E1D3B"/>
    <w:rsid w:val="009E249C"/>
    <w:rsid w:val="009E4096"/>
    <w:rsid w:val="009E43CC"/>
    <w:rsid w:val="009E483D"/>
    <w:rsid w:val="009E5487"/>
    <w:rsid w:val="009E5839"/>
    <w:rsid w:val="009E629C"/>
    <w:rsid w:val="009E64E3"/>
    <w:rsid w:val="009E7F4B"/>
    <w:rsid w:val="009F0D88"/>
    <w:rsid w:val="009F12FE"/>
    <w:rsid w:val="009F13FF"/>
    <w:rsid w:val="009F1497"/>
    <w:rsid w:val="009F2E3E"/>
    <w:rsid w:val="009F304A"/>
    <w:rsid w:val="009F3C93"/>
    <w:rsid w:val="009F4E78"/>
    <w:rsid w:val="009F5591"/>
    <w:rsid w:val="009F58AD"/>
    <w:rsid w:val="009F68A0"/>
    <w:rsid w:val="009F79C1"/>
    <w:rsid w:val="009F7B67"/>
    <w:rsid w:val="00A004FC"/>
    <w:rsid w:val="00A00A46"/>
    <w:rsid w:val="00A01593"/>
    <w:rsid w:val="00A019D5"/>
    <w:rsid w:val="00A02594"/>
    <w:rsid w:val="00A02657"/>
    <w:rsid w:val="00A02AC5"/>
    <w:rsid w:val="00A034BD"/>
    <w:rsid w:val="00A04743"/>
    <w:rsid w:val="00A054D8"/>
    <w:rsid w:val="00A056FC"/>
    <w:rsid w:val="00A057C5"/>
    <w:rsid w:val="00A0634E"/>
    <w:rsid w:val="00A063DE"/>
    <w:rsid w:val="00A0647B"/>
    <w:rsid w:val="00A067E9"/>
    <w:rsid w:val="00A06847"/>
    <w:rsid w:val="00A0723B"/>
    <w:rsid w:val="00A078E6"/>
    <w:rsid w:val="00A07997"/>
    <w:rsid w:val="00A10A23"/>
    <w:rsid w:val="00A10FDB"/>
    <w:rsid w:val="00A1269F"/>
    <w:rsid w:val="00A133F9"/>
    <w:rsid w:val="00A13886"/>
    <w:rsid w:val="00A13C50"/>
    <w:rsid w:val="00A141A5"/>
    <w:rsid w:val="00A1420B"/>
    <w:rsid w:val="00A14A71"/>
    <w:rsid w:val="00A15803"/>
    <w:rsid w:val="00A158EA"/>
    <w:rsid w:val="00A15B35"/>
    <w:rsid w:val="00A16454"/>
    <w:rsid w:val="00A168DE"/>
    <w:rsid w:val="00A16F55"/>
    <w:rsid w:val="00A1749F"/>
    <w:rsid w:val="00A2116F"/>
    <w:rsid w:val="00A21CBE"/>
    <w:rsid w:val="00A225D2"/>
    <w:rsid w:val="00A22B3E"/>
    <w:rsid w:val="00A23D04"/>
    <w:rsid w:val="00A24C07"/>
    <w:rsid w:val="00A2580E"/>
    <w:rsid w:val="00A2635F"/>
    <w:rsid w:val="00A26659"/>
    <w:rsid w:val="00A27482"/>
    <w:rsid w:val="00A27ACA"/>
    <w:rsid w:val="00A27D2C"/>
    <w:rsid w:val="00A31257"/>
    <w:rsid w:val="00A314DE"/>
    <w:rsid w:val="00A31BEC"/>
    <w:rsid w:val="00A31D41"/>
    <w:rsid w:val="00A31DD9"/>
    <w:rsid w:val="00A3209F"/>
    <w:rsid w:val="00A332E5"/>
    <w:rsid w:val="00A33E14"/>
    <w:rsid w:val="00A34542"/>
    <w:rsid w:val="00A3455C"/>
    <w:rsid w:val="00A353A8"/>
    <w:rsid w:val="00A3586B"/>
    <w:rsid w:val="00A35DCB"/>
    <w:rsid w:val="00A367B7"/>
    <w:rsid w:val="00A37F39"/>
    <w:rsid w:val="00A40214"/>
    <w:rsid w:val="00A40B27"/>
    <w:rsid w:val="00A40D43"/>
    <w:rsid w:val="00A417B9"/>
    <w:rsid w:val="00A418B1"/>
    <w:rsid w:val="00A41A40"/>
    <w:rsid w:val="00A41CED"/>
    <w:rsid w:val="00A42740"/>
    <w:rsid w:val="00A42A88"/>
    <w:rsid w:val="00A441E0"/>
    <w:rsid w:val="00A4484D"/>
    <w:rsid w:val="00A44C44"/>
    <w:rsid w:val="00A45899"/>
    <w:rsid w:val="00A45B2D"/>
    <w:rsid w:val="00A46062"/>
    <w:rsid w:val="00A46119"/>
    <w:rsid w:val="00A46276"/>
    <w:rsid w:val="00A46428"/>
    <w:rsid w:val="00A46DEA"/>
    <w:rsid w:val="00A475CC"/>
    <w:rsid w:val="00A50C27"/>
    <w:rsid w:val="00A52CD7"/>
    <w:rsid w:val="00A52DF1"/>
    <w:rsid w:val="00A532F3"/>
    <w:rsid w:val="00A54FC1"/>
    <w:rsid w:val="00A552C5"/>
    <w:rsid w:val="00A56772"/>
    <w:rsid w:val="00A568E9"/>
    <w:rsid w:val="00A56AA5"/>
    <w:rsid w:val="00A56E1A"/>
    <w:rsid w:val="00A57647"/>
    <w:rsid w:val="00A5791D"/>
    <w:rsid w:val="00A57BBF"/>
    <w:rsid w:val="00A616CB"/>
    <w:rsid w:val="00A61827"/>
    <w:rsid w:val="00A6298E"/>
    <w:rsid w:val="00A62B88"/>
    <w:rsid w:val="00A63133"/>
    <w:rsid w:val="00A63C66"/>
    <w:rsid w:val="00A63CD1"/>
    <w:rsid w:val="00A6481F"/>
    <w:rsid w:val="00A652D7"/>
    <w:rsid w:val="00A6735E"/>
    <w:rsid w:val="00A701AF"/>
    <w:rsid w:val="00A70226"/>
    <w:rsid w:val="00A70404"/>
    <w:rsid w:val="00A709B0"/>
    <w:rsid w:val="00A70EAD"/>
    <w:rsid w:val="00A71090"/>
    <w:rsid w:val="00A71306"/>
    <w:rsid w:val="00A71679"/>
    <w:rsid w:val="00A71713"/>
    <w:rsid w:val="00A71FE4"/>
    <w:rsid w:val="00A72954"/>
    <w:rsid w:val="00A72C49"/>
    <w:rsid w:val="00A734F0"/>
    <w:rsid w:val="00A746A6"/>
    <w:rsid w:val="00A75107"/>
    <w:rsid w:val="00A75A0B"/>
    <w:rsid w:val="00A76180"/>
    <w:rsid w:val="00A76CF6"/>
    <w:rsid w:val="00A77869"/>
    <w:rsid w:val="00A77CA0"/>
    <w:rsid w:val="00A80587"/>
    <w:rsid w:val="00A817CD"/>
    <w:rsid w:val="00A8266B"/>
    <w:rsid w:val="00A8273D"/>
    <w:rsid w:val="00A83898"/>
    <w:rsid w:val="00A83B94"/>
    <w:rsid w:val="00A8412A"/>
    <w:rsid w:val="00A84D42"/>
    <w:rsid w:val="00A84F2C"/>
    <w:rsid w:val="00A864E4"/>
    <w:rsid w:val="00A86AD4"/>
    <w:rsid w:val="00A86CC1"/>
    <w:rsid w:val="00A8701E"/>
    <w:rsid w:val="00A8748B"/>
    <w:rsid w:val="00A879FC"/>
    <w:rsid w:val="00A90266"/>
    <w:rsid w:val="00A90D7B"/>
    <w:rsid w:val="00A91657"/>
    <w:rsid w:val="00A91FCE"/>
    <w:rsid w:val="00A93425"/>
    <w:rsid w:val="00A942A7"/>
    <w:rsid w:val="00A95623"/>
    <w:rsid w:val="00A9572E"/>
    <w:rsid w:val="00A9589B"/>
    <w:rsid w:val="00A959F4"/>
    <w:rsid w:val="00A96338"/>
    <w:rsid w:val="00A97199"/>
    <w:rsid w:val="00A97A23"/>
    <w:rsid w:val="00AA0467"/>
    <w:rsid w:val="00AA1320"/>
    <w:rsid w:val="00AA1501"/>
    <w:rsid w:val="00AA168E"/>
    <w:rsid w:val="00AA327B"/>
    <w:rsid w:val="00AA35E4"/>
    <w:rsid w:val="00AA4CA6"/>
    <w:rsid w:val="00AA528D"/>
    <w:rsid w:val="00AA561C"/>
    <w:rsid w:val="00AA64FB"/>
    <w:rsid w:val="00AA6C67"/>
    <w:rsid w:val="00AA7CCA"/>
    <w:rsid w:val="00AB00DC"/>
    <w:rsid w:val="00AB03EA"/>
    <w:rsid w:val="00AB1D71"/>
    <w:rsid w:val="00AB22A8"/>
    <w:rsid w:val="00AB256C"/>
    <w:rsid w:val="00AB5340"/>
    <w:rsid w:val="00AB5F29"/>
    <w:rsid w:val="00AB6C0E"/>
    <w:rsid w:val="00AB72F3"/>
    <w:rsid w:val="00AB74ED"/>
    <w:rsid w:val="00AB7738"/>
    <w:rsid w:val="00AB7971"/>
    <w:rsid w:val="00AC0433"/>
    <w:rsid w:val="00AC11BB"/>
    <w:rsid w:val="00AC2B8B"/>
    <w:rsid w:val="00AC2D4F"/>
    <w:rsid w:val="00AC2F77"/>
    <w:rsid w:val="00AC3A76"/>
    <w:rsid w:val="00AC3F1F"/>
    <w:rsid w:val="00AC4335"/>
    <w:rsid w:val="00AC4433"/>
    <w:rsid w:val="00AC4C81"/>
    <w:rsid w:val="00AC4DBF"/>
    <w:rsid w:val="00AC5248"/>
    <w:rsid w:val="00AC54C0"/>
    <w:rsid w:val="00AC59F5"/>
    <w:rsid w:val="00AC6293"/>
    <w:rsid w:val="00AC6D73"/>
    <w:rsid w:val="00AC6E90"/>
    <w:rsid w:val="00AC7348"/>
    <w:rsid w:val="00AC7A64"/>
    <w:rsid w:val="00AD00DA"/>
    <w:rsid w:val="00AD0A54"/>
    <w:rsid w:val="00AD1573"/>
    <w:rsid w:val="00AD1E74"/>
    <w:rsid w:val="00AD298E"/>
    <w:rsid w:val="00AD2C3A"/>
    <w:rsid w:val="00AD3304"/>
    <w:rsid w:val="00AD3CAF"/>
    <w:rsid w:val="00AD3D4E"/>
    <w:rsid w:val="00AD438A"/>
    <w:rsid w:val="00AD4A76"/>
    <w:rsid w:val="00AD4BCF"/>
    <w:rsid w:val="00AD4EB6"/>
    <w:rsid w:val="00AD66B9"/>
    <w:rsid w:val="00AD6930"/>
    <w:rsid w:val="00AD717E"/>
    <w:rsid w:val="00AD734B"/>
    <w:rsid w:val="00AD7D62"/>
    <w:rsid w:val="00AD7E10"/>
    <w:rsid w:val="00AE2236"/>
    <w:rsid w:val="00AE2295"/>
    <w:rsid w:val="00AE345D"/>
    <w:rsid w:val="00AE640C"/>
    <w:rsid w:val="00AE71B0"/>
    <w:rsid w:val="00AE758C"/>
    <w:rsid w:val="00AE7995"/>
    <w:rsid w:val="00AF041C"/>
    <w:rsid w:val="00AF07EC"/>
    <w:rsid w:val="00AF0DB0"/>
    <w:rsid w:val="00AF0E76"/>
    <w:rsid w:val="00AF15CF"/>
    <w:rsid w:val="00AF1A00"/>
    <w:rsid w:val="00AF281C"/>
    <w:rsid w:val="00AF29B8"/>
    <w:rsid w:val="00AF2AA8"/>
    <w:rsid w:val="00AF2C62"/>
    <w:rsid w:val="00AF2E23"/>
    <w:rsid w:val="00AF34CF"/>
    <w:rsid w:val="00AF374E"/>
    <w:rsid w:val="00AF3957"/>
    <w:rsid w:val="00AF3990"/>
    <w:rsid w:val="00AF3BE3"/>
    <w:rsid w:val="00AF505C"/>
    <w:rsid w:val="00AF5EB9"/>
    <w:rsid w:val="00AF63FF"/>
    <w:rsid w:val="00AF6C32"/>
    <w:rsid w:val="00AF7BB4"/>
    <w:rsid w:val="00B002EB"/>
    <w:rsid w:val="00B0131F"/>
    <w:rsid w:val="00B0142A"/>
    <w:rsid w:val="00B01B46"/>
    <w:rsid w:val="00B01D84"/>
    <w:rsid w:val="00B02879"/>
    <w:rsid w:val="00B02E61"/>
    <w:rsid w:val="00B03248"/>
    <w:rsid w:val="00B0437B"/>
    <w:rsid w:val="00B04505"/>
    <w:rsid w:val="00B04D36"/>
    <w:rsid w:val="00B0559F"/>
    <w:rsid w:val="00B055A5"/>
    <w:rsid w:val="00B0572D"/>
    <w:rsid w:val="00B05925"/>
    <w:rsid w:val="00B05E22"/>
    <w:rsid w:val="00B05EB3"/>
    <w:rsid w:val="00B06A15"/>
    <w:rsid w:val="00B07145"/>
    <w:rsid w:val="00B07DEF"/>
    <w:rsid w:val="00B1043A"/>
    <w:rsid w:val="00B1095B"/>
    <w:rsid w:val="00B10CC2"/>
    <w:rsid w:val="00B112E0"/>
    <w:rsid w:val="00B114AE"/>
    <w:rsid w:val="00B1155F"/>
    <w:rsid w:val="00B120F3"/>
    <w:rsid w:val="00B139A5"/>
    <w:rsid w:val="00B13E56"/>
    <w:rsid w:val="00B14FA4"/>
    <w:rsid w:val="00B1540F"/>
    <w:rsid w:val="00B15465"/>
    <w:rsid w:val="00B1678E"/>
    <w:rsid w:val="00B16CAE"/>
    <w:rsid w:val="00B16DED"/>
    <w:rsid w:val="00B16EC7"/>
    <w:rsid w:val="00B1760D"/>
    <w:rsid w:val="00B17E64"/>
    <w:rsid w:val="00B17FCF"/>
    <w:rsid w:val="00B202D7"/>
    <w:rsid w:val="00B21232"/>
    <w:rsid w:val="00B2126C"/>
    <w:rsid w:val="00B2161E"/>
    <w:rsid w:val="00B21C3A"/>
    <w:rsid w:val="00B23704"/>
    <w:rsid w:val="00B23BFB"/>
    <w:rsid w:val="00B23FCA"/>
    <w:rsid w:val="00B250BF"/>
    <w:rsid w:val="00B259D8"/>
    <w:rsid w:val="00B26755"/>
    <w:rsid w:val="00B27D2F"/>
    <w:rsid w:val="00B31845"/>
    <w:rsid w:val="00B32A0C"/>
    <w:rsid w:val="00B34558"/>
    <w:rsid w:val="00B3545C"/>
    <w:rsid w:val="00B36F6F"/>
    <w:rsid w:val="00B40F06"/>
    <w:rsid w:val="00B41EA2"/>
    <w:rsid w:val="00B41EC7"/>
    <w:rsid w:val="00B43C98"/>
    <w:rsid w:val="00B44125"/>
    <w:rsid w:val="00B4647E"/>
    <w:rsid w:val="00B47978"/>
    <w:rsid w:val="00B47D4B"/>
    <w:rsid w:val="00B5067B"/>
    <w:rsid w:val="00B5184B"/>
    <w:rsid w:val="00B51C44"/>
    <w:rsid w:val="00B51E45"/>
    <w:rsid w:val="00B52FB3"/>
    <w:rsid w:val="00B53359"/>
    <w:rsid w:val="00B53C20"/>
    <w:rsid w:val="00B5480C"/>
    <w:rsid w:val="00B54CE7"/>
    <w:rsid w:val="00B55A6B"/>
    <w:rsid w:val="00B56270"/>
    <w:rsid w:val="00B563D0"/>
    <w:rsid w:val="00B57EDC"/>
    <w:rsid w:val="00B6002B"/>
    <w:rsid w:val="00B6043D"/>
    <w:rsid w:val="00B6073E"/>
    <w:rsid w:val="00B60747"/>
    <w:rsid w:val="00B607D1"/>
    <w:rsid w:val="00B60BBC"/>
    <w:rsid w:val="00B61520"/>
    <w:rsid w:val="00B61A5A"/>
    <w:rsid w:val="00B61C05"/>
    <w:rsid w:val="00B61CAA"/>
    <w:rsid w:val="00B6254D"/>
    <w:rsid w:val="00B626E8"/>
    <w:rsid w:val="00B62B76"/>
    <w:rsid w:val="00B646AD"/>
    <w:rsid w:val="00B6492D"/>
    <w:rsid w:val="00B65188"/>
    <w:rsid w:val="00B657CD"/>
    <w:rsid w:val="00B65986"/>
    <w:rsid w:val="00B65C45"/>
    <w:rsid w:val="00B65DA6"/>
    <w:rsid w:val="00B661EA"/>
    <w:rsid w:val="00B66EF8"/>
    <w:rsid w:val="00B6725E"/>
    <w:rsid w:val="00B678E2"/>
    <w:rsid w:val="00B67E10"/>
    <w:rsid w:val="00B70533"/>
    <w:rsid w:val="00B7070C"/>
    <w:rsid w:val="00B71530"/>
    <w:rsid w:val="00B7224A"/>
    <w:rsid w:val="00B72987"/>
    <w:rsid w:val="00B72FB7"/>
    <w:rsid w:val="00B74526"/>
    <w:rsid w:val="00B74C23"/>
    <w:rsid w:val="00B7584A"/>
    <w:rsid w:val="00B761B4"/>
    <w:rsid w:val="00B76308"/>
    <w:rsid w:val="00B76404"/>
    <w:rsid w:val="00B76638"/>
    <w:rsid w:val="00B76852"/>
    <w:rsid w:val="00B76B27"/>
    <w:rsid w:val="00B7730C"/>
    <w:rsid w:val="00B8003C"/>
    <w:rsid w:val="00B80668"/>
    <w:rsid w:val="00B80DB6"/>
    <w:rsid w:val="00B80F14"/>
    <w:rsid w:val="00B81A98"/>
    <w:rsid w:val="00B81E95"/>
    <w:rsid w:val="00B827EA"/>
    <w:rsid w:val="00B82C9E"/>
    <w:rsid w:val="00B839BD"/>
    <w:rsid w:val="00B8406E"/>
    <w:rsid w:val="00B84647"/>
    <w:rsid w:val="00B850D3"/>
    <w:rsid w:val="00B85A0A"/>
    <w:rsid w:val="00B86384"/>
    <w:rsid w:val="00B8671F"/>
    <w:rsid w:val="00B870BC"/>
    <w:rsid w:val="00B8724C"/>
    <w:rsid w:val="00B873E4"/>
    <w:rsid w:val="00B879C6"/>
    <w:rsid w:val="00B90448"/>
    <w:rsid w:val="00B9045B"/>
    <w:rsid w:val="00B907CA"/>
    <w:rsid w:val="00B90D7F"/>
    <w:rsid w:val="00B91940"/>
    <w:rsid w:val="00B92DFF"/>
    <w:rsid w:val="00B92E71"/>
    <w:rsid w:val="00B92EB7"/>
    <w:rsid w:val="00B93081"/>
    <w:rsid w:val="00B939E1"/>
    <w:rsid w:val="00B93A20"/>
    <w:rsid w:val="00B93E8A"/>
    <w:rsid w:val="00B94660"/>
    <w:rsid w:val="00B947FC"/>
    <w:rsid w:val="00B95A1B"/>
    <w:rsid w:val="00B9742C"/>
    <w:rsid w:val="00BA05EC"/>
    <w:rsid w:val="00BA0A29"/>
    <w:rsid w:val="00BA1165"/>
    <w:rsid w:val="00BA19D7"/>
    <w:rsid w:val="00BA1B7C"/>
    <w:rsid w:val="00BA1E82"/>
    <w:rsid w:val="00BA2235"/>
    <w:rsid w:val="00BA22D7"/>
    <w:rsid w:val="00BA27D7"/>
    <w:rsid w:val="00BA2E53"/>
    <w:rsid w:val="00BA2EAA"/>
    <w:rsid w:val="00BA406F"/>
    <w:rsid w:val="00BA505D"/>
    <w:rsid w:val="00BA56DD"/>
    <w:rsid w:val="00BA626C"/>
    <w:rsid w:val="00BA6863"/>
    <w:rsid w:val="00BA6AD5"/>
    <w:rsid w:val="00BA6D38"/>
    <w:rsid w:val="00BA72C5"/>
    <w:rsid w:val="00BA7FA4"/>
    <w:rsid w:val="00BB05D2"/>
    <w:rsid w:val="00BB0F0A"/>
    <w:rsid w:val="00BB178C"/>
    <w:rsid w:val="00BB1C6E"/>
    <w:rsid w:val="00BB1FB0"/>
    <w:rsid w:val="00BB200F"/>
    <w:rsid w:val="00BB2797"/>
    <w:rsid w:val="00BB2849"/>
    <w:rsid w:val="00BB2978"/>
    <w:rsid w:val="00BB2DE8"/>
    <w:rsid w:val="00BB2EDE"/>
    <w:rsid w:val="00BB3545"/>
    <w:rsid w:val="00BB3970"/>
    <w:rsid w:val="00BB3E42"/>
    <w:rsid w:val="00BB3F7F"/>
    <w:rsid w:val="00BB4D83"/>
    <w:rsid w:val="00BB4F39"/>
    <w:rsid w:val="00BB5A4E"/>
    <w:rsid w:val="00BB73AA"/>
    <w:rsid w:val="00BB7A50"/>
    <w:rsid w:val="00BC14E1"/>
    <w:rsid w:val="00BC16AC"/>
    <w:rsid w:val="00BC1B29"/>
    <w:rsid w:val="00BC2F30"/>
    <w:rsid w:val="00BC3A5B"/>
    <w:rsid w:val="00BC4C50"/>
    <w:rsid w:val="00BC510B"/>
    <w:rsid w:val="00BC5937"/>
    <w:rsid w:val="00BC5E00"/>
    <w:rsid w:val="00BC5E82"/>
    <w:rsid w:val="00BC6BCA"/>
    <w:rsid w:val="00BC6EFE"/>
    <w:rsid w:val="00BC6FBC"/>
    <w:rsid w:val="00BC7249"/>
    <w:rsid w:val="00BC7978"/>
    <w:rsid w:val="00BD0880"/>
    <w:rsid w:val="00BD0938"/>
    <w:rsid w:val="00BD0970"/>
    <w:rsid w:val="00BD0D2F"/>
    <w:rsid w:val="00BD1644"/>
    <w:rsid w:val="00BD1B58"/>
    <w:rsid w:val="00BD2089"/>
    <w:rsid w:val="00BD225E"/>
    <w:rsid w:val="00BD22D5"/>
    <w:rsid w:val="00BD28F8"/>
    <w:rsid w:val="00BD2964"/>
    <w:rsid w:val="00BD2CB7"/>
    <w:rsid w:val="00BD4FCE"/>
    <w:rsid w:val="00BD534E"/>
    <w:rsid w:val="00BD6D7C"/>
    <w:rsid w:val="00BD6ED5"/>
    <w:rsid w:val="00BD6FF2"/>
    <w:rsid w:val="00BD7351"/>
    <w:rsid w:val="00BD7641"/>
    <w:rsid w:val="00BE05E9"/>
    <w:rsid w:val="00BE0B55"/>
    <w:rsid w:val="00BE0C54"/>
    <w:rsid w:val="00BE0E3C"/>
    <w:rsid w:val="00BE152C"/>
    <w:rsid w:val="00BE19A3"/>
    <w:rsid w:val="00BE1FD2"/>
    <w:rsid w:val="00BE2560"/>
    <w:rsid w:val="00BE2AE2"/>
    <w:rsid w:val="00BE3149"/>
    <w:rsid w:val="00BE3DEB"/>
    <w:rsid w:val="00BE3FE7"/>
    <w:rsid w:val="00BE4660"/>
    <w:rsid w:val="00BE50E1"/>
    <w:rsid w:val="00BE51C2"/>
    <w:rsid w:val="00BE650C"/>
    <w:rsid w:val="00BE7257"/>
    <w:rsid w:val="00BE740D"/>
    <w:rsid w:val="00BE7C59"/>
    <w:rsid w:val="00BF04E2"/>
    <w:rsid w:val="00BF0601"/>
    <w:rsid w:val="00BF0C74"/>
    <w:rsid w:val="00BF2019"/>
    <w:rsid w:val="00BF268A"/>
    <w:rsid w:val="00BF379B"/>
    <w:rsid w:val="00BF3A36"/>
    <w:rsid w:val="00BF418E"/>
    <w:rsid w:val="00BF588C"/>
    <w:rsid w:val="00BF5FEF"/>
    <w:rsid w:val="00BF731A"/>
    <w:rsid w:val="00BF75C7"/>
    <w:rsid w:val="00BF7651"/>
    <w:rsid w:val="00BF7E7C"/>
    <w:rsid w:val="00C009DA"/>
    <w:rsid w:val="00C00BD7"/>
    <w:rsid w:val="00C00C9F"/>
    <w:rsid w:val="00C02FFC"/>
    <w:rsid w:val="00C0302E"/>
    <w:rsid w:val="00C03261"/>
    <w:rsid w:val="00C03318"/>
    <w:rsid w:val="00C03545"/>
    <w:rsid w:val="00C043B5"/>
    <w:rsid w:val="00C04A0E"/>
    <w:rsid w:val="00C04CFC"/>
    <w:rsid w:val="00C05BE6"/>
    <w:rsid w:val="00C05F1B"/>
    <w:rsid w:val="00C0649A"/>
    <w:rsid w:val="00C067E4"/>
    <w:rsid w:val="00C071CB"/>
    <w:rsid w:val="00C07270"/>
    <w:rsid w:val="00C075D3"/>
    <w:rsid w:val="00C078A7"/>
    <w:rsid w:val="00C07943"/>
    <w:rsid w:val="00C10799"/>
    <w:rsid w:val="00C11907"/>
    <w:rsid w:val="00C11A8D"/>
    <w:rsid w:val="00C13525"/>
    <w:rsid w:val="00C135E4"/>
    <w:rsid w:val="00C1385C"/>
    <w:rsid w:val="00C13AAE"/>
    <w:rsid w:val="00C13AC5"/>
    <w:rsid w:val="00C1457E"/>
    <w:rsid w:val="00C149BF"/>
    <w:rsid w:val="00C17389"/>
    <w:rsid w:val="00C17AAF"/>
    <w:rsid w:val="00C20635"/>
    <w:rsid w:val="00C20838"/>
    <w:rsid w:val="00C211FA"/>
    <w:rsid w:val="00C21547"/>
    <w:rsid w:val="00C215F7"/>
    <w:rsid w:val="00C22E76"/>
    <w:rsid w:val="00C23270"/>
    <w:rsid w:val="00C239C4"/>
    <w:rsid w:val="00C24183"/>
    <w:rsid w:val="00C2459D"/>
    <w:rsid w:val="00C24DC0"/>
    <w:rsid w:val="00C25187"/>
    <w:rsid w:val="00C26122"/>
    <w:rsid w:val="00C27662"/>
    <w:rsid w:val="00C27DA5"/>
    <w:rsid w:val="00C30634"/>
    <w:rsid w:val="00C308BC"/>
    <w:rsid w:val="00C314CE"/>
    <w:rsid w:val="00C3185F"/>
    <w:rsid w:val="00C31E56"/>
    <w:rsid w:val="00C31FE6"/>
    <w:rsid w:val="00C32970"/>
    <w:rsid w:val="00C33A07"/>
    <w:rsid w:val="00C33DD6"/>
    <w:rsid w:val="00C340AE"/>
    <w:rsid w:val="00C3475E"/>
    <w:rsid w:val="00C36091"/>
    <w:rsid w:val="00C364FB"/>
    <w:rsid w:val="00C36A0A"/>
    <w:rsid w:val="00C36D2F"/>
    <w:rsid w:val="00C37763"/>
    <w:rsid w:val="00C3786C"/>
    <w:rsid w:val="00C37FE9"/>
    <w:rsid w:val="00C37FF4"/>
    <w:rsid w:val="00C4067E"/>
    <w:rsid w:val="00C408D4"/>
    <w:rsid w:val="00C40B70"/>
    <w:rsid w:val="00C4116E"/>
    <w:rsid w:val="00C416BF"/>
    <w:rsid w:val="00C41C04"/>
    <w:rsid w:val="00C41D3F"/>
    <w:rsid w:val="00C428F4"/>
    <w:rsid w:val="00C42BCB"/>
    <w:rsid w:val="00C43369"/>
    <w:rsid w:val="00C436FD"/>
    <w:rsid w:val="00C44B4E"/>
    <w:rsid w:val="00C45910"/>
    <w:rsid w:val="00C46494"/>
    <w:rsid w:val="00C46745"/>
    <w:rsid w:val="00C46CC7"/>
    <w:rsid w:val="00C47251"/>
    <w:rsid w:val="00C47514"/>
    <w:rsid w:val="00C479FE"/>
    <w:rsid w:val="00C47D8D"/>
    <w:rsid w:val="00C47DD8"/>
    <w:rsid w:val="00C511A0"/>
    <w:rsid w:val="00C51209"/>
    <w:rsid w:val="00C51DE3"/>
    <w:rsid w:val="00C5245E"/>
    <w:rsid w:val="00C53BF7"/>
    <w:rsid w:val="00C53DD2"/>
    <w:rsid w:val="00C53F4D"/>
    <w:rsid w:val="00C543AD"/>
    <w:rsid w:val="00C544A9"/>
    <w:rsid w:val="00C55BC2"/>
    <w:rsid w:val="00C566F4"/>
    <w:rsid w:val="00C56F86"/>
    <w:rsid w:val="00C57D2D"/>
    <w:rsid w:val="00C606AC"/>
    <w:rsid w:val="00C60C5B"/>
    <w:rsid w:val="00C610D0"/>
    <w:rsid w:val="00C61746"/>
    <w:rsid w:val="00C6189F"/>
    <w:rsid w:val="00C61BB0"/>
    <w:rsid w:val="00C61FA1"/>
    <w:rsid w:val="00C63039"/>
    <w:rsid w:val="00C6343C"/>
    <w:rsid w:val="00C638C5"/>
    <w:rsid w:val="00C63B4E"/>
    <w:rsid w:val="00C6457F"/>
    <w:rsid w:val="00C65139"/>
    <w:rsid w:val="00C65317"/>
    <w:rsid w:val="00C65678"/>
    <w:rsid w:val="00C6572D"/>
    <w:rsid w:val="00C66B4E"/>
    <w:rsid w:val="00C67615"/>
    <w:rsid w:val="00C70171"/>
    <w:rsid w:val="00C705C0"/>
    <w:rsid w:val="00C705C5"/>
    <w:rsid w:val="00C7074B"/>
    <w:rsid w:val="00C70932"/>
    <w:rsid w:val="00C710DE"/>
    <w:rsid w:val="00C71155"/>
    <w:rsid w:val="00C71998"/>
    <w:rsid w:val="00C71C49"/>
    <w:rsid w:val="00C7206A"/>
    <w:rsid w:val="00C7223A"/>
    <w:rsid w:val="00C72D57"/>
    <w:rsid w:val="00C73061"/>
    <w:rsid w:val="00C737F2"/>
    <w:rsid w:val="00C73CF0"/>
    <w:rsid w:val="00C740CF"/>
    <w:rsid w:val="00C7491A"/>
    <w:rsid w:val="00C75731"/>
    <w:rsid w:val="00C76133"/>
    <w:rsid w:val="00C7658B"/>
    <w:rsid w:val="00C76951"/>
    <w:rsid w:val="00C76A31"/>
    <w:rsid w:val="00C774BF"/>
    <w:rsid w:val="00C77626"/>
    <w:rsid w:val="00C77BBC"/>
    <w:rsid w:val="00C80357"/>
    <w:rsid w:val="00C80BCE"/>
    <w:rsid w:val="00C80C9D"/>
    <w:rsid w:val="00C81E66"/>
    <w:rsid w:val="00C81E74"/>
    <w:rsid w:val="00C81EFB"/>
    <w:rsid w:val="00C82A69"/>
    <w:rsid w:val="00C846F5"/>
    <w:rsid w:val="00C84D74"/>
    <w:rsid w:val="00C8507E"/>
    <w:rsid w:val="00C85111"/>
    <w:rsid w:val="00C85FB6"/>
    <w:rsid w:val="00C86229"/>
    <w:rsid w:val="00C8638F"/>
    <w:rsid w:val="00C8641A"/>
    <w:rsid w:val="00C867F0"/>
    <w:rsid w:val="00C87406"/>
    <w:rsid w:val="00C901E0"/>
    <w:rsid w:val="00C912EA"/>
    <w:rsid w:val="00C91CA1"/>
    <w:rsid w:val="00C91F02"/>
    <w:rsid w:val="00C91FCE"/>
    <w:rsid w:val="00C930CE"/>
    <w:rsid w:val="00C936BC"/>
    <w:rsid w:val="00C936EF"/>
    <w:rsid w:val="00C93E89"/>
    <w:rsid w:val="00C94A56"/>
    <w:rsid w:val="00C94B00"/>
    <w:rsid w:val="00C94B27"/>
    <w:rsid w:val="00C94C3A"/>
    <w:rsid w:val="00C952BB"/>
    <w:rsid w:val="00C95722"/>
    <w:rsid w:val="00C96480"/>
    <w:rsid w:val="00C965B7"/>
    <w:rsid w:val="00C9701A"/>
    <w:rsid w:val="00C977B7"/>
    <w:rsid w:val="00C97A06"/>
    <w:rsid w:val="00CA0D6B"/>
    <w:rsid w:val="00CA17AC"/>
    <w:rsid w:val="00CA1A34"/>
    <w:rsid w:val="00CA2ABD"/>
    <w:rsid w:val="00CA2C3F"/>
    <w:rsid w:val="00CA379C"/>
    <w:rsid w:val="00CA419E"/>
    <w:rsid w:val="00CA5084"/>
    <w:rsid w:val="00CA5597"/>
    <w:rsid w:val="00CA5A5E"/>
    <w:rsid w:val="00CA5C21"/>
    <w:rsid w:val="00CA5C65"/>
    <w:rsid w:val="00CA6124"/>
    <w:rsid w:val="00CA6E98"/>
    <w:rsid w:val="00CA72A0"/>
    <w:rsid w:val="00CB0D12"/>
    <w:rsid w:val="00CB0E9A"/>
    <w:rsid w:val="00CB0FF9"/>
    <w:rsid w:val="00CB11D9"/>
    <w:rsid w:val="00CB1BB9"/>
    <w:rsid w:val="00CB226E"/>
    <w:rsid w:val="00CB255E"/>
    <w:rsid w:val="00CB314A"/>
    <w:rsid w:val="00CB35C2"/>
    <w:rsid w:val="00CB37C0"/>
    <w:rsid w:val="00CB3F12"/>
    <w:rsid w:val="00CB6099"/>
    <w:rsid w:val="00CB664E"/>
    <w:rsid w:val="00CB67C5"/>
    <w:rsid w:val="00CB6B23"/>
    <w:rsid w:val="00CB724E"/>
    <w:rsid w:val="00CB72E9"/>
    <w:rsid w:val="00CC0C24"/>
    <w:rsid w:val="00CC0E75"/>
    <w:rsid w:val="00CC12C5"/>
    <w:rsid w:val="00CC18A2"/>
    <w:rsid w:val="00CC1922"/>
    <w:rsid w:val="00CC1995"/>
    <w:rsid w:val="00CC2040"/>
    <w:rsid w:val="00CC27B3"/>
    <w:rsid w:val="00CC2E28"/>
    <w:rsid w:val="00CC3120"/>
    <w:rsid w:val="00CC38B0"/>
    <w:rsid w:val="00CC4698"/>
    <w:rsid w:val="00CC4864"/>
    <w:rsid w:val="00CC4C6C"/>
    <w:rsid w:val="00CC512E"/>
    <w:rsid w:val="00CC636E"/>
    <w:rsid w:val="00CC66A6"/>
    <w:rsid w:val="00CC70C8"/>
    <w:rsid w:val="00CD0BC2"/>
    <w:rsid w:val="00CD24FA"/>
    <w:rsid w:val="00CD45C2"/>
    <w:rsid w:val="00CD48F0"/>
    <w:rsid w:val="00CD6A58"/>
    <w:rsid w:val="00CD7DFC"/>
    <w:rsid w:val="00CD7FCD"/>
    <w:rsid w:val="00CE0369"/>
    <w:rsid w:val="00CE08A4"/>
    <w:rsid w:val="00CE096D"/>
    <w:rsid w:val="00CE0A74"/>
    <w:rsid w:val="00CE0CD2"/>
    <w:rsid w:val="00CE101F"/>
    <w:rsid w:val="00CE1332"/>
    <w:rsid w:val="00CE15F8"/>
    <w:rsid w:val="00CE1952"/>
    <w:rsid w:val="00CE22CB"/>
    <w:rsid w:val="00CE24E7"/>
    <w:rsid w:val="00CE293C"/>
    <w:rsid w:val="00CE2947"/>
    <w:rsid w:val="00CE3013"/>
    <w:rsid w:val="00CE44FB"/>
    <w:rsid w:val="00CE5F51"/>
    <w:rsid w:val="00CE6248"/>
    <w:rsid w:val="00CE6FFE"/>
    <w:rsid w:val="00CF0A25"/>
    <w:rsid w:val="00CF10A1"/>
    <w:rsid w:val="00CF126F"/>
    <w:rsid w:val="00CF2479"/>
    <w:rsid w:val="00CF2CB4"/>
    <w:rsid w:val="00CF432C"/>
    <w:rsid w:val="00CF49D3"/>
    <w:rsid w:val="00CF4B81"/>
    <w:rsid w:val="00CF517D"/>
    <w:rsid w:val="00CF5444"/>
    <w:rsid w:val="00CF5A2C"/>
    <w:rsid w:val="00CF6027"/>
    <w:rsid w:val="00CF6662"/>
    <w:rsid w:val="00CF6AA4"/>
    <w:rsid w:val="00CF7052"/>
    <w:rsid w:val="00CF7559"/>
    <w:rsid w:val="00CF7A1F"/>
    <w:rsid w:val="00CF7D48"/>
    <w:rsid w:val="00CF7DE7"/>
    <w:rsid w:val="00D0016B"/>
    <w:rsid w:val="00D00631"/>
    <w:rsid w:val="00D01A21"/>
    <w:rsid w:val="00D02942"/>
    <w:rsid w:val="00D03DA3"/>
    <w:rsid w:val="00D04439"/>
    <w:rsid w:val="00D0549B"/>
    <w:rsid w:val="00D05F41"/>
    <w:rsid w:val="00D06BCF"/>
    <w:rsid w:val="00D07EB0"/>
    <w:rsid w:val="00D109AA"/>
    <w:rsid w:val="00D10A4C"/>
    <w:rsid w:val="00D11099"/>
    <w:rsid w:val="00D114CF"/>
    <w:rsid w:val="00D11E25"/>
    <w:rsid w:val="00D140A0"/>
    <w:rsid w:val="00D14C45"/>
    <w:rsid w:val="00D154EE"/>
    <w:rsid w:val="00D15551"/>
    <w:rsid w:val="00D155C5"/>
    <w:rsid w:val="00D15656"/>
    <w:rsid w:val="00D15E03"/>
    <w:rsid w:val="00D16063"/>
    <w:rsid w:val="00D163E6"/>
    <w:rsid w:val="00D1690F"/>
    <w:rsid w:val="00D17B19"/>
    <w:rsid w:val="00D17DC9"/>
    <w:rsid w:val="00D22575"/>
    <w:rsid w:val="00D22D3D"/>
    <w:rsid w:val="00D23548"/>
    <w:rsid w:val="00D23636"/>
    <w:rsid w:val="00D23713"/>
    <w:rsid w:val="00D2377F"/>
    <w:rsid w:val="00D23E28"/>
    <w:rsid w:val="00D24052"/>
    <w:rsid w:val="00D25B02"/>
    <w:rsid w:val="00D2627C"/>
    <w:rsid w:val="00D26545"/>
    <w:rsid w:val="00D2691C"/>
    <w:rsid w:val="00D300D6"/>
    <w:rsid w:val="00D30894"/>
    <w:rsid w:val="00D3089E"/>
    <w:rsid w:val="00D30977"/>
    <w:rsid w:val="00D30FF1"/>
    <w:rsid w:val="00D319AE"/>
    <w:rsid w:val="00D31ADE"/>
    <w:rsid w:val="00D31FB6"/>
    <w:rsid w:val="00D3252D"/>
    <w:rsid w:val="00D352CF"/>
    <w:rsid w:val="00D3564E"/>
    <w:rsid w:val="00D35C57"/>
    <w:rsid w:val="00D3634F"/>
    <w:rsid w:val="00D363F9"/>
    <w:rsid w:val="00D36D0F"/>
    <w:rsid w:val="00D36D77"/>
    <w:rsid w:val="00D37403"/>
    <w:rsid w:val="00D37434"/>
    <w:rsid w:val="00D37530"/>
    <w:rsid w:val="00D37B42"/>
    <w:rsid w:val="00D37D07"/>
    <w:rsid w:val="00D40EF0"/>
    <w:rsid w:val="00D412F6"/>
    <w:rsid w:val="00D4149D"/>
    <w:rsid w:val="00D4188C"/>
    <w:rsid w:val="00D41B01"/>
    <w:rsid w:val="00D422F8"/>
    <w:rsid w:val="00D42F49"/>
    <w:rsid w:val="00D44527"/>
    <w:rsid w:val="00D45071"/>
    <w:rsid w:val="00D4560C"/>
    <w:rsid w:val="00D45B4E"/>
    <w:rsid w:val="00D45C2F"/>
    <w:rsid w:val="00D45E61"/>
    <w:rsid w:val="00D46CE2"/>
    <w:rsid w:val="00D470DE"/>
    <w:rsid w:val="00D51B9E"/>
    <w:rsid w:val="00D51C1E"/>
    <w:rsid w:val="00D52101"/>
    <w:rsid w:val="00D52914"/>
    <w:rsid w:val="00D53939"/>
    <w:rsid w:val="00D54CF9"/>
    <w:rsid w:val="00D54D57"/>
    <w:rsid w:val="00D54DE4"/>
    <w:rsid w:val="00D55ECE"/>
    <w:rsid w:val="00D5619D"/>
    <w:rsid w:val="00D56774"/>
    <w:rsid w:val="00D578A5"/>
    <w:rsid w:val="00D579ED"/>
    <w:rsid w:val="00D6001A"/>
    <w:rsid w:val="00D607B5"/>
    <w:rsid w:val="00D61CEA"/>
    <w:rsid w:val="00D62710"/>
    <w:rsid w:val="00D628F3"/>
    <w:rsid w:val="00D62CCF"/>
    <w:rsid w:val="00D632B9"/>
    <w:rsid w:val="00D633AD"/>
    <w:rsid w:val="00D63B8D"/>
    <w:rsid w:val="00D63C69"/>
    <w:rsid w:val="00D6465B"/>
    <w:rsid w:val="00D664B9"/>
    <w:rsid w:val="00D66B2E"/>
    <w:rsid w:val="00D66B69"/>
    <w:rsid w:val="00D66F3F"/>
    <w:rsid w:val="00D67588"/>
    <w:rsid w:val="00D7059D"/>
    <w:rsid w:val="00D706F5"/>
    <w:rsid w:val="00D70BF2"/>
    <w:rsid w:val="00D71308"/>
    <w:rsid w:val="00D71769"/>
    <w:rsid w:val="00D72942"/>
    <w:rsid w:val="00D72DBE"/>
    <w:rsid w:val="00D74662"/>
    <w:rsid w:val="00D74CCB"/>
    <w:rsid w:val="00D74D89"/>
    <w:rsid w:val="00D75065"/>
    <w:rsid w:val="00D75330"/>
    <w:rsid w:val="00D761E7"/>
    <w:rsid w:val="00D76AB1"/>
    <w:rsid w:val="00D77861"/>
    <w:rsid w:val="00D77A8F"/>
    <w:rsid w:val="00D77B40"/>
    <w:rsid w:val="00D77F02"/>
    <w:rsid w:val="00D80493"/>
    <w:rsid w:val="00D810B5"/>
    <w:rsid w:val="00D81214"/>
    <w:rsid w:val="00D81511"/>
    <w:rsid w:val="00D821BC"/>
    <w:rsid w:val="00D8271D"/>
    <w:rsid w:val="00D82D33"/>
    <w:rsid w:val="00D83204"/>
    <w:rsid w:val="00D8346B"/>
    <w:rsid w:val="00D834E6"/>
    <w:rsid w:val="00D83CE6"/>
    <w:rsid w:val="00D83ED9"/>
    <w:rsid w:val="00D8497F"/>
    <w:rsid w:val="00D84E3D"/>
    <w:rsid w:val="00D85C53"/>
    <w:rsid w:val="00D863DE"/>
    <w:rsid w:val="00D86A94"/>
    <w:rsid w:val="00D86C51"/>
    <w:rsid w:val="00D86CDC"/>
    <w:rsid w:val="00D86EF6"/>
    <w:rsid w:val="00D87E53"/>
    <w:rsid w:val="00D90C2B"/>
    <w:rsid w:val="00D91EDB"/>
    <w:rsid w:val="00D92831"/>
    <w:rsid w:val="00D92A6B"/>
    <w:rsid w:val="00D92B23"/>
    <w:rsid w:val="00D930B5"/>
    <w:rsid w:val="00D93E89"/>
    <w:rsid w:val="00D95AA3"/>
    <w:rsid w:val="00D96313"/>
    <w:rsid w:val="00D96605"/>
    <w:rsid w:val="00D96875"/>
    <w:rsid w:val="00D96B0C"/>
    <w:rsid w:val="00D96BDF"/>
    <w:rsid w:val="00D96C71"/>
    <w:rsid w:val="00D97057"/>
    <w:rsid w:val="00D9734B"/>
    <w:rsid w:val="00D9741D"/>
    <w:rsid w:val="00D976D1"/>
    <w:rsid w:val="00DA12A7"/>
    <w:rsid w:val="00DA1CBC"/>
    <w:rsid w:val="00DA2608"/>
    <w:rsid w:val="00DA2C60"/>
    <w:rsid w:val="00DA2EDA"/>
    <w:rsid w:val="00DA381C"/>
    <w:rsid w:val="00DA3C55"/>
    <w:rsid w:val="00DA3C6F"/>
    <w:rsid w:val="00DA3D9D"/>
    <w:rsid w:val="00DA3E5C"/>
    <w:rsid w:val="00DA4156"/>
    <w:rsid w:val="00DA4251"/>
    <w:rsid w:val="00DA4A4C"/>
    <w:rsid w:val="00DA4E26"/>
    <w:rsid w:val="00DA626A"/>
    <w:rsid w:val="00DA6BA5"/>
    <w:rsid w:val="00DB0294"/>
    <w:rsid w:val="00DB0319"/>
    <w:rsid w:val="00DB0329"/>
    <w:rsid w:val="00DB0755"/>
    <w:rsid w:val="00DB0A00"/>
    <w:rsid w:val="00DB1946"/>
    <w:rsid w:val="00DB254C"/>
    <w:rsid w:val="00DB3160"/>
    <w:rsid w:val="00DB33BE"/>
    <w:rsid w:val="00DB35AA"/>
    <w:rsid w:val="00DB3D4A"/>
    <w:rsid w:val="00DB413B"/>
    <w:rsid w:val="00DB4432"/>
    <w:rsid w:val="00DB4948"/>
    <w:rsid w:val="00DB5512"/>
    <w:rsid w:val="00DB57AB"/>
    <w:rsid w:val="00DB5825"/>
    <w:rsid w:val="00DB6278"/>
    <w:rsid w:val="00DC0259"/>
    <w:rsid w:val="00DC255D"/>
    <w:rsid w:val="00DC2859"/>
    <w:rsid w:val="00DC2B5F"/>
    <w:rsid w:val="00DC3304"/>
    <w:rsid w:val="00DC370F"/>
    <w:rsid w:val="00DC3B19"/>
    <w:rsid w:val="00DC3B3E"/>
    <w:rsid w:val="00DC5192"/>
    <w:rsid w:val="00DC5AAC"/>
    <w:rsid w:val="00DC5BA2"/>
    <w:rsid w:val="00DC628D"/>
    <w:rsid w:val="00DC6D8D"/>
    <w:rsid w:val="00DC7030"/>
    <w:rsid w:val="00DD0053"/>
    <w:rsid w:val="00DD050C"/>
    <w:rsid w:val="00DD0C32"/>
    <w:rsid w:val="00DD1C4D"/>
    <w:rsid w:val="00DD3202"/>
    <w:rsid w:val="00DD3647"/>
    <w:rsid w:val="00DD505A"/>
    <w:rsid w:val="00DD5088"/>
    <w:rsid w:val="00DD55E2"/>
    <w:rsid w:val="00DD57D7"/>
    <w:rsid w:val="00DD5AA9"/>
    <w:rsid w:val="00DD5CAD"/>
    <w:rsid w:val="00DD6AEB"/>
    <w:rsid w:val="00DD6B29"/>
    <w:rsid w:val="00DD6EDC"/>
    <w:rsid w:val="00DD7A57"/>
    <w:rsid w:val="00DD7B37"/>
    <w:rsid w:val="00DE09E2"/>
    <w:rsid w:val="00DE0D5A"/>
    <w:rsid w:val="00DE2B75"/>
    <w:rsid w:val="00DE3BE9"/>
    <w:rsid w:val="00DE3FE8"/>
    <w:rsid w:val="00DE4EAF"/>
    <w:rsid w:val="00DE519A"/>
    <w:rsid w:val="00DE56A3"/>
    <w:rsid w:val="00DE59CB"/>
    <w:rsid w:val="00DE6252"/>
    <w:rsid w:val="00DE695F"/>
    <w:rsid w:val="00DE708C"/>
    <w:rsid w:val="00DE7D93"/>
    <w:rsid w:val="00DF036C"/>
    <w:rsid w:val="00DF1547"/>
    <w:rsid w:val="00DF2BA1"/>
    <w:rsid w:val="00DF3664"/>
    <w:rsid w:val="00DF3BC1"/>
    <w:rsid w:val="00DF420B"/>
    <w:rsid w:val="00DF4A57"/>
    <w:rsid w:val="00DF5009"/>
    <w:rsid w:val="00DF576C"/>
    <w:rsid w:val="00DF5770"/>
    <w:rsid w:val="00DF5C4E"/>
    <w:rsid w:val="00DF61B3"/>
    <w:rsid w:val="00DF65F9"/>
    <w:rsid w:val="00DF7379"/>
    <w:rsid w:val="00DF7F7B"/>
    <w:rsid w:val="00E00ED7"/>
    <w:rsid w:val="00E01855"/>
    <w:rsid w:val="00E036B3"/>
    <w:rsid w:val="00E050BE"/>
    <w:rsid w:val="00E059F0"/>
    <w:rsid w:val="00E061E7"/>
    <w:rsid w:val="00E06B1D"/>
    <w:rsid w:val="00E07BD4"/>
    <w:rsid w:val="00E07C79"/>
    <w:rsid w:val="00E10802"/>
    <w:rsid w:val="00E10A5E"/>
    <w:rsid w:val="00E11C49"/>
    <w:rsid w:val="00E125C3"/>
    <w:rsid w:val="00E1262B"/>
    <w:rsid w:val="00E12F0C"/>
    <w:rsid w:val="00E133B5"/>
    <w:rsid w:val="00E13E79"/>
    <w:rsid w:val="00E14A5D"/>
    <w:rsid w:val="00E16D92"/>
    <w:rsid w:val="00E179E5"/>
    <w:rsid w:val="00E20F7E"/>
    <w:rsid w:val="00E22084"/>
    <w:rsid w:val="00E2287B"/>
    <w:rsid w:val="00E24C27"/>
    <w:rsid w:val="00E259CF"/>
    <w:rsid w:val="00E264DE"/>
    <w:rsid w:val="00E269DF"/>
    <w:rsid w:val="00E26C98"/>
    <w:rsid w:val="00E26CF8"/>
    <w:rsid w:val="00E26D3B"/>
    <w:rsid w:val="00E27BA9"/>
    <w:rsid w:val="00E27D00"/>
    <w:rsid w:val="00E27D4C"/>
    <w:rsid w:val="00E27F55"/>
    <w:rsid w:val="00E30110"/>
    <w:rsid w:val="00E302BA"/>
    <w:rsid w:val="00E31BA3"/>
    <w:rsid w:val="00E32792"/>
    <w:rsid w:val="00E32C37"/>
    <w:rsid w:val="00E340D9"/>
    <w:rsid w:val="00E34246"/>
    <w:rsid w:val="00E345DA"/>
    <w:rsid w:val="00E34C63"/>
    <w:rsid w:val="00E353D8"/>
    <w:rsid w:val="00E358FC"/>
    <w:rsid w:val="00E364CA"/>
    <w:rsid w:val="00E37739"/>
    <w:rsid w:val="00E43348"/>
    <w:rsid w:val="00E4516D"/>
    <w:rsid w:val="00E45245"/>
    <w:rsid w:val="00E4568A"/>
    <w:rsid w:val="00E46212"/>
    <w:rsid w:val="00E46345"/>
    <w:rsid w:val="00E463E0"/>
    <w:rsid w:val="00E463EB"/>
    <w:rsid w:val="00E46B96"/>
    <w:rsid w:val="00E4756E"/>
    <w:rsid w:val="00E505B6"/>
    <w:rsid w:val="00E51680"/>
    <w:rsid w:val="00E51F54"/>
    <w:rsid w:val="00E52A57"/>
    <w:rsid w:val="00E53024"/>
    <w:rsid w:val="00E53447"/>
    <w:rsid w:val="00E53A4C"/>
    <w:rsid w:val="00E54105"/>
    <w:rsid w:val="00E54857"/>
    <w:rsid w:val="00E54BF7"/>
    <w:rsid w:val="00E54E6D"/>
    <w:rsid w:val="00E6051A"/>
    <w:rsid w:val="00E607F7"/>
    <w:rsid w:val="00E608F3"/>
    <w:rsid w:val="00E613A5"/>
    <w:rsid w:val="00E61704"/>
    <w:rsid w:val="00E62D71"/>
    <w:rsid w:val="00E6372F"/>
    <w:rsid w:val="00E63BB3"/>
    <w:rsid w:val="00E6448D"/>
    <w:rsid w:val="00E649B2"/>
    <w:rsid w:val="00E65274"/>
    <w:rsid w:val="00E6572C"/>
    <w:rsid w:val="00E65E54"/>
    <w:rsid w:val="00E65F44"/>
    <w:rsid w:val="00E669FA"/>
    <w:rsid w:val="00E7049D"/>
    <w:rsid w:val="00E7093E"/>
    <w:rsid w:val="00E71880"/>
    <w:rsid w:val="00E72006"/>
    <w:rsid w:val="00E72F73"/>
    <w:rsid w:val="00E730B1"/>
    <w:rsid w:val="00E73973"/>
    <w:rsid w:val="00E74B13"/>
    <w:rsid w:val="00E74C04"/>
    <w:rsid w:val="00E74FF4"/>
    <w:rsid w:val="00E7566E"/>
    <w:rsid w:val="00E758B8"/>
    <w:rsid w:val="00E75CCC"/>
    <w:rsid w:val="00E75F97"/>
    <w:rsid w:val="00E763F4"/>
    <w:rsid w:val="00E7659D"/>
    <w:rsid w:val="00E77ABF"/>
    <w:rsid w:val="00E77B9F"/>
    <w:rsid w:val="00E80778"/>
    <w:rsid w:val="00E81195"/>
    <w:rsid w:val="00E818FC"/>
    <w:rsid w:val="00E81CEF"/>
    <w:rsid w:val="00E8377E"/>
    <w:rsid w:val="00E83E2D"/>
    <w:rsid w:val="00E84E45"/>
    <w:rsid w:val="00E85198"/>
    <w:rsid w:val="00E87239"/>
    <w:rsid w:val="00E901EF"/>
    <w:rsid w:val="00E90BBE"/>
    <w:rsid w:val="00E91B56"/>
    <w:rsid w:val="00E92439"/>
    <w:rsid w:val="00E930D0"/>
    <w:rsid w:val="00E93A53"/>
    <w:rsid w:val="00E961DE"/>
    <w:rsid w:val="00E96F12"/>
    <w:rsid w:val="00E9713D"/>
    <w:rsid w:val="00E978F0"/>
    <w:rsid w:val="00E9795D"/>
    <w:rsid w:val="00E97DE1"/>
    <w:rsid w:val="00E97FCD"/>
    <w:rsid w:val="00EA0191"/>
    <w:rsid w:val="00EA0300"/>
    <w:rsid w:val="00EA07AE"/>
    <w:rsid w:val="00EA180B"/>
    <w:rsid w:val="00EA1D60"/>
    <w:rsid w:val="00EA2443"/>
    <w:rsid w:val="00EA3B06"/>
    <w:rsid w:val="00EA3CCA"/>
    <w:rsid w:val="00EA3D16"/>
    <w:rsid w:val="00EA4024"/>
    <w:rsid w:val="00EA533E"/>
    <w:rsid w:val="00EA54E8"/>
    <w:rsid w:val="00EA5999"/>
    <w:rsid w:val="00EA7443"/>
    <w:rsid w:val="00EA7517"/>
    <w:rsid w:val="00EB01CD"/>
    <w:rsid w:val="00EB04D8"/>
    <w:rsid w:val="00EB166C"/>
    <w:rsid w:val="00EB1693"/>
    <w:rsid w:val="00EB1B04"/>
    <w:rsid w:val="00EB1F89"/>
    <w:rsid w:val="00EB3BBF"/>
    <w:rsid w:val="00EB4782"/>
    <w:rsid w:val="00EB6F97"/>
    <w:rsid w:val="00EB720B"/>
    <w:rsid w:val="00EB7C1D"/>
    <w:rsid w:val="00EC08EA"/>
    <w:rsid w:val="00EC0990"/>
    <w:rsid w:val="00EC0E7D"/>
    <w:rsid w:val="00EC127E"/>
    <w:rsid w:val="00EC1D3F"/>
    <w:rsid w:val="00EC1E7A"/>
    <w:rsid w:val="00EC201B"/>
    <w:rsid w:val="00EC273C"/>
    <w:rsid w:val="00EC3436"/>
    <w:rsid w:val="00EC35FC"/>
    <w:rsid w:val="00EC366E"/>
    <w:rsid w:val="00EC3BD1"/>
    <w:rsid w:val="00EC4913"/>
    <w:rsid w:val="00EC582B"/>
    <w:rsid w:val="00EC6C49"/>
    <w:rsid w:val="00EC7264"/>
    <w:rsid w:val="00EC7394"/>
    <w:rsid w:val="00EC7842"/>
    <w:rsid w:val="00ED02B0"/>
    <w:rsid w:val="00ED0F8A"/>
    <w:rsid w:val="00ED125F"/>
    <w:rsid w:val="00ED1272"/>
    <w:rsid w:val="00ED1C32"/>
    <w:rsid w:val="00ED1E9E"/>
    <w:rsid w:val="00ED275E"/>
    <w:rsid w:val="00ED2AD5"/>
    <w:rsid w:val="00ED384A"/>
    <w:rsid w:val="00ED3A82"/>
    <w:rsid w:val="00ED4719"/>
    <w:rsid w:val="00ED4E16"/>
    <w:rsid w:val="00ED5328"/>
    <w:rsid w:val="00ED55C8"/>
    <w:rsid w:val="00ED5CDB"/>
    <w:rsid w:val="00ED63EE"/>
    <w:rsid w:val="00ED6852"/>
    <w:rsid w:val="00ED6854"/>
    <w:rsid w:val="00ED6895"/>
    <w:rsid w:val="00ED6DF3"/>
    <w:rsid w:val="00ED7EBA"/>
    <w:rsid w:val="00EE04F2"/>
    <w:rsid w:val="00EE137B"/>
    <w:rsid w:val="00EE1421"/>
    <w:rsid w:val="00EE18CF"/>
    <w:rsid w:val="00EE1A76"/>
    <w:rsid w:val="00EE1E0C"/>
    <w:rsid w:val="00EE225A"/>
    <w:rsid w:val="00EE2AAE"/>
    <w:rsid w:val="00EE2DDA"/>
    <w:rsid w:val="00EE35CC"/>
    <w:rsid w:val="00EE3D56"/>
    <w:rsid w:val="00EE40D5"/>
    <w:rsid w:val="00EE4E67"/>
    <w:rsid w:val="00EE52F9"/>
    <w:rsid w:val="00EE5C46"/>
    <w:rsid w:val="00EE5DD3"/>
    <w:rsid w:val="00EE6198"/>
    <w:rsid w:val="00EE669E"/>
    <w:rsid w:val="00EE68A0"/>
    <w:rsid w:val="00EF0D4E"/>
    <w:rsid w:val="00EF3308"/>
    <w:rsid w:val="00EF337D"/>
    <w:rsid w:val="00EF3A90"/>
    <w:rsid w:val="00EF3B54"/>
    <w:rsid w:val="00EF3D27"/>
    <w:rsid w:val="00EF41CB"/>
    <w:rsid w:val="00EF47F4"/>
    <w:rsid w:val="00EF4A6E"/>
    <w:rsid w:val="00EF4D24"/>
    <w:rsid w:val="00EF59EE"/>
    <w:rsid w:val="00EF6879"/>
    <w:rsid w:val="00EF7305"/>
    <w:rsid w:val="00EF7DA7"/>
    <w:rsid w:val="00EF7ED0"/>
    <w:rsid w:val="00EF7F26"/>
    <w:rsid w:val="00F003D1"/>
    <w:rsid w:val="00F0042C"/>
    <w:rsid w:val="00F00716"/>
    <w:rsid w:val="00F00F0D"/>
    <w:rsid w:val="00F0164E"/>
    <w:rsid w:val="00F01BE5"/>
    <w:rsid w:val="00F01C9E"/>
    <w:rsid w:val="00F01E1A"/>
    <w:rsid w:val="00F01E84"/>
    <w:rsid w:val="00F01FB7"/>
    <w:rsid w:val="00F021F6"/>
    <w:rsid w:val="00F02853"/>
    <w:rsid w:val="00F02DCE"/>
    <w:rsid w:val="00F030AB"/>
    <w:rsid w:val="00F039D3"/>
    <w:rsid w:val="00F03FA7"/>
    <w:rsid w:val="00F04A4A"/>
    <w:rsid w:val="00F04F87"/>
    <w:rsid w:val="00F0525B"/>
    <w:rsid w:val="00F05672"/>
    <w:rsid w:val="00F0573F"/>
    <w:rsid w:val="00F05EDF"/>
    <w:rsid w:val="00F05FD6"/>
    <w:rsid w:val="00F05FDA"/>
    <w:rsid w:val="00F06198"/>
    <w:rsid w:val="00F06768"/>
    <w:rsid w:val="00F07265"/>
    <w:rsid w:val="00F07720"/>
    <w:rsid w:val="00F10B19"/>
    <w:rsid w:val="00F11BEB"/>
    <w:rsid w:val="00F11C3B"/>
    <w:rsid w:val="00F12B7E"/>
    <w:rsid w:val="00F13BB7"/>
    <w:rsid w:val="00F13CD6"/>
    <w:rsid w:val="00F14033"/>
    <w:rsid w:val="00F14418"/>
    <w:rsid w:val="00F144CC"/>
    <w:rsid w:val="00F1502E"/>
    <w:rsid w:val="00F15235"/>
    <w:rsid w:val="00F15C3F"/>
    <w:rsid w:val="00F16102"/>
    <w:rsid w:val="00F2007B"/>
    <w:rsid w:val="00F2051A"/>
    <w:rsid w:val="00F205F1"/>
    <w:rsid w:val="00F207D4"/>
    <w:rsid w:val="00F2083E"/>
    <w:rsid w:val="00F20B6D"/>
    <w:rsid w:val="00F21789"/>
    <w:rsid w:val="00F218FF"/>
    <w:rsid w:val="00F21CA1"/>
    <w:rsid w:val="00F2370E"/>
    <w:rsid w:val="00F2423E"/>
    <w:rsid w:val="00F24A58"/>
    <w:rsid w:val="00F25AC2"/>
    <w:rsid w:val="00F25F67"/>
    <w:rsid w:val="00F268A3"/>
    <w:rsid w:val="00F26BBC"/>
    <w:rsid w:val="00F271A9"/>
    <w:rsid w:val="00F2779C"/>
    <w:rsid w:val="00F27B3E"/>
    <w:rsid w:val="00F3106D"/>
    <w:rsid w:val="00F31882"/>
    <w:rsid w:val="00F31AF3"/>
    <w:rsid w:val="00F31B8B"/>
    <w:rsid w:val="00F31E62"/>
    <w:rsid w:val="00F33844"/>
    <w:rsid w:val="00F33FA2"/>
    <w:rsid w:val="00F34161"/>
    <w:rsid w:val="00F34671"/>
    <w:rsid w:val="00F3503D"/>
    <w:rsid w:val="00F35870"/>
    <w:rsid w:val="00F35BA4"/>
    <w:rsid w:val="00F3689B"/>
    <w:rsid w:val="00F36A0B"/>
    <w:rsid w:val="00F37198"/>
    <w:rsid w:val="00F372B7"/>
    <w:rsid w:val="00F37693"/>
    <w:rsid w:val="00F40799"/>
    <w:rsid w:val="00F4111C"/>
    <w:rsid w:val="00F411F4"/>
    <w:rsid w:val="00F41286"/>
    <w:rsid w:val="00F420AA"/>
    <w:rsid w:val="00F421B2"/>
    <w:rsid w:val="00F42692"/>
    <w:rsid w:val="00F433C9"/>
    <w:rsid w:val="00F450BF"/>
    <w:rsid w:val="00F46D94"/>
    <w:rsid w:val="00F473D9"/>
    <w:rsid w:val="00F47E49"/>
    <w:rsid w:val="00F504B4"/>
    <w:rsid w:val="00F51208"/>
    <w:rsid w:val="00F518DB"/>
    <w:rsid w:val="00F51C0B"/>
    <w:rsid w:val="00F51CEA"/>
    <w:rsid w:val="00F51D10"/>
    <w:rsid w:val="00F525A3"/>
    <w:rsid w:val="00F52BBA"/>
    <w:rsid w:val="00F540E0"/>
    <w:rsid w:val="00F54B8F"/>
    <w:rsid w:val="00F550C8"/>
    <w:rsid w:val="00F55D19"/>
    <w:rsid w:val="00F55F07"/>
    <w:rsid w:val="00F56213"/>
    <w:rsid w:val="00F56283"/>
    <w:rsid w:val="00F56478"/>
    <w:rsid w:val="00F56B07"/>
    <w:rsid w:val="00F56DD1"/>
    <w:rsid w:val="00F57348"/>
    <w:rsid w:val="00F57566"/>
    <w:rsid w:val="00F57C80"/>
    <w:rsid w:val="00F60618"/>
    <w:rsid w:val="00F60D6E"/>
    <w:rsid w:val="00F60D8F"/>
    <w:rsid w:val="00F62465"/>
    <w:rsid w:val="00F62EBC"/>
    <w:rsid w:val="00F63152"/>
    <w:rsid w:val="00F63A60"/>
    <w:rsid w:val="00F643D7"/>
    <w:rsid w:val="00F65043"/>
    <w:rsid w:val="00F655A8"/>
    <w:rsid w:val="00F7047F"/>
    <w:rsid w:val="00F707DC"/>
    <w:rsid w:val="00F7125B"/>
    <w:rsid w:val="00F717D1"/>
    <w:rsid w:val="00F72088"/>
    <w:rsid w:val="00F72826"/>
    <w:rsid w:val="00F72AEE"/>
    <w:rsid w:val="00F72B23"/>
    <w:rsid w:val="00F72C1F"/>
    <w:rsid w:val="00F7319E"/>
    <w:rsid w:val="00F73F6D"/>
    <w:rsid w:val="00F74251"/>
    <w:rsid w:val="00F7447C"/>
    <w:rsid w:val="00F7519E"/>
    <w:rsid w:val="00F751D0"/>
    <w:rsid w:val="00F755C9"/>
    <w:rsid w:val="00F75D80"/>
    <w:rsid w:val="00F75D96"/>
    <w:rsid w:val="00F76015"/>
    <w:rsid w:val="00F76455"/>
    <w:rsid w:val="00F7661E"/>
    <w:rsid w:val="00F76D01"/>
    <w:rsid w:val="00F77DB0"/>
    <w:rsid w:val="00F8061D"/>
    <w:rsid w:val="00F814A2"/>
    <w:rsid w:val="00F823CF"/>
    <w:rsid w:val="00F82586"/>
    <w:rsid w:val="00F82611"/>
    <w:rsid w:val="00F831F8"/>
    <w:rsid w:val="00F83BD6"/>
    <w:rsid w:val="00F8421E"/>
    <w:rsid w:val="00F84558"/>
    <w:rsid w:val="00F84974"/>
    <w:rsid w:val="00F85A27"/>
    <w:rsid w:val="00F860DC"/>
    <w:rsid w:val="00F86B91"/>
    <w:rsid w:val="00F86CE2"/>
    <w:rsid w:val="00F86FDE"/>
    <w:rsid w:val="00F87A48"/>
    <w:rsid w:val="00F90055"/>
    <w:rsid w:val="00F90923"/>
    <w:rsid w:val="00F909D4"/>
    <w:rsid w:val="00F90B1C"/>
    <w:rsid w:val="00F90B80"/>
    <w:rsid w:val="00F91C7A"/>
    <w:rsid w:val="00F92423"/>
    <w:rsid w:val="00F92F49"/>
    <w:rsid w:val="00F933BD"/>
    <w:rsid w:val="00F93BF2"/>
    <w:rsid w:val="00F953CA"/>
    <w:rsid w:val="00F95E2D"/>
    <w:rsid w:val="00F96065"/>
    <w:rsid w:val="00F9615E"/>
    <w:rsid w:val="00F96ED8"/>
    <w:rsid w:val="00F9785E"/>
    <w:rsid w:val="00FA059F"/>
    <w:rsid w:val="00FA11A4"/>
    <w:rsid w:val="00FA1BD8"/>
    <w:rsid w:val="00FA246C"/>
    <w:rsid w:val="00FA24A2"/>
    <w:rsid w:val="00FA3E56"/>
    <w:rsid w:val="00FA3F46"/>
    <w:rsid w:val="00FA4563"/>
    <w:rsid w:val="00FA54D2"/>
    <w:rsid w:val="00FA5942"/>
    <w:rsid w:val="00FA59BF"/>
    <w:rsid w:val="00FA5EC1"/>
    <w:rsid w:val="00FA5F29"/>
    <w:rsid w:val="00FA6100"/>
    <w:rsid w:val="00FA6568"/>
    <w:rsid w:val="00FA6BE5"/>
    <w:rsid w:val="00FA73F2"/>
    <w:rsid w:val="00FB01D4"/>
    <w:rsid w:val="00FB0531"/>
    <w:rsid w:val="00FB15E2"/>
    <w:rsid w:val="00FB22CD"/>
    <w:rsid w:val="00FB2353"/>
    <w:rsid w:val="00FB24AD"/>
    <w:rsid w:val="00FB27E2"/>
    <w:rsid w:val="00FB415F"/>
    <w:rsid w:val="00FB492A"/>
    <w:rsid w:val="00FB498F"/>
    <w:rsid w:val="00FB5115"/>
    <w:rsid w:val="00FB5274"/>
    <w:rsid w:val="00FB5757"/>
    <w:rsid w:val="00FB6785"/>
    <w:rsid w:val="00FB7265"/>
    <w:rsid w:val="00FB7B61"/>
    <w:rsid w:val="00FB7BEE"/>
    <w:rsid w:val="00FB7D62"/>
    <w:rsid w:val="00FC16BB"/>
    <w:rsid w:val="00FC1A14"/>
    <w:rsid w:val="00FC1A9B"/>
    <w:rsid w:val="00FC1ADF"/>
    <w:rsid w:val="00FC31DC"/>
    <w:rsid w:val="00FC3BD3"/>
    <w:rsid w:val="00FC3E30"/>
    <w:rsid w:val="00FC3F4C"/>
    <w:rsid w:val="00FC3F9E"/>
    <w:rsid w:val="00FC64D7"/>
    <w:rsid w:val="00FC68C2"/>
    <w:rsid w:val="00FC6FF8"/>
    <w:rsid w:val="00FC78DB"/>
    <w:rsid w:val="00FC7E38"/>
    <w:rsid w:val="00FD05D1"/>
    <w:rsid w:val="00FD1141"/>
    <w:rsid w:val="00FD13BC"/>
    <w:rsid w:val="00FD144B"/>
    <w:rsid w:val="00FD1D8A"/>
    <w:rsid w:val="00FD21DB"/>
    <w:rsid w:val="00FD22C7"/>
    <w:rsid w:val="00FD28FC"/>
    <w:rsid w:val="00FD30FF"/>
    <w:rsid w:val="00FD38AB"/>
    <w:rsid w:val="00FD49C8"/>
    <w:rsid w:val="00FD59ED"/>
    <w:rsid w:val="00FD60E8"/>
    <w:rsid w:val="00FD72B4"/>
    <w:rsid w:val="00FE14E9"/>
    <w:rsid w:val="00FE1913"/>
    <w:rsid w:val="00FE3787"/>
    <w:rsid w:val="00FE49F5"/>
    <w:rsid w:val="00FE6F8C"/>
    <w:rsid w:val="00FE700D"/>
    <w:rsid w:val="00FE71D3"/>
    <w:rsid w:val="00FE71F2"/>
    <w:rsid w:val="00FF0079"/>
    <w:rsid w:val="00FF030A"/>
    <w:rsid w:val="00FF0F91"/>
    <w:rsid w:val="00FF1212"/>
    <w:rsid w:val="00FF1277"/>
    <w:rsid w:val="00FF25CB"/>
    <w:rsid w:val="00FF2E3C"/>
    <w:rsid w:val="00FF3D8D"/>
    <w:rsid w:val="00FF423D"/>
    <w:rsid w:val="00FF42EE"/>
    <w:rsid w:val="00FF4657"/>
    <w:rsid w:val="00FF4C7B"/>
    <w:rsid w:val="00FF4DA8"/>
    <w:rsid w:val="00FF4EEB"/>
    <w:rsid w:val="00FF58E6"/>
    <w:rsid w:val="00FF5991"/>
    <w:rsid w:val="00FF6B5A"/>
    <w:rsid w:val="00FF75F0"/>
    <w:rsid w:val="00FF766D"/>
    <w:rsid w:val="19E971F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449803"/>
  <w15:docId w15:val="{2BFD114B-4A61-4B17-894B-EA0B951E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99"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2C"/>
    <w:pPr>
      <w:jc w:val="both"/>
    </w:pPr>
    <w:rPr>
      <w:rFonts w:ascii="Verdana" w:hAnsi="Verdana" w:cs="Verdana"/>
      <w:lang w:val="es-MX" w:eastAsia="es-MX"/>
    </w:rPr>
  </w:style>
  <w:style w:type="paragraph" w:styleId="Ttulo1">
    <w:name w:val="heading 1"/>
    <w:aliases w:val="MT1,título 1,Título 1 Car"/>
    <w:basedOn w:val="Normal"/>
    <w:next w:val="Normal"/>
    <w:link w:val="Ttulo1Car1"/>
    <w:qFormat/>
    <w:rsid w:val="0086223E"/>
    <w:pPr>
      <w:keepNext/>
      <w:widowControl w:val="0"/>
      <w:jc w:val="center"/>
      <w:outlineLvl w:val="0"/>
    </w:pPr>
    <w:rPr>
      <w:rFonts w:ascii="Palatino Linotype" w:hAnsi="Palatino Linotype" w:cs="Times New Roman"/>
      <w:b/>
      <w:bCs/>
      <w:snapToGrid w:val="0"/>
      <w:color w:val="000000"/>
      <w:sz w:val="28"/>
      <w:szCs w:val="28"/>
      <w:lang w:eastAsia="es-ES"/>
    </w:rPr>
  </w:style>
  <w:style w:type="paragraph" w:styleId="Ttulo2">
    <w:name w:val="heading 2"/>
    <w:aliases w:val="Título 2 Car,Edgar 2,Título 2 Car1,Título 2 Car Car Car Car,Edgar 2 Car Car Car Car,Edgar 2 Car Car Car Car Car,Edgar 2 Car3,Edgar 2 Car Car Car,Título 2 Car Car Car,Edgar 2 Car3 Car Car Car Car,Edgar 2 Car3 Car Car Car,Edgar 2 Car Car"/>
    <w:basedOn w:val="Normal"/>
    <w:next w:val="Normal"/>
    <w:link w:val="Ttulo2Car2"/>
    <w:qFormat/>
    <w:rsid w:val="0086223E"/>
    <w:pPr>
      <w:keepNext/>
      <w:spacing w:line="360" w:lineRule="auto"/>
      <w:jc w:val="center"/>
      <w:outlineLvl w:val="1"/>
    </w:pPr>
    <w:rPr>
      <w:rFonts w:ascii="Gautami" w:hAnsi="Gautami" w:cs="Times New Roman"/>
      <w:b/>
      <w:bCs/>
      <w:i/>
      <w:iCs/>
      <w:sz w:val="28"/>
      <w:szCs w:val="28"/>
    </w:rPr>
  </w:style>
  <w:style w:type="paragraph" w:styleId="Ttulo3">
    <w:name w:val="heading 3"/>
    <w:basedOn w:val="Normal"/>
    <w:next w:val="Normal"/>
    <w:link w:val="Ttulo3Car"/>
    <w:qFormat/>
    <w:rsid w:val="0086223E"/>
    <w:pPr>
      <w:keepNext/>
      <w:jc w:val="center"/>
      <w:outlineLvl w:val="2"/>
    </w:pPr>
    <w:rPr>
      <w:rFonts w:ascii="Cambria" w:hAnsi="Cambria" w:cs="Times New Roman"/>
      <w:b/>
      <w:bCs/>
      <w:sz w:val="26"/>
      <w:szCs w:val="26"/>
    </w:rPr>
  </w:style>
  <w:style w:type="paragraph" w:styleId="Ttulo4">
    <w:name w:val="heading 4"/>
    <w:basedOn w:val="Normal"/>
    <w:next w:val="Normal"/>
    <w:link w:val="Ttulo4Car"/>
    <w:qFormat/>
    <w:rsid w:val="006B628F"/>
    <w:pPr>
      <w:keepNext/>
      <w:spacing w:before="240" w:after="60"/>
      <w:jc w:val="left"/>
      <w:outlineLvl w:val="3"/>
    </w:pPr>
    <w:rPr>
      <w:rFonts w:ascii="Calibri" w:hAnsi="Calibri" w:cs="Times New Roman"/>
      <w:b/>
      <w:bCs/>
      <w:sz w:val="28"/>
      <w:szCs w:val="28"/>
    </w:rPr>
  </w:style>
  <w:style w:type="paragraph" w:styleId="Ttulo5">
    <w:name w:val="heading 5"/>
    <w:basedOn w:val="Normal"/>
    <w:next w:val="Normal"/>
    <w:link w:val="Ttulo5Car"/>
    <w:qFormat/>
    <w:rsid w:val="006B628F"/>
    <w:pPr>
      <w:spacing w:before="240" w:after="60"/>
      <w:jc w:val="left"/>
      <w:outlineLvl w:val="4"/>
    </w:pPr>
    <w:rPr>
      <w:rFonts w:ascii="Calibri" w:hAnsi="Calibri" w:cs="Times New Roman"/>
      <w:b/>
      <w:bCs/>
      <w:i/>
      <w:iCs/>
      <w:sz w:val="26"/>
      <w:szCs w:val="26"/>
    </w:rPr>
  </w:style>
  <w:style w:type="paragraph" w:styleId="Ttulo6">
    <w:name w:val="heading 6"/>
    <w:basedOn w:val="Normal"/>
    <w:next w:val="Normal"/>
    <w:link w:val="Ttulo6Car"/>
    <w:qFormat/>
    <w:rsid w:val="0086223E"/>
    <w:pPr>
      <w:spacing w:before="240" w:after="60"/>
      <w:outlineLvl w:val="5"/>
    </w:pPr>
    <w:rPr>
      <w:rFonts w:ascii="Calibri" w:hAnsi="Calibri" w:cs="Times New Roman"/>
      <w:b/>
      <w:bCs/>
    </w:rPr>
  </w:style>
  <w:style w:type="paragraph" w:styleId="Ttulo7">
    <w:name w:val="heading 7"/>
    <w:basedOn w:val="Normal"/>
    <w:next w:val="Normal"/>
    <w:link w:val="Ttulo7Car"/>
    <w:qFormat/>
    <w:rsid w:val="006B628F"/>
    <w:pPr>
      <w:spacing w:before="240" w:after="60"/>
      <w:jc w:val="left"/>
      <w:outlineLvl w:val="6"/>
    </w:pPr>
    <w:rPr>
      <w:rFonts w:ascii="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MT1 Car,título 1 Car,Título 1 Car Car"/>
    <w:link w:val="Ttulo1"/>
    <w:locked/>
    <w:rsid w:val="00065D73"/>
    <w:rPr>
      <w:rFonts w:ascii="Palatino Linotype" w:hAnsi="Palatino Linotype" w:cs="Palatino Linotype"/>
      <w:b/>
      <w:bCs/>
      <w:snapToGrid w:val="0"/>
      <w:color w:val="000000"/>
      <w:sz w:val="28"/>
      <w:szCs w:val="28"/>
      <w:lang w:val="es-MX" w:eastAsia="es-ES"/>
    </w:rPr>
  </w:style>
  <w:style w:type="character" w:customStyle="1" w:styleId="Heading2Char">
    <w:name w:val="Heading 2 Char"/>
    <w:aliases w:val="Título 2 Car Char,Edgar 2 Char,Título 2 Car1 Char,Título 2 Car Car Car Car Char,Edgar 2 Car Car Car Car Char,Edgar 2 Car Car Car Car Car Char,Edgar 2 Car3 Char,Edgar 2 Car Car Car Char,Título 2 Car Car Car Char,Edgar 2 Car Car Char"/>
    <w:semiHidden/>
    <w:locked/>
    <w:rsid w:val="00E669FA"/>
    <w:rPr>
      <w:rFonts w:ascii="Cambria" w:hAnsi="Cambria" w:cs="Cambria"/>
      <w:b/>
      <w:bCs/>
      <w:i/>
      <w:iCs/>
      <w:sz w:val="28"/>
      <w:szCs w:val="28"/>
      <w:lang w:val="es-MX" w:eastAsia="es-MX"/>
    </w:rPr>
  </w:style>
  <w:style w:type="character" w:customStyle="1" w:styleId="Ttulo3Car">
    <w:name w:val="Título 3 Car"/>
    <w:link w:val="Ttulo3"/>
    <w:locked/>
    <w:rsid w:val="00E669FA"/>
    <w:rPr>
      <w:rFonts w:ascii="Cambria" w:hAnsi="Cambria" w:cs="Cambria"/>
      <w:b/>
      <w:bCs/>
      <w:sz w:val="26"/>
      <w:szCs w:val="26"/>
      <w:lang w:val="es-MX" w:eastAsia="es-MX"/>
    </w:rPr>
  </w:style>
  <w:style w:type="character" w:customStyle="1" w:styleId="Ttulo4Car">
    <w:name w:val="Título 4 Car"/>
    <w:link w:val="Ttulo4"/>
    <w:semiHidden/>
    <w:locked/>
    <w:rsid w:val="00E669FA"/>
    <w:rPr>
      <w:rFonts w:ascii="Calibri" w:hAnsi="Calibri" w:cs="Calibri"/>
      <w:b/>
      <w:bCs/>
      <w:sz w:val="28"/>
      <w:szCs w:val="28"/>
      <w:lang w:val="es-MX" w:eastAsia="es-MX"/>
    </w:rPr>
  </w:style>
  <w:style w:type="character" w:customStyle="1" w:styleId="Ttulo5Car">
    <w:name w:val="Título 5 Car"/>
    <w:link w:val="Ttulo5"/>
    <w:semiHidden/>
    <w:locked/>
    <w:rsid w:val="00E669FA"/>
    <w:rPr>
      <w:rFonts w:ascii="Calibri" w:hAnsi="Calibri" w:cs="Calibri"/>
      <w:b/>
      <w:bCs/>
      <w:i/>
      <w:iCs/>
      <w:sz w:val="26"/>
      <w:szCs w:val="26"/>
      <w:lang w:val="es-MX" w:eastAsia="es-MX"/>
    </w:rPr>
  </w:style>
  <w:style w:type="character" w:customStyle="1" w:styleId="Ttulo6Car">
    <w:name w:val="Título 6 Car"/>
    <w:link w:val="Ttulo6"/>
    <w:semiHidden/>
    <w:locked/>
    <w:rsid w:val="00E669FA"/>
    <w:rPr>
      <w:rFonts w:ascii="Calibri" w:hAnsi="Calibri" w:cs="Calibri"/>
      <w:b/>
      <w:bCs/>
      <w:lang w:val="es-MX" w:eastAsia="es-MX"/>
    </w:rPr>
  </w:style>
  <w:style w:type="character" w:customStyle="1" w:styleId="Ttulo7Car">
    <w:name w:val="Título 7 Car"/>
    <w:link w:val="Ttulo7"/>
    <w:semiHidden/>
    <w:locked/>
    <w:rsid w:val="00E669FA"/>
    <w:rPr>
      <w:rFonts w:ascii="Calibri" w:hAnsi="Calibri" w:cs="Calibri"/>
      <w:sz w:val="24"/>
      <w:szCs w:val="24"/>
      <w:lang w:val="es-MX" w:eastAsia="es-MX"/>
    </w:rPr>
  </w:style>
  <w:style w:type="character" w:customStyle="1" w:styleId="Ttulo2Car2">
    <w:name w:val="Título 2 Car2"/>
    <w:aliases w:val="Título 2 Car Car,Edgar 2 Car,Título 2 Car1 Car,Título 2 Car Car Car Car Car,Edgar 2 Car Car Car Car Car1,Edgar 2 Car Car Car Car Car Car,Edgar 2 Car3 Car,Edgar 2 Car Car Car Car1,Título 2 Car Car Car Car1,Edgar 2 Car3 Car Car Car Car Car"/>
    <w:link w:val="Ttulo2"/>
    <w:locked/>
    <w:rsid w:val="0086223E"/>
    <w:rPr>
      <w:rFonts w:ascii="Gautami" w:hAnsi="Gautami" w:cs="Gautami"/>
      <w:b/>
      <w:bCs/>
      <w:i/>
      <w:iCs/>
      <w:sz w:val="28"/>
      <w:szCs w:val="28"/>
      <w:lang w:val="es-MX" w:eastAsia="es-MX"/>
    </w:rPr>
  </w:style>
  <w:style w:type="paragraph" w:customStyle="1" w:styleId="CarCar3CarCarCarCar">
    <w:name w:val="Car Car3 Car Car Car Car"/>
    <w:basedOn w:val="Normal"/>
    <w:rsid w:val="0086223E"/>
    <w:pPr>
      <w:spacing w:after="160" w:line="240" w:lineRule="exact"/>
      <w:jc w:val="left"/>
    </w:pPr>
    <w:rPr>
      <w:lang w:val="es-ES" w:eastAsia="en-US"/>
    </w:rPr>
  </w:style>
  <w:style w:type="paragraph" w:styleId="Encabezado">
    <w:name w:val="header"/>
    <w:aliases w:val="encabezado,encabezado Car,h,h8,h9,h10,h18,Encabezado Car Car,Encabezado Car Car Car Car Car,Encabezado Car Car Car,h18 Car Car Car Car Car Car Car Car,h18 Car Car Car Car Car Car Car,h18 Car Car Car,h18 Car Car Car Car Car,header odd"/>
    <w:basedOn w:val="Normal"/>
    <w:link w:val="EncabezadoCar"/>
    <w:uiPriority w:val="99"/>
    <w:rsid w:val="0086223E"/>
    <w:pPr>
      <w:tabs>
        <w:tab w:val="center" w:pos="4419"/>
        <w:tab w:val="right" w:pos="8838"/>
      </w:tabs>
      <w:overflowPunct w:val="0"/>
      <w:autoSpaceDE w:val="0"/>
      <w:autoSpaceDN w:val="0"/>
      <w:adjustRightInd w:val="0"/>
      <w:textAlignment w:val="baseline"/>
    </w:pPr>
    <w:rPr>
      <w:rFonts w:cs="Times New Roman"/>
      <w:sz w:val="24"/>
      <w:szCs w:val="24"/>
      <w:lang w:val="es-ES_tradnl" w:eastAsia="es-ES"/>
    </w:rPr>
  </w:style>
  <w:style w:type="character" w:customStyle="1" w:styleId="HeaderChar">
    <w:name w:val="Header Char"/>
    <w:aliases w:val="encabezado Char"/>
    <w:semiHidden/>
    <w:locked/>
    <w:rsid w:val="004664DE"/>
    <w:rPr>
      <w:rFonts w:cs="Times New Roman"/>
      <w:sz w:val="24"/>
      <w:szCs w:val="24"/>
      <w:lang w:val="es-ES" w:eastAsia="es-ES"/>
    </w:rPr>
  </w:style>
  <w:style w:type="character" w:customStyle="1" w:styleId="EncabezadoCar">
    <w:name w:val="Encabezado Car"/>
    <w:aliases w:val="encabezado Car2,encabezado Car Car,h Car,h8 Car,h9 Car,h10 Car,h18 Car,Encabezado Car Car Car1,Encabezado Car Car Car Car Car Car,Encabezado Car Car Car Car,h18 Car Car Car Car Car Car Car Car Car,h18 Car Car Car Car Car Car Car Car1"/>
    <w:link w:val="Encabezado"/>
    <w:uiPriority w:val="99"/>
    <w:locked/>
    <w:rsid w:val="0086223E"/>
    <w:rPr>
      <w:rFonts w:ascii="Verdana" w:hAnsi="Verdana" w:cs="Verdana"/>
      <w:sz w:val="24"/>
      <w:szCs w:val="24"/>
      <w:lang w:val="es-ES_tradnl" w:eastAsia="es-ES"/>
    </w:rPr>
  </w:style>
  <w:style w:type="paragraph" w:styleId="Piedepgina">
    <w:name w:val="footer"/>
    <w:aliases w:val="Car Car,Car Car Car Car Car Car Car,Car Car Car Car Car Car"/>
    <w:basedOn w:val="Normal"/>
    <w:link w:val="PiedepginaCar"/>
    <w:rsid w:val="0086223E"/>
    <w:pPr>
      <w:spacing w:after="160" w:line="240" w:lineRule="exact"/>
      <w:jc w:val="left"/>
    </w:pPr>
    <w:rPr>
      <w:rFonts w:cs="Times New Roman"/>
      <w:sz w:val="24"/>
      <w:szCs w:val="24"/>
    </w:rPr>
  </w:style>
  <w:style w:type="character" w:customStyle="1" w:styleId="FooterChar">
    <w:name w:val="Footer Char"/>
    <w:aliases w:val="Car Car Char,Car Car Car Car Car Car Car Char,Car Car Car Car Car Car Char"/>
    <w:semiHidden/>
    <w:locked/>
    <w:rsid w:val="004664DE"/>
    <w:rPr>
      <w:rFonts w:cs="Times New Roman"/>
      <w:sz w:val="24"/>
      <w:szCs w:val="24"/>
      <w:lang w:val="es-ES" w:eastAsia="es-ES"/>
    </w:rPr>
  </w:style>
  <w:style w:type="character" w:customStyle="1" w:styleId="PiedepginaCar">
    <w:name w:val="Pie de página Car"/>
    <w:aliases w:val="Car Car Car,Car Car Car Car Car Car Car Car6,Car Car Car Car Car Car Car2"/>
    <w:link w:val="Piedepgina"/>
    <w:locked/>
    <w:rsid w:val="0086223E"/>
    <w:rPr>
      <w:rFonts w:ascii="Verdana" w:hAnsi="Verdana" w:cs="Verdana"/>
      <w:sz w:val="24"/>
      <w:szCs w:val="24"/>
      <w:lang w:val="es-MX" w:eastAsia="es-MX"/>
    </w:rPr>
  </w:style>
  <w:style w:type="paragraph" w:styleId="Puesto">
    <w:name w:val="Title"/>
    <w:basedOn w:val="Normal"/>
    <w:next w:val="Normal"/>
    <w:link w:val="PuestoCar"/>
    <w:qFormat/>
    <w:rsid w:val="0086223E"/>
    <w:pPr>
      <w:jc w:val="center"/>
    </w:pPr>
    <w:rPr>
      <w:rFonts w:ascii="Cambria" w:hAnsi="Cambria" w:cs="Times New Roman"/>
      <w:b/>
      <w:bCs/>
      <w:kern w:val="28"/>
      <w:sz w:val="32"/>
      <w:szCs w:val="32"/>
    </w:rPr>
  </w:style>
  <w:style w:type="character" w:customStyle="1" w:styleId="PuestoCar">
    <w:name w:val="Puesto Car"/>
    <w:link w:val="Puesto"/>
    <w:locked/>
    <w:rsid w:val="00E669FA"/>
    <w:rPr>
      <w:rFonts w:ascii="Cambria" w:hAnsi="Cambria" w:cs="Cambria"/>
      <w:b/>
      <w:bCs/>
      <w:kern w:val="28"/>
      <w:sz w:val="32"/>
      <w:szCs w:val="32"/>
      <w:lang w:val="es-MX" w:eastAsia="es-MX"/>
    </w:rPr>
  </w:style>
  <w:style w:type="character" w:styleId="Nmerodepgina">
    <w:name w:val="page number"/>
    <w:rsid w:val="0086223E"/>
    <w:rPr>
      <w:rFonts w:cs="Times New Roman"/>
    </w:rPr>
  </w:style>
  <w:style w:type="character" w:styleId="Hipervnculo">
    <w:name w:val="Hyperlink"/>
    <w:rsid w:val="0086223E"/>
    <w:rPr>
      <w:rFonts w:cs="Times New Roman"/>
      <w:color w:val="0000FF"/>
      <w:u w:val="single"/>
    </w:rPr>
  </w:style>
  <w:style w:type="paragraph" w:styleId="Textosinformato">
    <w:name w:val="Plain Text"/>
    <w:basedOn w:val="Normal"/>
    <w:link w:val="TextosinformatoCar"/>
    <w:rsid w:val="0086223E"/>
    <w:pPr>
      <w:jc w:val="left"/>
    </w:pPr>
    <w:rPr>
      <w:rFonts w:ascii="Courier New" w:hAnsi="Courier New" w:cs="Times New Roman"/>
      <w:lang w:val="es-ES" w:eastAsia="es-ES"/>
    </w:rPr>
  </w:style>
  <w:style w:type="character" w:customStyle="1" w:styleId="TextosinformatoCar">
    <w:name w:val="Texto sin formato Car"/>
    <w:link w:val="Textosinformato"/>
    <w:locked/>
    <w:rsid w:val="003E72F3"/>
    <w:rPr>
      <w:rFonts w:ascii="Courier New" w:hAnsi="Courier New" w:cs="Courier New"/>
      <w:lang w:val="es-ES" w:eastAsia="es-ES"/>
    </w:rPr>
  </w:style>
  <w:style w:type="paragraph" w:styleId="Textoindependiente">
    <w:name w:val="Body Text"/>
    <w:aliases w:val="body text,bt,body tesx,contents,Subsection Body Text,Texto independiente Car Car,Texto independiente Car Car Car,Texto independiente Car Car1,body text Car Car,body tesx Car Car,contents Car Ca,Texto independiente Car,bt Car Car"/>
    <w:basedOn w:val="Normal"/>
    <w:link w:val="TextoindependienteCar1"/>
    <w:rsid w:val="0086223E"/>
    <w:rPr>
      <w:rFonts w:ascii="Arial" w:hAnsi="Arial" w:cs="Times New Roman"/>
      <w:sz w:val="24"/>
      <w:szCs w:val="24"/>
      <w:lang w:val="es-CO" w:eastAsia="es-ES"/>
    </w:rPr>
  </w:style>
  <w:style w:type="character" w:customStyle="1" w:styleId="BodyTextChar">
    <w:name w:val="Body Text Char"/>
    <w:aliases w:val="body text Char,bt Char,body tesx Char,contents Char,Subsection Body Text Char,Texto independiente Car Car Char,Texto independiente Car Car Car Char,Texto independiente Car Car1 Char,body text Car Car Char,body tesx Car Car Char"/>
    <w:semiHidden/>
    <w:locked/>
    <w:rsid w:val="00E669FA"/>
    <w:rPr>
      <w:rFonts w:ascii="Verdana" w:hAnsi="Verdana" w:cs="Verdana"/>
      <w:sz w:val="20"/>
      <w:szCs w:val="20"/>
      <w:lang w:val="es-MX" w:eastAsia="es-MX"/>
    </w:rPr>
  </w:style>
  <w:style w:type="character" w:customStyle="1" w:styleId="TextoindependienteCar1">
    <w:name w:val="Texto independiente Car1"/>
    <w:aliases w:val="body text Car,bt Car,body tesx Car,contents Car,Subsection Body Text Car,Texto independiente Car Car Car1,Texto independiente Car Car Car Car,Texto independiente Car Car1 Car,body text Car Car Car,body tesx Car Car Car"/>
    <w:link w:val="Textoindependiente"/>
    <w:locked/>
    <w:rsid w:val="0086223E"/>
    <w:rPr>
      <w:rFonts w:ascii="Arial" w:hAnsi="Arial" w:cs="Arial"/>
      <w:sz w:val="24"/>
      <w:szCs w:val="24"/>
      <w:lang w:val="es-CO" w:eastAsia="es-ES"/>
    </w:rPr>
  </w:style>
  <w:style w:type="table" w:styleId="Tablaconcuadrcula">
    <w:name w:val="Table Grid"/>
    <w:basedOn w:val="Tablanormal"/>
    <w:uiPriority w:val="59"/>
    <w:rsid w:val="0086223E"/>
    <w:pPr>
      <w:jc w:val="both"/>
    </w:pPr>
    <w:rPr>
      <w:rFonts w:ascii="Verdana" w:hAnsi="Verdana" w:cs="Verdan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Negrita">
    <w:name w:val="Estilo Negrita"/>
    <w:rsid w:val="0086223E"/>
    <w:rPr>
      <w:rFonts w:ascii="Arial" w:hAnsi="Arial" w:cs="Arial"/>
      <w:sz w:val="20"/>
      <w:szCs w:val="20"/>
    </w:rPr>
  </w:style>
  <w:style w:type="paragraph" w:styleId="TDC1">
    <w:name w:val="toc 1"/>
    <w:basedOn w:val="Normal"/>
    <w:next w:val="Normal"/>
    <w:autoRedefine/>
    <w:uiPriority w:val="39"/>
    <w:rsid w:val="0086223E"/>
    <w:pPr>
      <w:tabs>
        <w:tab w:val="right" w:leader="dot" w:pos="8494"/>
      </w:tabs>
      <w:spacing w:before="360" w:after="360"/>
      <w:jc w:val="left"/>
    </w:pPr>
    <w:rPr>
      <w:b/>
      <w:bCs/>
      <w:caps/>
      <w:sz w:val="16"/>
      <w:szCs w:val="16"/>
      <w:u w:val="single"/>
      <w:lang w:val="es-ES" w:eastAsia="es-ES"/>
    </w:rPr>
  </w:style>
  <w:style w:type="paragraph" w:styleId="Textonotapie">
    <w:name w:val="footnote text"/>
    <w:aliases w:val="Car3 Car,ft,Texto nota pie Car,Car3 Car Car Car Car,Car Car Car Car Car Car Car Car,Car3,Car31,Car Car1,Car Car Car Car Car Car Car1,texto de nota al pie,Footnote Text Char Char,Footnote Text1 Char,Footnote Text Char Char Char Ch,FA Fu"/>
    <w:basedOn w:val="Normal"/>
    <w:link w:val="TextonotapieCar1"/>
    <w:uiPriority w:val="99"/>
    <w:qFormat/>
    <w:rsid w:val="0086223E"/>
    <w:pPr>
      <w:spacing w:after="160" w:line="240" w:lineRule="exact"/>
      <w:jc w:val="left"/>
    </w:pPr>
    <w:rPr>
      <w:rFonts w:ascii="Arial Narrow" w:hAnsi="Arial Narrow" w:cs="Times New Roman"/>
      <w:sz w:val="22"/>
      <w:szCs w:val="22"/>
      <w:lang w:val="es-CO" w:eastAsia="es-ES"/>
    </w:rPr>
  </w:style>
  <w:style w:type="character" w:customStyle="1" w:styleId="FootnoteTextChar">
    <w:name w:val="Footnote Text Char"/>
    <w:aliases w:val="Car3 Car Char,ft Char,Texto nota pie Car Char,Car3 Car Car Car Car Char,Car Car Car Car Car Car Car Car Char,Car3 Char,Car31 Char,Car Car1 Char,Car Car Car Car Car Car Car1 Char,texto de nota al pie Char,Footnote Text Char Char Char"/>
    <w:semiHidden/>
    <w:locked/>
    <w:rsid w:val="00E669FA"/>
    <w:rPr>
      <w:rFonts w:ascii="Verdana" w:hAnsi="Verdana" w:cs="Verdana"/>
      <w:sz w:val="20"/>
      <w:szCs w:val="20"/>
      <w:lang w:val="es-MX" w:eastAsia="es-MX"/>
    </w:rPr>
  </w:style>
  <w:style w:type="character" w:customStyle="1" w:styleId="TextonotapieCar1">
    <w:name w:val="Texto nota pie Car1"/>
    <w:aliases w:val="Car3 Car Car1,ft Car1,Texto nota pie Car Car1,Car3 Car Car Car Car Car1,Car Car Car Car Car Car Car Car Car2,Car3 Car2,Car31 Car1,Car Car1 Car1,Car Car Car Car Car Car Car1 Car,texto de nota al pie Car1,Footnote Text Char Char Car"/>
    <w:link w:val="Textonotapie"/>
    <w:uiPriority w:val="99"/>
    <w:qFormat/>
    <w:locked/>
    <w:rsid w:val="0086223E"/>
    <w:rPr>
      <w:rFonts w:ascii="Arial Narrow" w:hAnsi="Arial Narrow" w:cs="Arial Narrow"/>
      <w:sz w:val="22"/>
      <w:szCs w:val="22"/>
      <w:lang w:val="es-CO" w:eastAsia="es-ES"/>
    </w:rPr>
  </w:style>
  <w:style w:type="character" w:styleId="Refdenotaalpie">
    <w:name w:val="footnote reference"/>
    <w:aliases w:val="normal,referencia nota al pie,Texto de nota al pie,Referencia nota al pie,BVI fnr,BVI fnr Car Car,BVI fnr Car,BVI fnr Car Car Car Car,Ref. de nota al pie2,Nota de pie,Ref,de nota al pie,Ref. de nota al pie.,Appel note de bas de page"/>
    <w:uiPriority w:val="99"/>
    <w:qFormat/>
    <w:rsid w:val="0086223E"/>
    <w:rPr>
      <w:rFonts w:cs="Times New Roman"/>
      <w:vertAlign w:val="superscript"/>
    </w:rPr>
  </w:style>
  <w:style w:type="character" w:customStyle="1" w:styleId="Ttulo21">
    <w:name w:val="Título 21"/>
    <w:aliases w:val="Edgar 2 Car1,Título 2 Car Car1,Título 2 Car Car Car Car Car1,Edgar 2 Car3 Car Car Car Car1,Título 2 Car Car Car Car Car Car"/>
    <w:rsid w:val="0086223E"/>
    <w:rPr>
      <w:rFonts w:ascii="Arial" w:hAnsi="Arial" w:cs="Arial"/>
      <w:b/>
      <w:bCs/>
      <w:sz w:val="24"/>
      <w:szCs w:val="24"/>
      <w:lang w:val="es-CO" w:eastAsia="es-ES"/>
    </w:rPr>
  </w:style>
  <w:style w:type="paragraph" w:customStyle="1" w:styleId="Normalmaria">
    <w:name w:val="Normal.maria"/>
    <w:link w:val="NormalmariaCar"/>
    <w:rsid w:val="0086223E"/>
    <w:pPr>
      <w:widowControl w:val="0"/>
    </w:pPr>
    <w:rPr>
      <w:rFonts w:ascii="Book Antiqua" w:hAnsi="Book Antiqua" w:cs="Book Antiqua"/>
      <w:i/>
      <w:iCs/>
      <w:kern w:val="16"/>
      <w:position w:val="-6"/>
      <w:sz w:val="24"/>
      <w:szCs w:val="24"/>
      <w:lang w:val="es-ES_tradnl" w:eastAsia="es-ES"/>
    </w:rPr>
  </w:style>
  <w:style w:type="character" w:customStyle="1" w:styleId="NormalmariaCar">
    <w:name w:val="Normal.maria Car"/>
    <w:link w:val="Normalmaria"/>
    <w:locked/>
    <w:rsid w:val="0086223E"/>
    <w:rPr>
      <w:rFonts w:ascii="Book Antiqua" w:hAnsi="Book Antiqua" w:cs="Book Antiqua"/>
      <w:i/>
      <w:iCs/>
      <w:kern w:val="16"/>
      <w:position w:val="-6"/>
      <w:sz w:val="24"/>
      <w:szCs w:val="24"/>
      <w:lang w:val="es-ES_tradnl" w:eastAsia="es-ES" w:bidi="ar-SA"/>
    </w:rPr>
  </w:style>
  <w:style w:type="paragraph" w:customStyle="1" w:styleId="BodyText28">
    <w:name w:val="Body Text 28"/>
    <w:basedOn w:val="Normal"/>
    <w:link w:val="BodyText28Car"/>
    <w:rsid w:val="0086223E"/>
    <w:pPr>
      <w:widowControl w:val="0"/>
      <w:overflowPunct w:val="0"/>
      <w:autoSpaceDE w:val="0"/>
      <w:autoSpaceDN w:val="0"/>
      <w:adjustRightInd w:val="0"/>
      <w:textAlignment w:val="baseline"/>
    </w:pPr>
    <w:rPr>
      <w:rFonts w:ascii="Arial" w:hAnsi="Arial" w:cs="Times New Roman"/>
      <w:sz w:val="22"/>
      <w:szCs w:val="22"/>
      <w:lang w:val="es-CO" w:eastAsia="es-ES"/>
    </w:rPr>
  </w:style>
  <w:style w:type="character" w:customStyle="1" w:styleId="BodyText28Car">
    <w:name w:val="Body Text 28 Car"/>
    <w:link w:val="BodyText28"/>
    <w:locked/>
    <w:rsid w:val="0086223E"/>
    <w:rPr>
      <w:rFonts w:ascii="Arial" w:hAnsi="Arial" w:cs="Arial"/>
      <w:sz w:val="22"/>
      <w:szCs w:val="22"/>
      <w:lang w:val="es-CO" w:eastAsia="es-ES"/>
    </w:rPr>
  </w:style>
  <w:style w:type="paragraph" w:customStyle="1" w:styleId="normalmariacar0">
    <w:name w:val="normalmariacar"/>
    <w:basedOn w:val="Normal"/>
    <w:rsid w:val="0086223E"/>
    <w:pPr>
      <w:snapToGrid w:val="0"/>
      <w:jc w:val="left"/>
    </w:pPr>
    <w:rPr>
      <w:rFonts w:ascii="Book Antiqua" w:hAnsi="Book Antiqua" w:cs="Book Antiqua"/>
      <w:i/>
      <w:iCs/>
      <w:sz w:val="24"/>
      <w:szCs w:val="24"/>
      <w:lang w:val="es-ES" w:eastAsia="es-ES"/>
    </w:rPr>
  </w:style>
  <w:style w:type="paragraph" w:customStyle="1" w:styleId="Prrafodelista1">
    <w:name w:val="Párrafo de lista1"/>
    <w:basedOn w:val="Normal"/>
    <w:qFormat/>
    <w:rsid w:val="0086223E"/>
    <w:pPr>
      <w:ind w:left="708"/>
      <w:jc w:val="left"/>
    </w:pPr>
    <w:rPr>
      <w:rFonts w:ascii="Arial Narrow" w:hAnsi="Arial Narrow" w:cs="Arial Narrow"/>
      <w:sz w:val="22"/>
      <w:szCs w:val="22"/>
      <w:lang w:val="es-ES" w:eastAsia="es-ES"/>
    </w:rPr>
  </w:style>
  <w:style w:type="paragraph" w:customStyle="1" w:styleId="CarCar2">
    <w:name w:val="Car Car2"/>
    <w:basedOn w:val="Normal"/>
    <w:rsid w:val="0086223E"/>
    <w:pPr>
      <w:spacing w:after="160" w:line="240" w:lineRule="exact"/>
      <w:jc w:val="left"/>
    </w:pPr>
    <w:rPr>
      <w:lang w:val="es-ES" w:eastAsia="en-US"/>
    </w:rPr>
  </w:style>
  <w:style w:type="paragraph" w:customStyle="1" w:styleId="normalmaria0">
    <w:name w:val="normalmaria"/>
    <w:basedOn w:val="Normal"/>
    <w:rsid w:val="0086223E"/>
    <w:pPr>
      <w:snapToGrid w:val="0"/>
      <w:jc w:val="left"/>
    </w:pPr>
    <w:rPr>
      <w:rFonts w:ascii="Book Antiqua" w:hAnsi="Book Antiqua" w:cs="Book Antiqua"/>
      <w:i/>
      <w:iCs/>
      <w:sz w:val="24"/>
      <w:szCs w:val="24"/>
      <w:lang w:val="es-CO" w:eastAsia="es-CO"/>
    </w:rPr>
  </w:style>
  <w:style w:type="paragraph" w:customStyle="1" w:styleId="bodytext280">
    <w:name w:val="bodytext28"/>
    <w:basedOn w:val="Normal"/>
    <w:rsid w:val="0086223E"/>
    <w:pPr>
      <w:overflowPunct w:val="0"/>
      <w:autoSpaceDE w:val="0"/>
      <w:autoSpaceDN w:val="0"/>
    </w:pPr>
    <w:rPr>
      <w:rFonts w:ascii="Arial" w:hAnsi="Arial" w:cs="Arial"/>
      <w:sz w:val="22"/>
      <w:szCs w:val="22"/>
      <w:lang w:val="es-ES" w:eastAsia="es-ES"/>
    </w:rPr>
  </w:style>
  <w:style w:type="paragraph" w:styleId="Lista">
    <w:name w:val="List"/>
    <w:basedOn w:val="Normal"/>
    <w:rsid w:val="0086223E"/>
    <w:pPr>
      <w:ind w:left="283" w:hanging="283"/>
      <w:jc w:val="left"/>
    </w:pPr>
    <w:rPr>
      <w:rFonts w:ascii="Arial Narrow" w:hAnsi="Arial Narrow" w:cs="Arial Narrow"/>
      <w:sz w:val="22"/>
      <w:szCs w:val="22"/>
      <w:lang w:val="es-ES_tradnl" w:eastAsia="es-ES"/>
    </w:rPr>
  </w:style>
  <w:style w:type="paragraph" w:customStyle="1" w:styleId="EstiloNegritaDerecha-02cm">
    <w:name w:val="Estilo Negrita Derecha:  -02 cm"/>
    <w:basedOn w:val="Normal"/>
    <w:next w:val="Cierre"/>
    <w:rsid w:val="0086223E"/>
    <w:pPr>
      <w:ind w:right="-111"/>
      <w:jc w:val="center"/>
    </w:pPr>
    <w:rPr>
      <w:rFonts w:ascii="Arial" w:hAnsi="Arial" w:cs="Arial"/>
      <w:b/>
      <w:bCs/>
      <w:i/>
      <w:iCs/>
      <w:sz w:val="18"/>
      <w:szCs w:val="18"/>
      <w:lang w:val="es-ES" w:eastAsia="es-ES"/>
    </w:rPr>
  </w:style>
  <w:style w:type="paragraph" w:styleId="Cierre">
    <w:name w:val="Closing"/>
    <w:basedOn w:val="Normal"/>
    <w:link w:val="CierreCar"/>
    <w:rsid w:val="0086223E"/>
    <w:pPr>
      <w:ind w:left="4252"/>
    </w:pPr>
    <w:rPr>
      <w:rFonts w:cs="Times New Roman"/>
    </w:rPr>
  </w:style>
  <w:style w:type="character" w:customStyle="1" w:styleId="CierreCar">
    <w:name w:val="Cierre Car"/>
    <w:link w:val="Cierre"/>
    <w:semiHidden/>
    <w:locked/>
    <w:rsid w:val="00E669FA"/>
    <w:rPr>
      <w:rFonts w:ascii="Verdana" w:hAnsi="Verdana" w:cs="Verdana"/>
      <w:sz w:val="20"/>
      <w:szCs w:val="20"/>
      <w:lang w:val="es-MX" w:eastAsia="es-MX"/>
    </w:rPr>
  </w:style>
  <w:style w:type="paragraph" w:styleId="NormalWeb">
    <w:name w:val="Normal (Web)"/>
    <w:basedOn w:val="Normal"/>
    <w:link w:val="NormalWebCar"/>
    <w:uiPriority w:val="99"/>
    <w:rsid w:val="0086223E"/>
    <w:pPr>
      <w:spacing w:before="100" w:after="100"/>
      <w:jc w:val="left"/>
    </w:pPr>
    <w:rPr>
      <w:rFonts w:ascii="Tahoma" w:hAnsi="Tahoma" w:cs="Tahoma"/>
      <w:color w:val="000000"/>
      <w:sz w:val="24"/>
      <w:szCs w:val="24"/>
      <w:lang w:val="es-ES" w:eastAsia="es-ES"/>
    </w:rPr>
  </w:style>
  <w:style w:type="paragraph" w:customStyle="1" w:styleId="Car6CarCarCarCarCarCarCarCarCarCarCar">
    <w:name w:val="Car6 Car Car Car Car Car Car Car Car Car Car Car"/>
    <w:basedOn w:val="Normal"/>
    <w:rsid w:val="0086223E"/>
    <w:pPr>
      <w:spacing w:after="160" w:line="240" w:lineRule="exact"/>
      <w:jc w:val="left"/>
    </w:pPr>
    <w:rPr>
      <w:lang w:val="en-US" w:eastAsia="en-US"/>
    </w:rPr>
  </w:style>
  <w:style w:type="paragraph" w:customStyle="1" w:styleId="Car">
    <w:name w:val="Car"/>
    <w:basedOn w:val="Normal"/>
    <w:rsid w:val="0086223E"/>
    <w:pPr>
      <w:spacing w:after="160" w:line="240" w:lineRule="exact"/>
      <w:jc w:val="left"/>
    </w:pPr>
    <w:rPr>
      <w:lang w:val="en-US" w:eastAsia="en-US"/>
    </w:rPr>
  </w:style>
  <w:style w:type="paragraph" w:styleId="Listaconnmeros2">
    <w:name w:val="List Number 2"/>
    <w:basedOn w:val="Normal"/>
    <w:rsid w:val="0086223E"/>
    <w:pPr>
      <w:numPr>
        <w:numId w:val="2"/>
      </w:numPr>
    </w:pPr>
  </w:style>
  <w:style w:type="paragraph" w:customStyle="1" w:styleId="CarCarCarCar">
    <w:name w:val="Car Car Car Car"/>
    <w:basedOn w:val="Normal"/>
    <w:rsid w:val="0086223E"/>
    <w:pPr>
      <w:spacing w:after="160" w:line="240" w:lineRule="exact"/>
      <w:jc w:val="left"/>
    </w:pPr>
    <w:rPr>
      <w:lang w:val="en-US" w:eastAsia="en-US"/>
    </w:rPr>
  </w:style>
  <w:style w:type="paragraph" w:customStyle="1" w:styleId="Car1">
    <w:name w:val="Car1"/>
    <w:basedOn w:val="Normal"/>
    <w:rsid w:val="0086223E"/>
    <w:pPr>
      <w:spacing w:after="160" w:line="240" w:lineRule="exact"/>
      <w:jc w:val="left"/>
    </w:pPr>
    <w:rPr>
      <w:lang w:val="es-ES" w:eastAsia="en-US"/>
    </w:rPr>
  </w:style>
  <w:style w:type="paragraph" w:customStyle="1" w:styleId="Fuentedeprrafopredeter1Car1">
    <w:name w:val="Fuente de párrafo predeter.1 Car1"/>
    <w:aliases w:val="Car Car Car1 Car1,Car Car Car Car Car Car Car Car Car1 Car"/>
    <w:basedOn w:val="Normal"/>
    <w:rsid w:val="0086223E"/>
    <w:pPr>
      <w:spacing w:after="160" w:line="240" w:lineRule="exact"/>
      <w:jc w:val="left"/>
    </w:pPr>
    <w:rPr>
      <w:lang w:val="es-ES" w:eastAsia="en-US"/>
    </w:rPr>
  </w:style>
  <w:style w:type="character" w:customStyle="1" w:styleId="NormalmariaCar1">
    <w:name w:val="Normal.maria Car1"/>
    <w:rsid w:val="0086223E"/>
    <w:rPr>
      <w:rFonts w:ascii="Book Antiqua" w:hAnsi="Book Antiqua" w:cs="Book Antiqua"/>
      <w:i/>
      <w:iCs/>
      <w:snapToGrid w:val="0"/>
      <w:kern w:val="16"/>
      <w:position w:val="-6"/>
      <w:sz w:val="24"/>
      <w:szCs w:val="24"/>
      <w:lang w:val="es-ES_tradnl" w:eastAsia="es-ES"/>
    </w:rPr>
  </w:style>
  <w:style w:type="paragraph" w:customStyle="1" w:styleId="Car5CarCar">
    <w:name w:val="Car5 Car Car"/>
    <w:basedOn w:val="Normal"/>
    <w:rsid w:val="0086223E"/>
    <w:pPr>
      <w:spacing w:after="160" w:line="240" w:lineRule="exact"/>
      <w:jc w:val="left"/>
    </w:pPr>
    <w:rPr>
      <w:lang w:val="en-US" w:eastAsia="en-US"/>
    </w:rPr>
  </w:style>
  <w:style w:type="character" w:customStyle="1" w:styleId="Smbolodenotaalpie">
    <w:name w:val="Símbolo de nota al pie"/>
    <w:rsid w:val="0086223E"/>
    <w:rPr>
      <w:rFonts w:cs="Times New Roman"/>
      <w:vertAlign w:val="superscript"/>
    </w:rPr>
  </w:style>
  <w:style w:type="paragraph" w:customStyle="1" w:styleId="CarCar3Car">
    <w:name w:val="Car Car3 Car"/>
    <w:basedOn w:val="Normal"/>
    <w:rsid w:val="0086223E"/>
    <w:pPr>
      <w:spacing w:after="160" w:line="240" w:lineRule="exact"/>
      <w:jc w:val="left"/>
    </w:pPr>
    <w:rPr>
      <w:lang w:val="es-ES" w:eastAsia="en-US"/>
    </w:rPr>
  </w:style>
  <w:style w:type="paragraph" w:customStyle="1" w:styleId="CarCar3CarCarCarCarCarCarCar">
    <w:name w:val="Car Car3 Car Car Car Car Car Car Car"/>
    <w:basedOn w:val="Normal"/>
    <w:rsid w:val="0086223E"/>
    <w:pPr>
      <w:spacing w:after="160" w:line="240" w:lineRule="exact"/>
      <w:jc w:val="left"/>
    </w:pPr>
    <w:rPr>
      <w:lang w:val="es-ES" w:eastAsia="en-US"/>
    </w:rPr>
  </w:style>
  <w:style w:type="paragraph" w:customStyle="1" w:styleId="CarCar5">
    <w:name w:val="Car Car5"/>
    <w:basedOn w:val="Normal"/>
    <w:rsid w:val="0086223E"/>
    <w:pPr>
      <w:spacing w:after="160" w:line="240" w:lineRule="exact"/>
      <w:jc w:val="left"/>
    </w:pPr>
    <w:rPr>
      <w:lang w:val="en-US" w:eastAsia="en-US"/>
    </w:rPr>
  </w:style>
  <w:style w:type="paragraph" w:customStyle="1" w:styleId="Car4">
    <w:name w:val="Car4"/>
    <w:basedOn w:val="Normal"/>
    <w:rsid w:val="0086223E"/>
    <w:pPr>
      <w:spacing w:after="160" w:line="240" w:lineRule="exact"/>
      <w:jc w:val="left"/>
    </w:pPr>
    <w:rPr>
      <w:lang w:val="en-US" w:eastAsia="en-US"/>
    </w:rPr>
  </w:style>
  <w:style w:type="paragraph" w:customStyle="1" w:styleId="Textoindependiente31">
    <w:name w:val="Texto independiente 31"/>
    <w:basedOn w:val="Normal"/>
    <w:rsid w:val="0086223E"/>
    <w:pPr>
      <w:overflowPunct w:val="0"/>
      <w:autoSpaceDE w:val="0"/>
      <w:autoSpaceDN w:val="0"/>
      <w:adjustRightInd w:val="0"/>
      <w:textAlignment w:val="baseline"/>
    </w:pPr>
    <w:rPr>
      <w:rFonts w:ascii="Arial" w:hAnsi="Arial" w:cs="Arial"/>
      <w:sz w:val="22"/>
      <w:szCs w:val="22"/>
      <w:u w:val="single"/>
      <w:lang w:val="es-ES" w:eastAsia="es-ES"/>
    </w:rPr>
  </w:style>
  <w:style w:type="paragraph" w:customStyle="1" w:styleId="MARITZA4">
    <w:name w:val="MARITZA4"/>
    <w:basedOn w:val="Normal"/>
    <w:rsid w:val="0086223E"/>
    <w:pPr>
      <w:tabs>
        <w:tab w:val="left" w:pos="-720"/>
        <w:tab w:val="left" w:pos="0"/>
      </w:tabs>
      <w:suppressAutoHyphens/>
      <w:jc w:val="center"/>
    </w:pPr>
    <w:rPr>
      <w:b/>
      <w:bCs/>
      <w:spacing w:val="-2"/>
      <w:sz w:val="24"/>
      <w:szCs w:val="24"/>
      <w:lang w:val="en-US" w:eastAsia="es-ES"/>
    </w:rPr>
  </w:style>
  <w:style w:type="paragraph" w:customStyle="1" w:styleId="Sangradet">
    <w:name w:val="Sangría de t"/>
    <w:aliases w:val="independiente"/>
    <w:basedOn w:val="Normal"/>
    <w:rsid w:val="0086223E"/>
    <w:pPr>
      <w:numPr>
        <w:ilvl w:val="12"/>
      </w:numPr>
      <w:autoSpaceDE w:val="0"/>
      <w:autoSpaceDN w:val="0"/>
    </w:pPr>
    <w:rPr>
      <w:rFonts w:ascii="Arial" w:hAnsi="Arial" w:cs="Arial"/>
      <w:sz w:val="22"/>
      <w:szCs w:val="22"/>
      <w:lang w:val="es-ES_tradnl" w:eastAsia="es-ES"/>
    </w:rPr>
  </w:style>
  <w:style w:type="paragraph" w:customStyle="1" w:styleId="Car11">
    <w:name w:val="Car11"/>
    <w:basedOn w:val="Normal"/>
    <w:rsid w:val="0086223E"/>
    <w:pPr>
      <w:spacing w:after="160" w:line="240" w:lineRule="exact"/>
      <w:jc w:val="left"/>
    </w:pPr>
    <w:rPr>
      <w:lang w:val="es-ES" w:eastAsia="en-US"/>
    </w:rPr>
  </w:style>
  <w:style w:type="paragraph" w:styleId="Continuarlista">
    <w:name w:val="List Continue"/>
    <w:basedOn w:val="Normal"/>
    <w:rsid w:val="0086223E"/>
    <w:pPr>
      <w:spacing w:after="120"/>
      <w:ind w:left="283"/>
    </w:pPr>
  </w:style>
  <w:style w:type="paragraph" w:customStyle="1" w:styleId="1">
    <w:name w:val="1"/>
    <w:basedOn w:val="Normal"/>
    <w:rsid w:val="0086223E"/>
    <w:pPr>
      <w:spacing w:after="160" w:line="240" w:lineRule="exact"/>
      <w:jc w:val="left"/>
    </w:pPr>
    <w:rPr>
      <w:lang w:val="es-ES" w:eastAsia="en-US"/>
    </w:rPr>
  </w:style>
  <w:style w:type="character" w:customStyle="1" w:styleId="CarCar3">
    <w:name w:val="Car Car3"/>
    <w:semiHidden/>
    <w:rsid w:val="00C149BF"/>
    <w:rPr>
      <w:rFonts w:cs="Times New Roman"/>
      <w:lang w:val="es-CO" w:eastAsia="es-ES"/>
    </w:rPr>
  </w:style>
  <w:style w:type="paragraph" w:styleId="Lista3">
    <w:name w:val="List 3"/>
    <w:basedOn w:val="Normal"/>
    <w:rsid w:val="000E0251"/>
    <w:pPr>
      <w:ind w:left="849" w:hanging="283"/>
    </w:pPr>
  </w:style>
  <w:style w:type="paragraph" w:styleId="Textoindependiente3">
    <w:name w:val="Body Text 3"/>
    <w:basedOn w:val="Normal"/>
    <w:link w:val="Textoindependiente3Car2"/>
    <w:rsid w:val="00363214"/>
    <w:pPr>
      <w:spacing w:after="120"/>
      <w:jc w:val="left"/>
    </w:pPr>
    <w:rPr>
      <w:rFonts w:ascii="Times New Roman" w:hAnsi="Times New Roman" w:cs="Times New Roman"/>
      <w:sz w:val="16"/>
      <w:szCs w:val="16"/>
      <w:lang w:val="es-ES" w:eastAsia="es-ES"/>
    </w:rPr>
  </w:style>
  <w:style w:type="character" w:customStyle="1" w:styleId="BodyText3Char">
    <w:name w:val="Body Text 3 Char"/>
    <w:semiHidden/>
    <w:locked/>
    <w:rsid w:val="004664DE"/>
    <w:rPr>
      <w:rFonts w:cs="Times New Roman"/>
      <w:sz w:val="16"/>
      <w:szCs w:val="16"/>
      <w:lang w:val="es-ES" w:eastAsia="es-ES"/>
    </w:rPr>
  </w:style>
  <w:style w:type="character" w:customStyle="1" w:styleId="Textoindependiente3Car2">
    <w:name w:val="Texto independiente 3 Car2"/>
    <w:link w:val="Textoindependiente3"/>
    <w:locked/>
    <w:rsid w:val="00363214"/>
    <w:rPr>
      <w:rFonts w:cs="Times New Roman"/>
      <w:sz w:val="16"/>
      <w:szCs w:val="16"/>
      <w:lang w:val="es-ES" w:eastAsia="es-ES"/>
    </w:rPr>
  </w:style>
  <w:style w:type="paragraph" w:customStyle="1" w:styleId="Default">
    <w:name w:val="Default"/>
    <w:qFormat/>
    <w:rsid w:val="005F2920"/>
    <w:pPr>
      <w:autoSpaceDE w:val="0"/>
      <w:autoSpaceDN w:val="0"/>
      <w:adjustRightInd w:val="0"/>
    </w:pPr>
    <w:rPr>
      <w:rFonts w:ascii="Calibri" w:hAnsi="Calibri" w:cs="Calibri"/>
      <w:color w:val="000000"/>
      <w:sz w:val="24"/>
      <w:szCs w:val="24"/>
      <w:lang w:val="es-ES" w:eastAsia="es-ES"/>
    </w:rPr>
  </w:style>
  <w:style w:type="paragraph" w:customStyle="1" w:styleId="MARITZA3">
    <w:name w:val="MARITZA3"/>
    <w:rsid w:val="00994FB6"/>
    <w:pPr>
      <w:widowControl w:val="0"/>
      <w:tabs>
        <w:tab w:val="left" w:pos="-720"/>
        <w:tab w:val="left" w:pos="0"/>
      </w:tabs>
      <w:suppressAutoHyphens/>
      <w:jc w:val="both"/>
    </w:pPr>
    <w:rPr>
      <w:rFonts w:ascii="Courier New" w:hAnsi="Courier New" w:cs="Courier New"/>
      <w:spacing w:val="-2"/>
      <w:sz w:val="24"/>
      <w:szCs w:val="24"/>
      <w:lang w:val="en-US" w:eastAsia="es-ES"/>
    </w:rPr>
  </w:style>
  <w:style w:type="paragraph" w:styleId="Continuarlista2">
    <w:name w:val="List Continue 2"/>
    <w:basedOn w:val="Normal"/>
    <w:rsid w:val="00994FB6"/>
    <w:pPr>
      <w:spacing w:after="120"/>
      <w:ind w:left="566"/>
      <w:jc w:val="left"/>
    </w:pPr>
    <w:rPr>
      <w:sz w:val="24"/>
      <w:szCs w:val="24"/>
      <w:lang w:val="es-ES" w:eastAsia="es-ES"/>
    </w:rPr>
  </w:style>
  <w:style w:type="paragraph" w:customStyle="1" w:styleId="CM52">
    <w:name w:val="CM52"/>
    <w:basedOn w:val="Default"/>
    <w:next w:val="Default"/>
    <w:rsid w:val="003661C9"/>
    <w:rPr>
      <w:rFonts w:ascii="Arial" w:hAnsi="Arial" w:cs="Arial"/>
      <w:color w:val="auto"/>
      <w:lang w:val="es-CO" w:eastAsia="es-CO"/>
    </w:rPr>
  </w:style>
  <w:style w:type="paragraph" w:customStyle="1" w:styleId="CM47">
    <w:name w:val="CM47"/>
    <w:basedOn w:val="Default"/>
    <w:next w:val="Default"/>
    <w:rsid w:val="003661C9"/>
    <w:rPr>
      <w:rFonts w:ascii="Arial" w:hAnsi="Arial" w:cs="Arial"/>
      <w:color w:val="auto"/>
      <w:lang w:val="es-CO" w:eastAsia="es-CO"/>
    </w:rPr>
  </w:style>
  <w:style w:type="character" w:customStyle="1" w:styleId="Textoindependiente3Car1">
    <w:name w:val="Texto independiente 3 Car1"/>
    <w:semiHidden/>
    <w:rsid w:val="002A7FC6"/>
    <w:rPr>
      <w:rFonts w:cs="Times New Roman"/>
      <w:sz w:val="16"/>
      <w:szCs w:val="16"/>
      <w:lang w:val="es-ES" w:eastAsia="es-ES"/>
    </w:rPr>
  </w:style>
  <w:style w:type="paragraph" w:styleId="Sangra3detindependiente">
    <w:name w:val="Body Text Indent 3"/>
    <w:basedOn w:val="Normal"/>
    <w:link w:val="Sangra3detindependienteCar"/>
    <w:rsid w:val="008E6D07"/>
    <w:pPr>
      <w:spacing w:after="120"/>
      <w:ind w:left="283"/>
      <w:jc w:val="left"/>
    </w:pPr>
    <w:rPr>
      <w:rFonts w:ascii="Times New Roman" w:hAnsi="Times New Roman" w:cs="Times New Roman"/>
      <w:sz w:val="16"/>
      <w:szCs w:val="16"/>
      <w:lang w:val="es-ES_tradnl" w:eastAsia="es-ES"/>
    </w:rPr>
  </w:style>
  <w:style w:type="character" w:customStyle="1" w:styleId="BodyTextIndent3Char">
    <w:name w:val="Body Text Indent 3 Char"/>
    <w:semiHidden/>
    <w:locked/>
    <w:rsid w:val="004664DE"/>
    <w:rPr>
      <w:rFonts w:cs="Times New Roman"/>
      <w:sz w:val="16"/>
      <w:szCs w:val="16"/>
      <w:lang w:val="es-ES_tradnl" w:eastAsia="es-ES"/>
    </w:rPr>
  </w:style>
  <w:style w:type="character" w:customStyle="1" w:styleId="Sangra3detindependienteCar">
    <w:name w:val="Sangría 3 de t. independiente Car"/>
    <w:link w:val="Sangra3detindependiente"/>
    <w:locked/>
    <w:rsid w:val="008E6D07"/>
    <w:rPr>
      <w:rFonts w:cs="Times New Roman"/>
      <w:sz w:val="16"/>
      <w:szCs w:val="16"/>
      <w:lang w:val="es-ES_tradnl" w:eastAsia="es-ES"/>
    </w:rPr>
  </w:style>
  <w:style w:type="paragraph" w:customStyle="1" w:styleId="MARITZA1">
    <w:name w:val="MARITZA1"/>
    <w:rsid w:val="00DB413B"/>
    <w:pPr>
      <w:tabs>
        <w:tab w:val="left" w:pos="-720"/>
      </w:tabs>
      <w:suppressAutoHyphens/>
      <w:ind w:left="454" w:hanging="454"/>
      <w:jc w:val="both"/>
    </w:pPr>
    <w:rPr>
      <w:rFonts w:ascii="Verdana" w:hAnsi="Verdana" w:cs="Verdana"/>
      <w:b/>
      <w:bCs/>
      <w:caps/>
      <w:spacing w:val="-2"/>
      <w:sz w:val="24"/>
      <w:szCs w:val="24"/>
      <w:lang w:val="en-US" w:eastAsia="es-ES"/>
    </w:rPr>
  </w:style>
  <w:style w:type="paragraph" w:customStyle="1" w:styleId="BodyText31">
    <w:name w:val="Body Text 31"/>
    <w:basedOn w:val="Normal"/>
    <w:rsid w:val="00C95722"/>
    <w:pPr>
      <w:widowControl w:val="0"/>
      <w:overflowPunct w:val="0"/>
      <w:autoSpaceDE w:val="0"/>
      <w:autoSpaceDN w:val="0"/>
      <w:adjustRightInd w:val="0"/>
      <w:textAlignment w:val="baseline"/>
    </w:pPr>
    <w:rPr>
      <w:rFonts w:ascii="Arial" w:hAnsi="Arial" w:cs="Arial"/>
      <w:lang w:val="es-ES_tradnl" w:eastAsia="es-ES"/>
    </w:rPr>
  </w:style>
  <w:style w:type="paragraph" w:customStyle="1" w:styleId="CarCar1CarCarCar">
    <w:name w:val="Car Car1 Car Car Car"/>
    <w:basedOn w:val="Normal"/>
    <w:rsid w:val="00002B2F"/>
    <w:pPr>
      <w:spacing w:after="160" w:line="240" w:lineRule="exact"/>
      <w:jc w:val="left"/>
    </w:pPr>
    <w:rPr>
      <w:lang w:val="es-ES" w:eastAsia="en-US"/>
    </w:rPr>
  </w:style>
  <w:style w:type="paragraph" w:customStyle="1" w:styleId="Car41">
    <w:name w:val="Car41"/>
    <w:basedOn w:val="Normal"/>
    <w:rsid w:val="00A84F2C"/>
    <w:pPr>
      <w:spacing w:after="160" w:line="240" w:lineRule="exact"/>
      <w:jc w:val="left"/>
    </w:pPr>
    <w:rPr>
      <w:lang w:val="es-ES" w:eastAsia="en-US"/>
    </w:rPr>
  </w:style>
  <w:style w:type="paragraph" w:customStyle="1" w:styleId="CarCar11">
    <w:name w:val="Car Car11"/>
    <w:basedOn w:val="Normal"/>
    <w:rsid w:val="00EB1F89"/>
    <w:pPr>
      <w:spacing w:after="160" w:line="240" w:lineRule="exact"/>
      <w:jc w:val="left"/>
    </w:pPr>
    <w:rPr>
      <w:lang w:val="es-ES" w:eastAsia="en-US"/>
    </w:rPr>
  </w:style>
  <w:style w:type="character" w:customStyle="1" w:styleId="CarCarCar3">
    <w:name w:val="Car Car Car3"/>
    <w:aliases w:val="Car Car Car Car Car Car Car Car4,Car Car Car Car Car Car Car Car5"/>
    <w:semiHidden/>
    <w:rsid w:val="006B628F"/>
    <w:rPr>
      <w:rFonts w:cs="Times New Roman"/>
      <w:sz w:val="24"/>
      <w:szCs w:val="24"/>
      <w:lang w:val="es-ES" w:eastAsia="es-ES"/>
    </w:rPr>
  </w:style>
  <w:style w:type="character" w:styleId="Refdecomentario">
    <w:name w:val="annotation reference"/>
    <w:semiHidden/>
    <w:rsid w:val="006B628F"/>
    <w:rPr>
      <w:rFonts w:cs="Times New Roman"/>
      <w:sz w:val="16"/>
      <w:szCs w:val="16"/>
    </w:rPr>
  </w:style>
  <w:style w:type="paragraph" w:styleId="Textocomentario">
    <w:name w:val="annotation text"/>
    <w:basedOn w:val="Normal"/>
    <w:link w:val="TextocomentarioCar"/>
    <w:uiPriority w:val="99"/>
    <w:rsid w:val="006B628F"/>
    <w:pPr>
      <w:jc w:val="left"/>
    </w:pPr>
    <w:rPr>
      <w:rFonts w:ascii="Times New Roman" w:hAnsi="Times New Roman" w:cs="Times New Roman"/>
      <w:lang w:val="es-ES" w:eastAsia="es-ES"/>
    </w:rPr>
  </w:style>
  <w:style w:type="character" w:customStyle="1" w:styleId="CommentTextChar">
    <w:name w:val="Comment Text Char"/>
    <w:semiHidden/>
    <w:locked/>
    <w:rsid w:val="004664DE"/>
    <w:rPr>
      <w:rFonts w:cs="Times New Roman"/>
      <w:lang w:val="es-ES" w:eastAsia="es-ES"/>
    </w:rPr>
  </w:style>
  <w:style w:type="paragraph" w:styleId="Textodeglobo">
    <w:name w:val="Balloon Text"/>
    <w:basedOn w:val="Normal"/>
    <w:link w:val="TextodegloboCar"/>
    <w:semiHidden/>
    <w:rsid w:val="006B628F"/>
    <w:pPr>
      <w:jc w:val="left"/>
    </w:pPr>
    <w:rPr>
      <w:rFonts w:ascii="Tahoma" w:hAnsi="Tahoma" w:cs="Times New Roman"/>
      <w:sz w:val="16"/>
      <w:szCs w:val="16"/>
      <w:lang w:val="es-ES" w:eastAsia="es-ES"/>
    </w:rPr>
  </w:style>
  <w:style w:type="character" w:customStyle="1" w:styleId="TextodegloboCar">
    <w:name w:val="Texto de globo Car"/>
    <w:link w:val="Textodeglobo"/>
    <w:semiHidden/>
    <w:locked/>
    <w:rsid w:val="004664DE"/>
    <w:rPr>
      <w:rFonts w:ascii="Tahoma" w:hAnsi="Tahoma" w:cs="Tahoma"/>
      <w:sz w:val="16"/>
      <w:szCs w:val="16"/>
      <w:lang w:val="es-ES" w:eastAsia="es-ES"/>
    </w:rPr>
  </w:style>
  <w:style w:type="character" w:customStyle="1" w:styleId="CarCar21">
    <w:name w:val="Car Car21"/>
    <w:semiHidden/>
    <w:locked/>
    <w:rsid w:val="006B628F"/>
    <w:rPr>
      <w:rFonts w:cs="Times New Roman"/>
      <w:sz w:val="16"/>
      <w:szCs w:val="16"/>
      <w:lang w:val="es-ES" w:eastAsia="es-ES"/>
    </w:rPr>
  </w:style>
  <w:style w:type="paragraph" w:customStyle="1" w:styleId="Prrafodelista11">
    <w:name w:val="Párrafo de lista11"/>
    <w:basedOn w:val="Normal"/>
    <w:rsid w:val="006B628F"/>
    <w:pPr>
      <w:ind w:left="720"/>
      <w:jc w:val="left"/>
    </w:pPr>
    <w:rPr>
      <w:sz w:val="24"/>
      <w:szCs w:val="24"/>
      <w:lang w:val="es-ES" w:eastAsia="es-ES"/>
    </w:rPr>
  </w:style>
  <w:style w:type="paragraph" w:styleId="Lista2">
    <w:name w:val="List 2"/>
    <w:basedOn w:val="Normal"/>
    <w:rsid w:val="006B628F"/>
    <w:pPr>
      <w:ind w:left="566" w:hanging="283"/>
      <w:jc w:val="left"/>
    </w:pPr>
    <w:rPr>
      <w:sz w:val="24"/>
      <w:szCs w:val="24"/>
      <w:lang w:val="es-ES" w:eastAsia="es-ES"/>
    </w:rPr>
  </w:style>
  <w:style w:type="paragraph" w:styleId="Lista4">
    <w:name w:val="List 4"/>
    <w:basedOn w:val="Normal"/>
    <w:rsid w:val="006B628F"/>
    <w:pPr>
      <w:ind w:left="1132" w:hanging="283"/>
      <w:jc w:val="left"/>
    </w:pPr>
    <w:rPr>
      <w:sz w:val="24"/>
      <w:szCs w:val="24"/>
      <w:lang w:val="es-ES" w:eastAsia="es-ES"/>
    </w:rPr>
  </w:style>
  <w:style w:type="paragraph" w:styleId="Textoindependiente2">
    <w:name w:val="Body Text 2"/>
    <w:basedOn w:val="Normal"/>
    <w:link w:val="Textoindependiente2Car"/>
    <w:rsid w:val="006B628F"/>
    <w:pPr>
      <w:spacing w:after="120" w:line="480" w:lineRule="auto"/>
      <w:jc w:val="left"/>
    </w:pPr>
    <w:rPr>
      <w:rFonts w:ascii="Times New Roman" w:hAnsi="Times New Roman" w:cs="Times New Roman"/>
      <w:sz w:val="24"/>
      <w:szCs w:val="24"/>
      <w:lang w:val="es-ES" w:eastAsia="es-ES"/>
    </w:rPr>
  </w:style>
  <w:style w:type="character" w:customStyle="1" w:styleId="Textoindependiente2Car">
    <w:name w:val="Texto independiente 2 Car"/>
    <w:link w:val="Textoindependiente2"/>
    <w:semiHidden/>
    <w:locked/>
    <w:rsid w:val="004664DE"/>
    <w:rPr>
      <w:rFonts w:cs="Times New Roman"/>
      <w:sz w:val="24"/>
      <w:szCs w:val="24"/>
      <w:lang w:val="es-ES" w:eastAsia="es-ES"/>
    </w:rPr>
  </w:style>
  <w:style w:type="paragraph" w:styleId="Sangra2detindependiente">
    <w:name w:val="Body Text Indent 2"/>
    <w:basedOn w:val="Normal"/>
    <w:link w:val="Sangra2detindependienteCar"/>
    <w:rsid w:val="006B628F"/>
    <w:pPr>
      <w:spacing w:after="120" w:line="480" w:lineRule="auto"/>
      <w:ind w:left="283"/>
      <w:jc w:val="left"/>
    </w:pPr>
    <w:rPr>
      <w:rFonts w:ascii="Times New Roman" w:hAnsi="Times New Roman" w:cs="Times New Roman"/>
      <w:sz w:val="24"/>
      <w:szCs w:val="24"/>
      <w:lang w:val="es-ES" w:eastAsia="es-ES"/>
    </w:rPr>
  </w:style>
  <w:style w:type="character" w:customStyle="1" w:styleId="Sangra2detindependienteCar">
    <w:name w:val="Sangría 2 de t. independiente Car"/>
    <w:link w:val="Sangra2detindependiente"/>
    <w:semiHidden/>
    <w:locked/>
    <w:rsid w:val="004664DE"/>
    <w:rPr>
      <w:rFonts w:cs="Times New Roman"/>
      <w:sz w:val="24"/>
      <w:szCs w:val="24"/>
      <w:lang w:val="es-ES" w:eastAsia="es-ES"/>
    </w:rPr>
  </w:style>
  <w:style w:type="character" w:customStyle="1" w:styleId="CarCarCar2">
    <w:name w:val="Car Car Car2"/>
    <w:aliases w:val="Car Car Car Car Car Car Car Car2,Car Car Car Car Car Car Car Car3"/>
    <w:semiHidden/>
    <w:rsid w:val="006B628F"/>
    <w:rPr>
      <w:rFonts w:cs="Times New Roman"/>
      <w:sz w:val="24"/>
      <w:szCs w:val="24"/>
      <w:lang w:val="es-ES" w:eastAsia="es-ES"/>
    </w:rPr>
  </w:style>
  <w:style w:type="character" w:styleId="Hipervnculovisitado">
    <w:name w:val="FollowedHyperlink"/>
    <w:rsid w:val="006B628F"/>
    <w:rPr>
      <w:rFonts w:cs="Times New Roman"/>
      <w:color w:val="800080"/>
      <w:u w:val="single"/>
    </w:rPr>
  </w:style>
  <w:style w:type="paragraph" w:styleId="TDC2">
    <w:name w:val="toc 2"/>
    <w:basedOn w:val="Normal"/>
    <w:next w:val="Normal"/>
    <w:autoRedefine/>
    <w:uiPriority w:val="39"/>
    <w:rsid w:val="006B628F"/>
    <w:pPr>
      <w:jc w:val="left"/>
    </w:pPr>
    <w:rPr>
      <w:b/>
      <w:bCs/>
      <w:smallCaps/>
      <w:sz w:val="22"/>
      <w:szCs w:val="22"/>
      <w:lang w:val="es-ES" w:eastAsia="es-ES"/>
    </w:rPr>
  </w:style>
  <w:style w:type="paragraph" w:styleId="TDC3">
    <w:name w:val="toc 3"/>
    <w:basedOn w:val="Normal"/>
    <w:next w:val="Normal"/>
    <w:autoRedefine/>
    <w:uiPriority w:val="39"/>
    <w:rsid w:val="00377226"/>
    <w:pPr>
      <w:tabs>
        <w:tab w:val="left" w:pos="621"/>
        <w:tab w:val="right" w:leader="dot" w:pos="9154"/>
      </w:tabs>
    </w:pPr>
    <w:rPr>
      <w:rFonts w:ascii="Arial Narrow" w:hAnsi="Arial Narrow"/>
      <w:b/>
      <w:smallCaps/>
      <w:noProof/>
      <w:sz w:val="22"/>
      <w:szCs w:val="22"/>
      <w:lang w:val="es-ES" w:eastAsia="es-ES"/>
    </w:rPr>
  </w:style>
  <w:style w:type="paragraph" w:styleId="TDC4">
    <w:name w:val="toc 4"/>
    <w:basedOn w:val="Normal"/>
    <w:next w:val="Normal"/>
    <w:autoRedefine/>
    <w:uiPriority w:val="39"/>
    <w:rsid w:val="006B628F"/>
    <w:pPr>
      <w:jc w:val="left"/>
    </w:pPr>
    <w:rPr>
      <w:sz w:val="22"/>
      <w:szCs w:val="22"/>
      <w:lang w:val="es-ES" w:eastAsia="es-ES"/>
    </w:rPr>
  </w:style>
  <w:style w:type="paragraph" w:styleId="TDC5">
    <w:name w:val="toc 5"/>
    <w:basedOn w:val="Normal"/>
    <w:next w:val="Normal"/>
    <w:autoRedefine/>
    <w:uiPriority w:val="39"/>
    <w:rsid w:val="006B628F"/>
    <w:pPr>
      <w:jc w:val="left"/>
    </w:pPr>
    <w:rPr>
      <w:sz w:val="22"/>
      <w:szCs w:val="22"/>
      <w:lang w:val="es-ES" w:eastAsia="es-ES"/>
    </w:rPr>
  </w:style>
  <w:style w:type="paragraph" w:styleId="TDC6">
    <w:name w:val="toc 6"/>
    <w:basedOn w:val="Normal"/>
    <w:next w:val="Normal"/>
    <w:autoRedefine/>
    <w:uiPriority w:val="39"/>
    <w:rsid w:val="006B628F"/>
    <w:pPr>
      <w:jc w:val="left"/>
    </w:pPr>
    <w:rPr>
      <w:sz w:val="22"/>
      <w:szCs w:val="22"/>
      <w:lang w:val="es-ES" w:eastAsia="es-ES"/>
    </w:rPr>
  </w:style>
  <w:style w:type="paragraph" w:styleId="TDC7">
    <w:name w:val="toc 7"/>
    <w:basedOn w:val="Normal"/>
    <w:next w:val="Normal"/>
    <w:autoRedefine/>
    <w:uiPriority w:val="39"/>
    <w:rsid w:val="006B628F"/>
    <w:pPr>
      <w:jc w:val="left"/>
    </w:pPr>
    <w:rPr>
      <w:sz w:val="22"/>
      <w:szCs w:val="22"/>
      <w:lang w:val="es-ES" w:eastAsia="es-ES"/>
    </w:rPr>
  </w:style>
  <w:style w:type="paragraph" w:styleId="TDC8">
    <w:name w:val="toc 8"/>
    <w:basedOn w:val="Normal"/>
    <w:next w:val="Normal"/>
    <w:autoRedefine/>
    <w:uiPriority w:val="39"/>
    <w:rsid w:val="006B628F"/>
    <w:pPr>
      <w:jc w:val="left"/>
    </w:pPr>
    <w:rPr>
      <w:sz w:val="22"/>
      <w:szCs w:val="22"/>
      <w:lang w:val="es-ES" w:eastAsia="es-ES"/>
    </w:rPr>
  </w:style>
  <w:style w:type="paragraph" w:styleId="TDC9">
    <w:name w:val="toc 9"/>
    <w:basedOn w:val="Normal"/>
    <w:next w:val="Normal"/>
    <w:autoRedefine/>
    <w:uiPriority w:val="39"/>
    <w:rsid w:val="006B628F"/>
    <w:pPr>
      <w:jc w:val="left"/>
    </w:pPr>
    <w:rPr>
      <w:sz w:val="22"/>
      <w:szCs w:val="22"/>
      <w:lang w:val="es-ES" w:eastAsia="es-ES"/>
    </w:rPr>
  </w:style>
  <w:style w:type="paragraph" w:styleId="Listaconvietas2">
    <w:name w:val="List Bullet 2"/>
    <w:basedOn w:val="Normal"/>
    <w:autoRedefine/>
    <w:rsid w:val="006B628F"/>
    <w:pPr>
      <w:numPr>
        <w:numId w:val="1"/>
      </w:numPr>
      <w:tabs>
        <w:tab w:val="clear" w:pos="643"/>
        <w:tab w:val="num" w:pos="1428"/>
      </w:tabs>
      <w:ind w:left="1428"/>
    </w:pPr>
    <w:rPr>
      <w:rFonts w:ascii="Arial Narrow" w:hAnsi="Arial Narrow" w:cs="Arial Narrow"/>
      <w:kern w:val="16"/>
      <w:sz w:val="22"/>
      <w:szCs w:val="22"/>
      <w:lang w:val="es-CO" w:eastAsia="es-ES"/>
    </w:rPr>
  </w:style>
  <w:style w:type="paragraph" w:styleId="Subttulo">
    <w:name w:val="Subtitle"/>
    <w:basedOn w:val="Normal"/>
    <w:link w:val="SubttuloCar"/>
    <w:qFormat/>
    <w:rsid w:val="006B628F"/>
    <w:rPr>
      <w:rFonts w:ascii="Cambria" w:hAnsi="Cambria" w:cs="Times New Roman"/>
      <w:sz w:val="24"/>
      <w:szCs w:val="24"/>
    </w:rPr>
  </w:style>
  <w:style w:type="character" w:customStyle="1" w:styleId="SubttuloCar">
    <w:name w:val="Subtítulo Car"/>
    <w:link w:val="Subttulo"/>
    <w:locked/>
    <w:rsid w:val="00E669FA"/>
    <w:rPr>
      <w:rFonts w:ascii="Cambria" w:hAnsi="Cambria" w:cs="Cambria"/>
      <w:sz w:val="24"/>
      <w:szCs w:val="24"/>
      <w:lang w:val="es-MX" w:eastAsia="es-MX"/>
    </w:rPr>
  </w:style>
  <w:style w:type="paragraph" w:styleId="Textodebloque">
    <w:name w:val="Block Text"/>
    <w:basedOn w:val="Normal"/>
    <w:rsid w:val="006B628F"/>
    <w:pPr>
      <w:ind w:left="284" w:right="760"/>
    </w:pPr>
    <w:rPr>
      <w:lang w:val="es-ES_tradnl" w:eastAsia="es-ES"/>
    </w:rPr>
  </w:style>
  <w:style w:type="paragraph" w:styleId="Mapadeldocumento">
    <w:name w:val="Document Map"/>
    <w:basedOn w:val="Normal"/>
    <w:link w:val="MapadeldocumentoCar"/>
    <w:semiHidden/>
    <w:rsid w:val="006B628F"/>
    <w:pPr>
      <w:shd w:val="clear" w:color="auto" w:fill="000080"/>
      <w:jc w:val="left"/>
    </w:pPr>
    <w:rPr>
      <w:rFonts w:ascii="Times New Roman" w:hAnsi="Times New Roman" w:cs="Times New Roman"/>
      <w:sz w:val="2"/>
      <w:szCs w:val="2"/>
    </w:rPr>
  </w:style>
  <w:style w:type="character" w:customStyle="1" w:styleId="MapadeldocumentoCar">
    <w:name w:val="Mapa del documento Car"/>
    <w:link w:val="Mapadeldocumento"/>
    <w:semiHidden/>
    <w:locked/>
    <w:rsid w:val="00E669FA"/>
    <w:rPr>
      <w:rFonts w:cs="Times New Roman"/>
      <w:sz w:val="2"/>
      <w:szCs w:val="2"/>
      <w:lang w:val="es-MX" w:eastAsia="es-MX"/>
    </w:rPr>
  </w:style>
  <w:style w:type="paragraph" w:styleId="Asuntodelcomentario">
    <w:name w:val="annotation subject"/>
    <w:basedOn w:val="Textocomentario"/>
    <w:next w:val="Textocomentario"/>
    <w:link w:val="AsuntodelcomentarioCar"/>
    <w:semiHidden/>
    <w:rsid w:val="006B628F"/>
    <w:rPr>
      <w:rFonts w:ascii="Verdana" w:hAnsi="Verdana"/>
      <w:b/>
      <w:bCs/>
      <w:lang w:val="es-MX" w:eastAsia="es-MX"/>
    </w:rPr>
  </w:style>
  <w:style w:type="character" w:customStyle="1" w:styleId="AsuntodelcomentarioCar">
    <w:name w:val="Asunto del comentario Car"/>
    <w:link w:val="Asuntodelcomentario"/>
    <w:semiHidden/>
    <w:locked/>
    <w:rsid w:val="00E669FA"/>
    <w:rPr>
      <w:rFonts w:ascii="Verdana" w:hAnsi="Verdana" w:cs="Verdana"/>
      <w:b/>
      <w:bCs/>
      <w:sz w:val="20"/>
      <w:szCs w:val="20"/>
      <w:lang w:val="es-MX" w:eastAsia="es-MX"/>
    </w:rPr>
  </w:style>
  <w:style w:type="paragraph" w:customStyle="1" w:styleId="Textoindependiente21">
    <w:name w:val="Texto independiente 21"/>
    <w:basedOn w:val="Normal"/>
    <w:rsid w:val="006B628F"/>
    <w:pPr>
      <w:widowControl w:val="0"/>
      <w:tabs>
        <w:tab w:val="left" w:pos="6804"/>
      </w:tabs>
    </w:pPr>
    <w:rPr>
      <w:rFonts w:ascii="Arial" w:hAnsi="Arial" w:cs="Arial"/>
      <w:b/>
      <w:bCs/>
      <w:sz w:val="24"/>
      <w:szCs w:val="24"/>
      <w:lang w:val="es-ES_tradnl" w:eastAsia="es-ES"/>
    </w:rPr>
  </w:style>
  <w:style w:type="paragraph" w:customStyle="1" w:styleId="maritza2">
    <w:name w:val="maritza2"/>
    <w:basedOn w:val="Normal"/>
    <w:rsid w:val="006B628F"/>
    <w:pPr>
      <w:snapToGrid w:val="0"/>
    </w:pPr>
    <w:rPr>
      <w:rFonts w:ascii="Courier New" w:hAnsi="Courier New" w:cs="Courier New"/>
      <w:lang w:val="es-ES" w:eastAsia="es-ES"/>
    </w:rPr>
  </w:style>
  <w:style w:type="paragraph" w:customStyle="1" w:styleId="BodyText22">
    <w:name w:val="Body Text 22"/>
    <w:basedOn w:val="Normal"/>
    <w:rsid w:val="006B628F"/>
    <w:pPr>
      <w:widowControl w:val="0"/>
      <w:overflowPunct w:val="0"/>
      <w:autoSpaceDE w:val="0"/>
      <w:autoSpaceDN w:val="0"/>
      <w:adjustRightInd w:val="0"/>
    </w:pPr>
    <w:rPr>
      <w:rFonts w:ascii="Arial" w:hAnsi="Arial" w:cs="Arial"/>
      <w:color w:val="FF0000"/>
      <w:sz w:val="24"/>
      <w:szCs w:val="24"/>
      <w:lang w:val="es-CO" w:eastAsia="es-ES"/>
    </w:rPr>
  </w:style>
  <w:style w:type="paragraph" w:customStyle="1" w:styleId="toa">
    <w:name w:val="toa"/>
    <w:basedOn w:val="Normal"/>
    <w:uiPriority w:val="99"/>
    <w:rsid w:val="006B628F"/>
    <w:pPr>
      <w:widowControl w:val="0"/>
      <w:tabs>
        <w:tab w:val="left" w:pos="0"/>
        <w:tab w:val="left" w:pos="9000"/>
        <w:tab w:val="right" w:pos="9360"/>
      </w:tabs>
      <w:suppressAutoHyphens/>
    </w:pPr>
    <w:rPr>
      <w:spacing w:val="-2"/>
      <w:sz w:val="24"/>
      <w:szCs w:val="24"/>
      <w:lang w:val="en-US" w:eastAsia="es-ES"/>
    </w:rPr>
  </w:style>
  <w:style w:type="paragraph" w:customStyle="1" w:styleId="Sangra2detindependiente1">
    <w:name w:val="Sangría 2 de t. independiente1"/>
    <w:basedOn w:val="Normal"/>
    <w:rsid w:val="006B628F"/>
    <w:pPr>
      <w:ind w:left="284"/>
    </w:pPr>
    <w:rPr>
      <w:rFonts w:ascii="Arial" w:hAnsi="Arial" w:cs="Arial"/>
      <w:sz w:val="24"/>
      <w:szCs w:val="24"/>
      <w:lang w:val="es-ES_tradnl" w:eastAsia="es-ES"/>
    </w:rPr>
  </w:style>
  <w:style w:type="paragraph" w:customStyle="1" w:styleId="MARITZA20">
    <w:name w:val="MARITZA2"/>
    <w:rsid w:val="006B628F"/>
    <w:pPr>
      <w:widowControl w:val="0"/>
      <w:jc w:val="both"/>
    </w:pPr>
    <w:rPr>
      <w:rFonts w:ascii="Verdana" w:hAnsi="Verdana" w:cs="Verdana"/>
      <w:noProof/>
      <w:lang w:val="es-ES" w:eastAsia="es-ES"/>
    </w:rPr>
  </w:style>
  <w:style w:type="paragraph" w:customStyle="1" w:styleId="BodyText21">
    <w:name w:val="Body Text 21"/>
    <w:basedOn w:val="Normal"/>
    <w:rsid w:val="006B628F"/>
    <w:rPr>
      <w:rFonts w:ascii="Arial" w:hAnsi="Arial" w:cs="Arial"/>
      <w:sz w:val="22"/>
      <w:szCs w:val="22"/>
      <w:lang w:val="es-CO" w:eastAsia="es-ES"/>
    </w:rPr>
  </w:style>
  <w:style w:type="paragraph" w:customStyle="1" w:styleId="Articulo">
    <w:name w:val="Articulo"/>
    <w:basedOn w:val="Normal"/>
    <w:next w:val="Normal"/>
    <w:autoRedefine/>
    <w:rsid w:val="006B628F"/>
    <w:pPr>
      <w:ind w:right="130"/>
    </w:pPr>
    <w:rPr>
      <w:rFonts w:ascii="Tahoma" w:hAnsi="Tahoma" w:cs="Tahoma"/>
      <w:sz w:val="24"/>
      <w:szCs w:val="24"/>
      <w:lang w:val="es-ES" w:eastAsia="es-ES"/>
    </w:rPr>
  </w:style>
  <w:style w:type="paragraph" w:customStyle="1" w:styleId="Text1">
    <w:name w:val="Text1"/>
    <w:basedOn w:val="Ttulo2"/>
    <w:rsid w:val="006B628F"/>
    <w:pPr>
      <w:keepNext w:val="0"/>
      <w:widowControl w:val="0"/>
      <w:tabs>
        <w:tab w:val="left" w:pos="-2694"/>
        <w:tab w:val="num" w:pos="360"/>
        <w:tab w:val="left" w:pos="2410"/>
      </w:tabs>
      <w:spacing w:before="200" w:after="160" w:line="264" w:lineRule="auto"/>
      <w:jc w:val="both"/>
    </w:pPr>
    <w:rPr>
      <w:rFonts w:ascii="ClassGarmnd BT" w:hAnsi="ClassGarmnd BT" w:cs="ClassGarmnd BT"/>
      <w:b w:val="0"/>
      <w:bCs w:val="0"/>
      <w:i w:val="0"/>
      <w:iCs w:val="0"/>
      <w:smallCaps/>
      <w:lang w:val="es-CL" w:eastAsia="es-ES"/>
    </w:rPr>
  </w:style>
  <w:style w:type="paragraph" w:customStyle="1" w:styleId="Tibitoc">
    <w:name w:val="Tibitoc"/>
    <w:basedOn w:val="Normal"/>
    <w:rsid w:val="006B628F"/>
    <w:pPr>
      <w:tabs>
        <w:tab w:val="num" w:pos="360"/>
      </w:tabs>
      <w:jc w:val="center"/>
    </w:pPr>
    <w:rPr>
      <w:rFonts w:ascii="Arial" w:hAnsi="Arial" w:cs="Arial"/>
      <w:b/>
      <w:bCs/>
      <w:sz w:val="22"/>
      <w:szCs w:val="22"/>
      <w:lang w:val="es-ES_tradnl" w:eastAsia="es-ES"/>
    </w:rPr>
  </w:style>
  <w:style w:type="paragraph" w:customStyle="1" w:styleId="maritza30">
    <w:name w:val="maritza3"/>
    <w:basedOn w:val="Normal"/>
    <w:rsid w:val="006B628F"/>
    <w:pPr>
      <w:snapToGrid w:val="0"/>
    </w:pPr>
    <w:rPr>
      <w:rFonts w:ascii="Courier New" w:hAnsi="Courier New" w:cs="Courier New"/>
      <w:spacing w:val="-2"/>
      <w:sz w:val="24"/>
      <w:szCs w:val="24"/>
      <w:lang w:val="es-ES" w:eastAsia="es-ES"/>
    </w:rPr>
  </w:style>
  <w:style w:type="paragraph" w:customStyle="1" w:styleId="CarCarCar1CarCarCar">
    <w:name w:val="Car Car Car1 Car Car Car"/>
    <w:basedOn w:val="Normal"/>
    <w:rsid w:val="006B628F"/>
    <w:pPr>
      <w:spacing w:after="160" w:line="240" w:lineRule="exact"/>
      <w:jc w:val="left"/>
    </w:pPr>
    <w:rPr>
      <w:lang w:val="es-ES_tradnl" w:eastAsia="en-US"/>
    </w:rPr>
  </w:style>
  <w:style w:type="paragraph" w:customStyle="1" w:styleId="Car2">
    <w:name w:val="Car2"/>
    <w:basedOn w:val="Normal"/>
    <w:rsid w:val="006B628F"/>
    <w:pPr>
      <w:spacing w:after="160" w:line="240" w:lineRule="exact"/>
      <w:jc w:val="left"/>
    </w:pPr>
    <w:rPr>
      <w:lang w:val="es-ES" w:eastAsia="en-US"/>
    </w:rPr>
  </w:style>
  <w:style w:type="paragraph" w:customStyle="1" w:styleId="font5">
    <w:name w:val="font5"/>
    <w:basedOn w:val="Normal"/>
    <w:rsid w:val="006B628F"/>
    <w:pPr>
      <w:spacing w:before="100" w:beforeAutospacing="1" w:after="100" w:afterAutospacing="1"/>
      <w:jc w:val="left"/>
    </w:pPr>
    <w:rPr>
      <w:rFonts w:ascii="Arial Narrow" w:hAnsi="Arial Narrow" w:cs="Arial Narrow"/>
      <w:sz w:val="16"/>
      <w:szCs w:val="16"/>
      <w:lang w:val="es-ES" w:eastAsia="es-ES"/>
    </w:rPr>
  </w:style>
  <w:style w:type="paragraph" w:customStyle="1" w:styleId="font6">
    <w:name w:val="font6"/>
    <w:basedOn w:val="Normal"/>
    <w:rsid w:val="006B628F"/>
    <w:pPr>
      <w:spacing w:before="100" w:beforeAutospacing="1" w:after="100" w:afterAutospacing="1"/>
      <w:jc w:val="left"/>
    </w:pPr>
    <w:rPr>
      <w:rFonts w:ascii="Arial Narrow" w:hAnsi="Arial Narrow" w:cs="Arial Narrow"/>
      <w:color w:val="FF0000"/>
      <w:sz w:val="16"/>
      <w:szCs w:val="16"/>
      <w:lang w:val="es-ES" w:eastAsia="es-ES"/>
    </w:rPr>
  </w:style>
  <w:style w:type="paragraph" w:customStyle="1" w:styleId="font7">
    <w:name w:val="font7"/>
    <w:basedOn w:val="Normal"/>
    <w:rsid w:val="006B628F"/>
    <w:pPr>
      <w:spacing w:before="100" w:beforeAutospacing="1" w:after="100" w:afterAutospacing="1"/>
      <w:jc w:val="left"/>
    </w:pPr>
    <w:rPr>
      <w:rFonts w:ascii="Arial Narrow" w:hAnsi="Arial Narrow" w:cs="Arial Narrow"/>
      <w:sz w:val="16"/>
      <w:szCs w:val="16"/>
      <w:lang w:val="es-ES" w:eastAsia="es-ES"/>
    </w:rPr>
  </w:style>
  <w:style w:type="paragraph" w:customStyle="1" w:styleId="xl70">
    <w:name w:val="xl70"/>
    <w:basedOn w:val="Normal"/>
    <w:rsid w:val="006B628F"/>
    <w:pPr>
      <w:pBdr>
        <w:top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71">
    <w:name w:val="xl71"/>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72">
    <w:name w:val="xl72"/>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left"/>
    </w:pPr>
    <w:rPr>
      <w:rFonts w:ascii="Arial Narrow" w:hAnsi="Arial Narrow" w:cs="Arial Narrow"/>
      <w:sz w:val="16"/>
      <w:szCs w:val="16"/>
      <w:lang w:val="es-ES" w:eastAsia="es-ES"/>
    </w:rPr>
  </w:style>
  <w:style w:type="paragraph" w:customStyle="1" w:styleId="xl73">
    <w:name w:val="xl73"/>
    <w:basedOn w:val="Normal"/>
    <w:rsid w:val="006B628F"/>
    <w:pPr>
      <w:pBdr>
        <w:top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74">
    <w:name w:val="xl74"/>
    <w:basedOn w:val="Normal"/>
    <w:rsid w:val="006B628F"/>
    <w:pPr>
      <w:spacing w:before="100" w:beforeAutospacing="1" w:after="100" w:afterAutospacing="1"/>
      <w:jc w:val="center"/>
    </w:pPr>
    <w:rPr>
      <w:rFonts w:ascii="Arial Narrow" w:hAnsi="Arial Narrow" w:cs="Arial Narrow"/>
      <w:sz w:val="16"/>
      <w:szCs w:val="16"/>
      <w:lang w:val="es-ES" w:eastAsia="es-ES"/>
    </w:rPr>
  </w:style>
  <w:style w:type="paragraph" w:customStyle="1" w:styleId="xl75">
    <w:name w:val="xl75"/>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76">
    <w:name w:val="xl76"/>
    <w:basedOn w:val="Normal"/>
    <w:rsid w:val="006B628F"/>
    <w:pPr>
      <w:pBdr>
        <w:top w:val="single" w:sz="4" w:space="0" w:color="003300"/>
        <w:left w:val="single" w:sz="4" w:space="0" w:color="003300"/>
        <w:bottom w:val="single" w:sz="4" w:space="0" w:color="003300"/>
        <w:right w:val="single" w:sz="4" w:space="0" w:color="003300"/>
      </w:pBdr>
      <w:shd w:val="clear" w:color="auto" w:fill="FFFFFF"/>
      <w:spacing w:before="100" w:beforeAutospacing="1" w:after="100" w:afterAutospacing="1"/>
      <w:jc w:val="right"/>
    </w:pPr>
    <w:rPr>
      <w:rFonts w:ascii="Arial Narrow" w:hAnsi="Arial Narrow" w:cs="Arial Narrow"/>
      <w:sz w:val="16"/>
      <w:szCs w:val="16"/>
      <w:lang w:val="es-ES" w:eastAsia="es-ES"/>
    </w:rPr>
  </w:style>
  <w:style w:type="paragraph" w:customStyle="1" w:styleId="xl77">
    <w:name w:val="xl77"/>
    <w:basedOn w:val="Normal"/>
    <w:rsid w:val="006B628F"/>
    <w:pPr>
      <w:pBdr>
        <w:left w:val="single" w:sz="4" w:space="0" w:color="003300"/>
        <w:bottom w:val="single" w:sz="4" w:space="0" w:color="003300"/>
        <w:right w:val="single" w:sz="4" w:space="0" w:color="003300"/>
      </w:pBdr>
      <w:shd w:val="clear" w:color="auto" w:fill="FFFFFF"/>
      <w:spacing w:before="100" w:beforeAutospacing="1" w:after="100" w:afterAutospacing="1"/>
      <w:jc w:val="right"/>
    </w:pPr>
    <w:rPr>
      <w:rFonts w:ascii="Arial Narrow" w:hAnsi="Arial Narrow" w:cs="Arial Narrow"/>
      <w:sz w:val="16"/>
      <w:szCs w:val="16"/>
      <w:lang w:val="es-ES" w:eastAsia="es-ES"/>
    </w:rPr>
  </w:style>
  <w:style w:type="paragraph" w:customStyle="1" w:styleId="xl78">
    <w:name w:val="xl78"/>
    <w:basedOn w:val="Normal"/>
    <w:rsid w:val="006B628F"/>
    <w:pPr>
      <w:pBdr>
        <w:left w:val="single" w:sz="4" w:space="0" w:color="003300"/>
        <w:bottom w:val="single" w:sz="8" w:space="0" w:color="auto"/>
        <w:right w:val="single" w:sz="4" w:space="0" w:color="003300"/>
      </w:pBdr>
      <w:shd w:val="clear" w:color="auto" w:fill="FFFFFF"/>
      <w:spacing w:before="100" w:beforeAutospacing="1" w:after="100" w:afterAutospacing="1"/>
      <w:jc w:val="right"/>
    </w:pPr>
    <w:rPr>
      <w:rFonts w:ascii="Arial Narrow" w:hAnsi="Arial Narrow" w:cs="Arial Narrow"/>
      <w:sz w:val="16"/>
      <w:szCs w:val="16"/>
      <w:lang w:val="es-ES" w:eastAsia="es-ES"/>
    </w:rPr>
  </w:style>
  <w:style w:type="paragraph" w:customStyle="1" w:styleId="xl79">
    <w:name w:val="xl79"/>
    <w:basedOn w:val="Normal"/>
    <w:rsid w:val="006B628F"/>
    <w:pPr>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Narrow" w:hAnsi="Arial Narrow" w:cs="Arial Narrow"/>
      <w:b/>
      <w:bCs/>
      <w:sz w:val="16"/>
      <w:szCs w:val="16"/>
      <w:lang w:val="es-ES" w:eastAsia="es-ES"/>
    </w:rPr>
  </w:style>
  <w:style w:type="paragraph" w:customStyle="1" w:styleId="xl80">
    <w:name w:val="xl80"/>
    <w:basedOn w:val="Normal"/>
    <w:rsid w:val="006B628F"/>
    <w:pPr>
      <w:pBdr>
        <w:left w:val="single" w:sz="8" w:space="0" w:color="auto"/>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81">
    <w:name w:val="xl81"/>
    <w:basedOn w:val="Normal"/>
    <w:rsid w:val="006B628F"/>
    <w:pPr>
      <w:pBdr>
        <w:left w:val="single" w:sz="4" w:space="0" w:color="003300"/>
        <w:bottom w:val="single" w:sz="4" w:space="0" w:color="003300"/>
        <w:right w:val="single" w:sz="4" w:space="0" w:color="003300"/>
      </w:pBdr>
      <w:spacing w:before="100" w:beforeAutospacing="1" w:after="100" w:afterAutospacing="1"/>
      <w:jc w:val="left"/>
    </w:pPr>
    <w:rPr>
      <w:rFonts w:ascii="Arial Narrow" w:hAnsi="Arial Narrow" w:cs="Arial Narrow"/>
      <w:sz w:val="16"/>
      <w:szCs w:val="16"/>
      <w:lang w:val="es-ES" w:eastAsia="es-ES"/>
    </w:rPr>
  </w:style>
  <w:style w:type="paragraph" w:customStyle="1" w:styleId="xl82">
    <w:name w:val="xl82"/>
    <w:basedOn w:val="Normal"/>
    <w:rsid w:val="006B628F"/>
    <w:pPr>
      <w:pBdr>
        <w:left w:val="single" w:sz="4" w:space="0" w:color="003300"/>
        <w:bottom w:val="single" w:sz="4" w:space="0" w:color="003300"/>
        <w:right w:val="single" w:sz="4" w:space="0" w:color="auto"/>
      </w:pBdr>
      <w:spacing w:before="100" w:beforeAutospacing="1" w:after="100" w:afterAutospacing="1"/>
      <w:jc w:val="center"/>
    </w:pPr>
    <w:rPr>
      <w:rFonts w:ascii="Arial Narrow" w:hAnsi="Arial Narrow" w:cs="Arial Narrow"/>
      <w:sz w:val="16"/>
      <w:szCs w:val="16"/>
      <w:lang w:val="es-ES" w:eastAsia="es-ES"/>
    </w:rPr>
  </w:style>
  <w:style w:type="paragraph" w:customStyle="1" w:styleId="xl83">
    <w:name w:val="xl83"/>
    <w:basedOn w:val="Normal"/>
    <w:rsid w:val="006B628F"/>
    <w:pPr>
      <w:pBdr>
        <w:top w:val="single" w:sz="4" w:space="0" w:color="003300"/>
        <w:left w:val="single" w:sz="8" w:space="0" w:color="auto"/>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84">
    <w:name w:val="xl84"/>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left"/>
    </w:pPr>
    <w:rPr>
      <w:rFonts w:ascii="Arial Narrow" w:hAnsi="Arial Narrow" w:cs="Arial Narrow"/>
      <w:sz w:val="16"/>
      <w:szCs w:val="16"/>
      <w:lang w:val="es-ES" w:eastAsia="es-ES"/>
    </w:rPr>
  </w:style>
  <w:style w:type="paragraph" w:customStyle="1" w:styleId="xl85">
    <w:name w:val="xl85"/>
    <w:basedOn w:val="Normal"/>
    <w:rsid w:val="006B628F"/>
    <w:pPr>
      <w:pBdr>
        <w:top w:val="single" w:sz="4" w:space="0" w:color="003300"/>
        <w:left w:val="single" w:sz="4" w:space="0" w:color="003300"/>
        <w:bottom w:val="single" w:sz="4" w:space="0" w:color="003300"/>
        <w:right w:val="single" w:sz="4" w:space="0" w:color="auto"/>
      </w:pBdr>
      <w:spacing w:before="100" w:beforeAutospacing="1" w:after="100" w:afterAutospacing="1"/>
      <w:jc w:val="center"/>
    </w:pPr>
    <w:rPr>
      <w:rFonts w:ascii="Arial Narrow" w:hAnsi="Arial Narrow" w:cs="Arial Narrow"/>
      <w:sz w:val="16"/>
      <w:szCs w:val="16"/>
      <w:lang w:val="es-ES" w:eastAsia="es-ES"/>
    </w:rPr>
  </w:style>
  <w:style w:type="paragraph" w:customStyle="1" w:styleId="xl86">
    <w:name w:val="xl86"/>
    <w:basedOn w:val="Normal"/>
    <w:rsid w:val="006B628F"/>
    <w:pPr>
      <w:spacing w:before="100" w:beforeAutospacing="1" w:after="100" w:afterAutospacing="1"/>
      <w:jc w:val="left"/>
    </w:pPr>
    <w:rPr>
      <w:rFonts w:ascii="Arial Narrow" w:hAnsi="Arial Narrow" w:cs="Arial Narrow"/>
      <w:sz w:val="16"/>
      <w:szCs w:val="16"/>
      <w:lang w:val="es-ES" w:eastAsia="es-ES"/>
    </w:rPr>
  </w:style>
  <w:style w:type="paragraph" w:customStyle="1" w:styleId="xl87">
    <w:name w:val="xl87"/>
    <w:basedOn w:val="Normal"/>
    <w:rsid w:val="006B628F"/>
    <w:pPr>
      <w:pBdr>
        <w:top w:val="single" w:sz="4" w:space="0" w:color="003300"/>
        <w:left w:val="single" w:sz="8" w:space="0" w:color="auto"/>
        <w:bottom w:val="single" w:sz="4" w:space="0" w:color="003300"/>
        <w:right w:val="single" w:sz="4" w:space="0" w:color="003300"/>
      </w:pBdr>
      <w:spacing w:before="100" w:beforeAutospacing="1" w:after="100" w:afterAutospacing="1"/>
      <w:jc w:val="left"/>
    </w:pPr>
    <w:rPr>
      <w:rFonts w:ascii="Arial Narrow" w:hAnsi="Arial Narrow" w:cs="Arial Narrow"/>
      <w:sz w:val="16"/>
      <w:szCs w:val="16"/>
      <w:lang w:val="es-ES" w:eastAsia="es-ES"/>
    </w:rPr>
  </w:style>
  <w:style w:type="paragraph" w:customStyle="1" w:styleId="xl88">
    <w:name w:val="xl88"/>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89">
    <w:name w:val="xl89"/>
    <w:basedOn w:val="Normal"/>
    <w:rsid w:val="006B628F"/>
    <w:pPr>
      <w:pBdr>
        <w:top w:val="single" w:sz="4" w:space="0" w:color="auto"/>
        <w:left w:val="single" w:sz="4" w:space="0" w:color="auto"/>
        <w:bottom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paragraph" w:customStyle="1" w:styleId="xl90">
    <w:name w:val="xl90"/>
    <w:basedOn w:val="Normal"/>
    <w:rsid w:val="006B628F"/>
    <w:pPr>
      <w:pBdr>
        <w:top w:val="single" w:sz="4" w:space="0" w:color="auto"/>
        <w:bottom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paragraph" w:customStyle="1" w:styleId="xl91">
    <w:name w:val="xl91"/>
    <w:basedOn w:val="Normal"/>
    <w:rsid w:val="006B628F"/>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Narrow" w:hAnsi="Arial Narrow" w:cs="Arial Narrow"/>
      <w:b/>
      <w:bCs/>
      <w:sz w:val="16"/>
      <w:szCs w:val="16"/>
      <w:lang w:val="es-ES" w:eastAsia="es-ES"/>
    </w:rPr>
  </w:style>
  <w:style w:type="paragraph" w:customStyle="1" w:styleId="xl92">
    <w:name w:val="xl92"/>
    <w:basedOn w:val="Normal"/>
    <w:rsid w:val="006B628F"/>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Narrow" w:hAnsi="Arial Narrow" w:cs="Arial Narrow"/>
      <w:b/>
      <w:bCs/>
      <w:sz w:val="16"/>
      <w:szCs w:val="16"/>
      <w:lang w:val="es-ES" w:eastAsia="es-ES"/>
    </w:rPr>
  </w:style>
  <w:style w:type="paragraph" w:customStyle="1" w:styleId="xl93">
    <w:name w:val="xl93"/>
    <w:basedOn w:val="Normal"/>
    <w:rsid w:val="006B628F"/>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Narrow" w:hAnsi="Arial Narrow" w:cs="Arial Narrow"/>
      <w:b/>
      <w:bCs/>
      <w:color w:val="000000"/>
      <w:sz w:val="16"/>
      <w:szCs w:val="16"/>
      <w:lang w:val="es-ES" w:eastAsia="es-ES"/>
    </w:rPr>
  </w:style>
  <w:style w:type="paragraph" w:customStyle="1" w:styleId="xl94">
    <w:name w:val="xl94"/>
    <w:basedOn w:val="Normal"/>
    <w:rsid w:val="006B628F"/>
    <w:pPr>
      <w:pBdr>
        <w:top w:val="single" w:sz="8" w:space="0" w:color="auto"/>
        <w:left w:val="single" w:sz="8" w:space="0" w:color="auto"/>
        <w:bottom w:val="single" w:sz="8" w:space="0" w:color="auto"/>
      </w:pBdr>
      <w:shd w:val="clear" w:color="auto" w:fill="CCFFCC"/>
      <w:spacing w:before="100" w:beforeAutospacing="1" w:after="100" w:afterAutospacing="1"/>
      <w:jc w:val="center"/>
    </w:pPr>
    <w:rPr>
      <w:rFonts w:ascii="Arial Narrow" w:hAnsi="Arial Narrow" w:cs="Arial Narrow"/>
      <w:b/>
      <w:bCs/>
      <w:sz w:val="16"/>
      <w:szCs w:val="16"/>
      <w:lang w:val="es-ES" w:eastAsia="es-ES"/>
    </w:rPr>
  </w:style>
  <w:style w:type="paragraph" w:customStyle="1" w:styleId="xl95">
    <w:name w:val="xl95"/>
    <w:basedOn w:val="Normal"/>
    <w:rsid w:val="006B628F"/>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Narrow" w:hAnsi="Arial Narrow" w:cs="Arial Narrow"/>
      <w:b/>
      <w:bCs/>
      <w:sz w:val="16"/>
      <w:szCs w:val="16"/>
      <w:lang w:val="es-ES" w:eastAsia="es-ES"/>
    </w:rPr>
  </w:style>
  <w:style w:type="paragraph" w:customStyle="1" w:styleId="xl96">
    <w:name w:val="xl96"/>
    <w:basedOn w:val="Normal"/>
    <w:rsid w:val="006B628F"/>
    <w:pPr>
      <w:pBdr>
        <w:left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color w:val="FF0000"/>
      <w:sz w:val="16"/>
      <w:szCs w:val="16"/>
      <w:lang w:val="es-ES" w:eastAsia="es-ES"/>
    </w:rPr>
  </w:style>
  <w:style w:type="paragraph" w:customStyle="1" w:styleId="xl97">
    <w:name w:val="xl97"/>
    <w:basedOn w:val="Normal"/>
    <w:rsid w:val="006B628F"/>
    <w:pPr>
      <w:pBdr>
        <w:top w:val="single" w:sz="4" w:space="0" w:color="003300"/>
        <w:left w:val="single" w:sz="4" w:space="0" w:color="003300"/>
        <w:bottom w:val="single" w:sz="4" w:space="0" w:color="003300"/>
        <w:right w:val="single" w:sz="4" w:space="0" w:color="003300"/>
      </w:pBdr>
      <w:shd w:val="clear" w:color="auto" w:fill="FFCC99"/>
      <w:spacing w:before="100" w:beforeAutospacing="1" w:after="100" w:afterAutospacing="1"/>
      <w:jc w:val="right"/>
    </w:pPr>
    <w:rPr>
      <w:rFonts w:ascii="Arial Narrow" w:hAnsi="Arial Narrow" w:cs="Arial Narrow"/>
      <w:b/>
      <w:bCs/>
      <w:sz w:val="16"/>
      <w:szCs w:val="16"/>
      <w:lang w:val="es-ES" w:eastAsia="es-ES"/>
    </w:rPr>
  </w:style>
  <w:style w:type="paragraph" w:customStyle="1" w:styleId="xl98">
    <w:name w:val="xl98"/>
    <w:basedOn w:val="Normal"/>
    <w:rsid w:val="006B628F"/>
    <w:pPr>
      <w:pBdr>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sz w:val="16"/>
      <w:szCs w:val="16"/>
      <w:lang w:val="es-ES" w:eastAsia="es-ES"/>
    </w:rPr>
  </w:style>
  <w:style w:type="paragraph" w:customStyle="1" w:styleId="xl99">
    <w:name w:val="xl99"/>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100">
    <w:name w:val="xl100"/>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sz w:val="16"/>
      <w:szCs w:val="16"/>
      <w:lang w:val="es-ES" w:eastAsia="es-ES"/>
    </w:rPr>
  </w:style>
  <w:style w:type="paragraph" w:customStyle="1" w:styleId="xl101">
    <w:name w:val="xl101"/>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sz w:val="16"/>
      <w:szCs w:val="16"/>
      <w:lang w:val="es-ES" w:eastAsia="es-ES"/>
    </w:rPr>
  </w:style>
  <w:style w:type="paragraph" w:customStyle="1" w:styleId="xl102">
    <w:name w:val="xl102"/>
    <w:basedOn w:val="Normal"/>
    <w:rsid w:val="006B628F"/>
    <w:pPr>
      <w:pBdr>
        <w:top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103">
    <w:name w:val="xl103"/>
    <w:basedOn w:val="Normal"/>
    <w:rsid w:val="006B628F"/>
    <w:pPr>
      <w:pBdr>
        <w:right w:val="single" w:sz="8" w:space="0" w:color="auto"/>
      </w:pBdr>
      <w:spacing w:before="100" w:beforeAutospacing="1" w:after="100" w:afterAutospacing="1"/>
      <w:jc w:val="left"/>
    </w:pPr>
    <w:rPr>
      <w:rFonts w:ascii="Arial Narrow" w:hAnsi="Arial Narrow" w:cs="Arial Narrow"/>
      <w:sz w:val="24"/>
      <w:szCs w:val="24"/>
      <w:lang w:val="es-ES" w:eastAsia="es-ES"/>
    </w:rPr>
  </w:style>
  <w:style w:type="paragraph" w:customStyle="1" w:styleId="xl104">
    <w:name w:val="xl104"/>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left"/>
    </w:pPr>
    <w:rPr>
      <w:rFonts w:ascii="Arial Narrow" w:hAnsi="Arial Narrow" w:cs="Arial Narrow"/>
      <w:sz w:val="16"/>
      <w:szCs w:val="16"/>
      <w:lang w:val="es-ES" w:eastAsia="es-ES"/>
    </w:rPr>
  </w:style>
  <w:style w:type="paragraph" w:customStyle="1" w:styleId="xl105">
    <w:name w:val="xl105"/>
    <w:basedOn w:val="Normal"/>
    <w:rsid w:val="006B628F"/>
    <w:pPr>
      <w:pBdr>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Narrow" w:hAnsi="Arial Narrow" w:cs="Arial Narrow"/>
      <w:b/>
      <w:bCs/>
      <w:sz w:val="16"/>
      <w:szCs w:val="16"/>
      <w:lang w:val="es-ES" w:eastAsia="es-ES"/>
    </w:rPr>
  </w:style>
  <w:style w:type="paragraph" w:customStyle="1" w:styleId="xl106">
    <w:name w:val="xl106"/>
    <w:basedOn w:val="Normal"/>
    <w:rsid w:val="006B628F"/>
    <w:pPr>
      <w:pBdr>
        <w:left w:val="single" w:sz="4" w:space="0" w:color="003300"/>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07">
    <w:name w:val="xl107"/>
    <w:basedOn w:val="Normal"/>
    <w:rsid w:val="006B628F"/>
    <w:pPr>
      <w:pBdr>
        <w:top w:val="single" w:sz="4" w:space="0" w:color="003300"/>
        <w:left w:val="single" w:sz="8" w:space="0" w:color="auto"/>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08">
    <w:name w:val="xl108"/>
    <w:basedOn w:val="Normal"/>
    <w:rsid w:val="006B628F"/>
    <w:pPr>
      <w:pBdr>
        <w:top w:val="single" w:sz="4" w:space="0" w:color="003300"/>
        <w:left w:val="single" w:sz="4" w:space="0" w:color="003300"/>
        <w:right w:val="single" w:sz="4" w:space="0" w:color="003300"/>
      </w:pBdr>
      <w:spacing w:before="100" w:beforeAutospacing="1" w:after="100" w:afterAutospacing="1"/>
      <w:jc w:val="left"/>
    </w:pPr>
    <w:rPr>
      <w:rFonts w:ascii="Arial Narrow" w:hAnsi="Arial Narrow" w:cs="Arial Narrow"/>
      <w:sz w:val="16"/>
      <w:szCs w:val="16"/>
      <w:lang w:val="es-ES" w:eastAsia="es-ES"/>
    </w:rPr>
  </w:style>
  <w:style w:type="paragraph" w:customStyle="1" w:styleId="xl109">
    <w:name w:val="xl109"/>
    <w:basedOn w:val="Normal"/>
    <w:rsid w:val="006B628F"/>
    <w:pPr>
      <w:pBdr>
        <w:top w:val="single" w:sz="4" w:space="0" w:color="003300"/>
        <w:left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10">
    <w:name w:val="xl110"/>
    <w:basedOn w:val="Normal"/>
    <w:rsid w:val="006B628F"/>
    <w:pPr>
      <w:pBdr>
        <w:top w:val="single" w:sz="4" w:space="0" w:color="003300"/>
        <w:left w:val="single" w:sz="8" w:space="0" w:color="auto"/>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11">
    <w:name w:val="xl111"/>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left"/>
    </w:pPr>
    <w:rPr>
      <w:rFonts w:ascii="Arial Narrow" w:hAnsi="Arial Narrow" w:cs="Arial Narrow"/>
      <w:sz w:val="16"/>
      <w:szCs w:val="16"/>
      <w:lang w:val="es-ES" w:eastAsia="es-ES"/>
    </w:rPr>
  </w:style>
  <w:style w:type="paragraph" w:customStyle="1" w:styleId="xl112">
    <w:name w:val="xl112"/>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13">
    <w:name w:val="xl113"/>
    <w:basedOn w:val="Normal"/>
    <w:rsid w:val="006B628F"/>
    <w:pPr>
      <w:pBdr>
        <w:top w:val="single" w:sz="4" w:space="0" w:color="003300"/>
        <w:left w:val="single" w:sz="8" w:space="0" w:color="auto"/>
        <w:bottom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114">
    <w:name w:val="xl114"/>
    <w:basedOn w:val="Normal"/>
    <w:rsid w:val="006B628F"/>
    <w:pPr>
      <w:pBdr>
        <w:left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115">
    <w:name w:val="xl115"/>
    <w:basedOn w:val="Normal"/>
    <w:rsid w:val="006B628F"/>
    <w:pPr>
      <w:pBdr>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sz w:val="16"/>
      <w:szCs w:val="16"/>
      <w:lang w:val="es-ES" w:eastAsia="es-ES"/>
    </w:rPr>
  </w:style>
  <w:style w:type="paragraph" w:customStyle="1" w:styleId="xl116">
    <w:name w:val="xl116"/>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color w:val="FF0000"/>
      <w:sz w:val="16"/>
      <w:szCs w:val="16"/>
      <w:lang w:val="es-ES" w:eastAsia="es-ES"/>
    </w:rPr>
  </w:style>
  <w:style w:type="paragraph" w:customStyle="1" w:styleId="xl117">
    <w:name w:val="xl117"/>
    <w:basedOn w:val="Normal"/>
    <w:rsid w:val="006B628F"/>
    <w:pPr>
      <w:pBdr>
        <w:top w:val="single" w:sz="4" w:space="0" w:color="auto"/>
        <w:bottom w:val="single" w:sz="4" w:space="0" w:color="auto"/>
        <w:right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paragraph" w:customStyle="1" w:styleId="xl118">
    <w:name w:val="xl118"/>
    <w:basedOn w:val="Normal"/>
    <w:rsid w:val="006B628F"/>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jc w:val="right"/>
    </w:pPr>
    <w:rPr>
      <w:rFonts w:ascii="Arial Narrow" w:hAnsi="Arial Narrow" w:cs="Arial Narrow"/>
      <w:b/>
      <w:bCs/>
      <w:sz w:val="16"/>
      <w:szCs w:val="16"/>
      <w:lang w:val="es-ES" w:eastAsia="es-ES"/>
    </w:rPr>
  </w:style>
  <w:style w:type="paragraph" w:customStyle="1" w:styleId="xl119">
    <w:name w:val="xl119"/>
    <w:basedOn w:val="Normal"/>
    <w:rsid w:val="006B628F"/>
    <w:pPr>
      <w:pBdr>
        <w:left w:val="single" w:sz="8" w:space="0" w:color="auto"/>
      </w:pBdr>
      <w:spacing w:before="100" w:beforeAutospacing="1" w:after="100" w:afterAutospacing="1"/>
      <w:jc w:val="center"/>
    </w:pPr>
    <w:rPr>
      <w:rFonts w:ascii="Arial Narrow" w:hAnsi="Arial Narrow" w:cs="Arial Narrow"/>
      <w:sz w:val="16"/>
      <w:szCs w:val="16"/>
      <w:lang w:val="es-ES" w:eastAsia="es-ES"/>
    </w:rPr>
  </w:style>
  <w:style w:type="paragraph" w:customStyle="1" w:styleId="xl120">
    <w:name w:val="xl120"/>
    <w:basedOn w:val="Normal"/>
    <w:rsid w:val="006B628F"/>
    <w:pPr>
      <w:pBdr>
        <w:left w:val="single" w:sz="8" w:space="0" w:color="auto"/>
        <w:bottom w:val="single" w:sz="4" w:space="0" w:color="003300"/>
      </w:pBdr>
      <w:shd w:val="clear" w:color="auto" w:fill="FFCC99"/>
      <w:spacing w:before="100" w:beforeAutospacing="1" w:after="100" w:afterAutospacing="1"/>
      <w:jc w:val="center"/>
    </w:pPr>
    <w:rPr>
      <w:rFonts w:ascii="Arial Narrow" w:hAnsi="Arial Narrow" w:cs="Arial Narrow"/>
      <w:b/>
      <w:bCs/>
      <w:sz w:val="16"/>
      <w:szCs w:val="16"/>
      <w:lang w:val="es-ES" w:eastAsia="es-ES"/>
    </w:rPr>
  </w:style>
  <w:style w:type="paragraph" w:customStyle="1" w:styleId="xl121">
    <w:name w:val="xl121"/>
    <w:basedOn w:val="Normal"/>
    <w:rsid w:val="006B628F"/>
    <w:pPr>
      <w:pBdr>
        <w:top w:val="single" w:sz="4" w:space="0" w:color="003300"/>
        <w:left w:val="single" w:sz="8" w:space="0" w:color="auto"/>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22">
    <w:name w:val="xl122"/>
    <w:basedOn w:val="Normal"/>
    <w:rsid w:val="006B628F"/>
    <w:pPr>
      <w:pBdr>
        <w:top w:val="single" w:sz="4" w:space="0" w:color="003300"/>
        <w:left w:val="single" w:sz="8" w:space="0" w:color="auto"/>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23">
    <w:name w:val="xl123"/>
    <w:basedOn w:val="Normal"/>
    <w:rsid w:val="006B628F"/>
    <w:pPr>
      <w:pBdr>
        <w:left w:val="single" w:sz="8" w:space="0" w:color="auto"/>
      </w:pBdr>
      <w:spacing w:before="100" w:beforeAutospacing="1" w:after="100" w:afterAutospacing="1"/>
      <w:jc w:val="center"/>
    </w:pPr>
    <w:rPr>
      <w:rFonts w:ascii="Arial Narrow" w:hAnsi="Arial Narrow" w:cs="Arial Narrow"/>
      <w:sz w:val="16"/>
      <w:szCs w:val="16"/>
      <w:lang w:val="es-ES" w:eastAsia="es-ES"/>
    </w:rPr>
  </w:style>
  <w:style w:type="paragraph" w:customStyle="1" w:styleId="xl124">
    <w:name w:val="xl124"/>
    <w:basedOn w:val="Normal"/>
    <w:rsid w:val="006B628F"/>
    <w:pPr>
      <w:spacing w:before="100" w:beforeAutospacing="1" w:after="100" w:afterAutospacing="1"/>
      <w:jc w:val="center"/>
    </w:pPr>
    <w:rPr>
      <w:rFonts w:ascii="Arial Narrow" w:hAnsi="Arial Narrow" w:cs="Arial Narrow"/>
      <w:sz w:val="16"/>
      <w:szCs w:val="16"/>
      <w:lang w:val="es-ES" w:eastAsia="es-ES"/>
    </w:rPr>
  </w:style>
  <w:style w:type="paragraph" w:customStyle="1" w:styleId="xl125">
    <w:name w:val="xl125"/>
    <w:basedOn w:val="Normal"/>
    <w:rsid w:val="006B628F"/>
    <w:pPr>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Narrow" w:hAnsi="Arial Narrow" w:cs="Arial Narrow"/>
      <w:b/>
      <w:bCs/>
      <w:sz w:val="16"/>
      <w:szCs w:val="16"/>
      <w:lang w:val="es-ES" w:eastAsia="es-ES"/>
    </w:rPr>
  </w:style>
  <w:style w:type="paragraph" w:customStyle="1" w:styleId="xl126">
    <w:name w:val="xl126"/>
    <w:basedOn w:val="Normal"/>
    <w:rsid w:val="006B628F"/>
    <w:pPr>
      <w:pBdr>
        <w:left w:val="single" w:sz="8" w:space="0" w:color="auto"/>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27">
    <w:name w:val="xl127"/>
    <w:basedOn w:val="Normal"/>
    <w:rsid w:val="006B628F"/>
    <w:pPr>
      <w:pBdr>
        <w:left w:val="single" w:sz="4" w:space="0" w:color="003300"/>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28">
    <w:name w:val="xl128"/>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29">
    <w:name w:val="xl129"/>
    <w:basedOn w:val="Normal"/>
    <w:rsid w:val="006B628F"/>
    <w:pPr>
      <w:pBdr>
        <w:top w:val="single" w:sz="4" w:space="0" w:color="003300"/>
        <w:left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30">
    <w:name w:val="xl130"/>
    <w:basedOn w:val="Normal"/>
    <w:rsid w:val="006B628F"/>
    <w:pPr>
      <w:pBdr>
        <w:top w:val="single" w:sz="4" w:space="0" w:color="003300"/>
        <w:left w:val="single" w:sz="4" w:space="0" w:color="auto"/>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31">
    <w:name w:val="xl131"/>
    <w:basedOn w:val="Normal"/>
    <w:rsid w:val="006B628F"/>
    <w:pPr>
      <w:pBdr>
        <w:top w:val="single" w:sz="4" w:space="0" w:color="003300"/>
        <w:left w:val="single" w:sz="4" w:space="0" w:color="auto"/>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32">
    <w:name w:val="xl132"/>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33">
    <w:name w:val="xl133"/>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b/>
      <w:bCs/>
      <w:sz w:val="16"/>
      <w:szCs w:val="16"/>
      <w:lang w:val="es-ES" w:eastAsia="es-ES"/>
    </w:rPr>
  </w:style>
  <w:style w:type="paragraph" w:customStyle="1" w:styleId="xl134">
    <w:name w:val="xl134"/>
    <w:basedOn w:val="Normal"/>
    <w:rsid w:val="006B628F"/>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jc w:val="right"/>
    </w:pPr>
    <w:rPr>
      <w:rFonts w:ascii="Arial Narrow" w:hAnsi="Arial Narrow" w:cs="Arial Narrow"/>
      <w:b/>
      <w:bCs/>
      <w:sz w:val="16"/>
      <w:szCs w:val="16"/>
      <w:lang w:val="es-ES" w:eastAsia="es-ES"/>
    </w:rPr>
  </w:style>
  <w:style w:type="paragraph" w:customStyle="1" w:styleId="xl135">
    <w:name w:val="xl135"/>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36">
    <w:name w:val="xl136"/>
    <w:basedOn w:val="Normal"/>
    <w:rsid w:val="006B628F"/>
    <w:pPr>
      <w:pBdr>
        <w:top w:val="single" w:sz="4" w:space="0" w:color="003300"/>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37">
    <w:name w:val="xl137"/>
    <w:basedOn w:val="Normal"/>
    <w:rsid w:val="006B628F"/>
    <w:pPr>
      <w:pBdr>
        <w:left w:val="single" w:sz="8" w:space="0" w:color="auto"/>
        <w:right w:val="single" w:sz="4" w:space="0" w:color="003300"/>
      </w:pBdr>
      <w:spacing w:before="100" w:beforeAutospacing="1" w:after="100" w:afterAutospacing="1"/>
      <w:jc w:val="center"/>
    </w:pPr>
    <w:rPr>
      <w:rFonts w:ascii="Arial Narrow" w:hAnsi="Arial Narrow" w:cs="Arial Narrow"/>
      <w:b/>
      <w:bCs/>
      <w:sz w:val="16"/>
      <w:szCs w:val="16"/>
      <w:lang w:val="es-ES" w:eastAsia="es-ES"/>
    </w:rPr>
  </w:style>
  <w:style w:type="paragraph" w:customStyle="1" w:styleId="xl138">
    <w:name w:val="xl138"/>
    <w:basedOn w:val="Normal"/>
    <w:rsid w:val="006B628F"/>
    <w:pPr>
      <w:pBdr>
        <w:left w:val="single" w:sz="4" w:space="0" w:color="003300"/>
        <w:right w:val="single" w:sz="4" w:space="0" w:color="003300"/>
      </w:pBdr>
      <w:spacing w:before="100" w:beforeAutospacing="1" w:after="100" w:afterAutospacing="1"/>
      <w:jc w:val="left"/>
    </w:pPr>
    <w:rPr>
      <w:rFonts w:ascii="Arial Narrow" w:hAnsi="Arial Narrow" w:cs="Arial Narrow"/>
      <w:sz w:val="16"/>
      <w:szCs w:val="16"/>
      <w:lang w:val="es-ES" w:eastAsia="es-ES"/>
    </w:rPr>
  </w:style>
  <w:style w:type="paragraph" w:customStyle="1" w:styleId="xl139">
    <w:name w:val="xl139"/>
    <w:basedOn w:val="Normal"/>
    <w:rsid w:val="006B628F"/>
    <w:pPr>
      <w:pBdr>
        <w:left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40">
    <w:name w:val="xl140"/>
    <w:basedOn w:val="Normal"/>
    <w:rsid w:val="006B628F"/>
    <w:pPr>
      <w:pBdr>
        <w:left w:val="single" w:sz="4" w:space="0" w:color="003300"/>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41">
    <w:name w:val="xl141"/>
    <w:basedOn w:val="Normal"/>
    <w:rsid w:val="006B628F"/>
    <w:pPr>
      <w:pBdr>
        <w:top w:val="single" w:sz="4" w:space="0" w:color="003300"/>
        <w:left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42">
    <w:name w:val="xl142"/>
    <w:basedOn w:val="Normal"/>
    <w:rsid w:val="006B628F"/>
    <w:pPr>
      <w:pBdr>
        <w:top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43">
    <w:name w:val="xl143"/>
    <w:basedOn w:val="Normal"/>
    <w:rsid w:val="006B628F"/>
    <w:pPr>
      <w:pBdr>
        <w:top w:val="single" w:sz="4" w:space="0" w:color="003300"/>
        <w:left w:val="single" w:sz="8" w:space="0" w:color="auto"/>
        <w:bottom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44">
    <w:name w:val="xl144"/>
    <w:basedOn w:val="Normal"/>
    <w:rsid w:val="006B628F"/>
    <w:pPr>
      <w:spacing w:before="100" w:beforeAutospacing="1" w:after="100" w:afterAutospacing="1"/>
      <w:jc w:val="center"/>
    </w:pPr>
    <w:rPr>
      <w:rFonts w:ascii="Arial Narrow" w:hAnsi="Arial Narrow" w:cs="Arial Narrow"/>
      <w:sz w:val="16"/>
      <w:szCs w:val="16"/>
      <w:lang w:val="es-ES" w:eastAsia="es-ES"/>
    </w:rPr>
  </w:style>
  <w:style w:type="paragraph" w:customStyle="1" w:styleId="xl145">
    <w:name w:val="xl145"/>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left"/>
    </w:pPr>
    <w:rPr>
      <w:rFonts w:ascii="Arial Narrow" w:hAnsi="Arial Narrow" w:cs="Arial Narrow"/>
      <w:sz w:val="16"/>
      <w:szCs w:val="16"/>
      <w:lang w:val="es-ES" w:eastAsia="es-ES"/>
    </w:rPr>
  </w:style>
  <w:style w:type="paragraph" w:customStyle="1" w:styleId="xl146">
    <w:name w:val="xl146"/>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147">
    <w:name w:val="xl147"/>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left"/>
    </w:pPr>
    <w:rPr>
      <w:rFonts w:ascii="Arial Narrow" w:hAnsi="Arial Narrow" w:cs="Arial Narrow"/>
      <w:sz w:val="16"/>
      <w:szCs w:val="16"/>
      <w:lang w:val="es-ES" w:eastAsia="es-ES"/>
    </w:rPr>
  </w:style>
  <w:style w:type="paragraph" w:customStyle="1" w:styleId="xl148">
    <w:name w:val="xl148"/>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color w:val="FF0000"/>
      <w:sz w:val="16"/>
      <w:szCs w:val="16"/>
      <w:lang w:val="es-ES" w:eastAsia="es-ES"/>
    </w:rPr>
  </w:style>
  <w:style w:type="paragraph" w:customStyle="1" w:styleId="xl149">
    <w:name w:val="xl149"/>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b/>
      <w:bCs/>
      <w:color w:val="FFFF00"/>
      <w:sz w:val="16"/>
      <w:szCs w:val="16"/>
      <w:lang w:val="es-ES" w:eastAsia="es-ES"/>
    </w:rPr>
  </w:style>
  <w:style w:type="paragraph" w:customStyle="1" w:styleId="xl150">
    <w:name w:val="xl150"/>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151">
    <w:name w:val="xl151"/>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b/>
      <w:bCs/>
      <w:sz w:val="16"/>
      <w:szCs w:val="16"/>
      <w:lang w:val="es-ES" w:eastAsia="es-ES"/>
    </w:rPr>
  </w:style>
  <w:style w:type="paragraph" w:customStyle="1" w:styleId="xl152">
    <w:name w:val="xl152"/>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b/>
      <w:bCs/>
      <w:color w:val="FFFF00"/>
      <w:sz w:val="16"/>
      <w:szCs w:val="16"/>
      <w:lang w:val="es-ES" w:eastAsia="es-ES"/>
    </w:rPr>
  </w:style>
  <w:style w:type="paragraph" w:customStyle="1" w:styleId="xl153">
    <w:name w:val="xl153"/>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color w:val="FFFF00"/>
      <w:sz w:val="16"/>
      <w:szCs w:val="16"/>
      <w:lang w:val="es-ES" w:eastAsia="es-ES"/>
    </w:rPr>
  </w:style>
  <w:style w:type="paragraph" w:customStyle="1" w:styleId="xl154">
    <w:name w:val="xl154"/>
    <w:basedOn w:val="Normal"/>
    <w:rsid w:val="006B628F"/>
    <w:pPr>
      <w:pBdr>
        <w:top w:val="single" w:sz="4" w:space="0" w:color="003300"/>
        <w:left w:val="single" w:sz="8" w:space="0" w:color="auto"/>
        <w:bottom w:val="single" w:sz="4" w:space="0" w:color="003300"/>
        <w:right w:val="single" w:sz="4" w:space="0" w:color="003300"/>
      </w:pBdr>
      <w:spacing w:before="100" w:beforeAutospacing="1" w:after="100" w:afterAutospacing="1"/>
      <w:jc w:val="right"/>
    </w:pPr>
    <w:rPr>
      <w:rFonts w:ascii="Arial Narrow" w:hAnsi="Arial Narrow" w:cs="Arial Narrow"/>
      <w:color w:val="FFFFFF"/>
      <w:sz w:val="16"/>
      <w:szCs w:val="16"/>
      <w:lang w:val="es-ES" w:eastAsia="es-ES"/>
    </w:rPr>
  </w:style>
  <w:style w:type="paragraph" w:customStyle="1" w:styleId="xl155">
    <w:name w:val="xl155"/>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color w:val="FFFFFF"/>
      <w:sz w:val="16"/>
      <w:szCs w:val="16"/>
      <w:lang w:val="es-ES" w:eastAsia="es-ES"/>
    </w:rPr>
  </w:style>
  <w:style w:type="paragraph" w:customStyle="1" w:styleId="xl156">
    <w:name w:val="xl156"/>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color w:val="FFFFFF"/>
      <w:sz w:val="16"/>
      <w:szCs w:val="16"/>
      <w:lang w:val="es-ES" w:eastAsia="es-ES"/>
    </w:rPr>
  </w:style>
  <w:style w:type="paragraph" w:customStyle="1" w:styleId="xl157">
    <w:name w:val="xl157"/>
    <w:basedOn w:val="Normal"/>
    <w:rsid w:val="006B628F"/>
    <w:pPr>
      <w:pBdr>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color w:val="FFFFFF"/>
      <w:sz w:val="16"/>
      <w:szCs w:val="16"/>
      <w:lang w:val="es-ES" w:eastAsia="es-ES"/>
    </w:rPr>
  </w:style>
  <w:style w:type="paragraph" w:customStyle="1" w:styleId="xl158">
    <w:name w:val="xl158"/>
    <w:basedOn w:val="Normal"/>
    <w:rsid w:val="006B628F"/>
    <w:pPr>
      <w:pBdr>
        <w:top w:val="single" w:sz="4" w:space="0" w:color="003300"/>
        <w:left w:val="single" w:sz="8" w:space="0" w:color="auto"/>
        <w:bottom w:val="single" w:sz="4" w:space="0" w:color="003300"/>
        <w:right w:val="single" w:sz="4" w:space="0" w:color="003300"/>
      </w:pBdr>
      <w:spacing w:before="100" w:beforeAutospacing="1" w:after="100" w:afterAutospacing="1"/>
      <w:jc w:val="right"/>
    </w:pPr>
    <w:rPr>
      <w:rFonts w:ascii="Arial Narrow" w:hAnsi="Arial Narrow" w:cs="Arial Narrow"/>
      <w:b/>
      <w:bCs/>
      <w:color w:val="FFFFFF"/>
      <w:sz w:val="16"/>
      <w:szCs w:val="16"/>
      <w:lang w:val="es-ES" w:eastAsia="es-ES"/>
    </w:rPr>
  </w:style>
  <w:style w:type="paragraph" w:customStyle="1" w:styleId="xl159">
    <w:name w:val="xl159"/>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b/>
      <w:bCs/>
      <w:color w:val="FFFFFF"/>
      <w:sz w:val="16"/>
      <w:szCs w:val="16"/>
      <w:lang w:val="es-ES" w:eastAsia="es-ES"/>
    </w:rPr>
  </w:style>
  <w:style w:type="paragraph" w:customStyle="1" w:styleId="xl160">
    <w:name w:val="xl160"/>
    <w:basedOn w:val="Normal"/>
    <w:rsid w:val="006B628F"/>
    <w:pPr>
      <w:pBdr>
        <w:left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color w:val="FFFFFF"/>
      <w:sz w:val="16"/>
      <w:szCs w:val="16"/>
      <w:lang w:val="es-ES" w:eastAsia="es-ES"/>
    </w:rPr>
  </w:style>
  <w:style w:type="paragraph" w:customStyle="1" w:styleId="xl161">
    <w:name w:val="xl161"/>
    <w:basedOn w:val="Normal"/>
    <w:rsid w:val="006B628F"/>
    <w:pPr>
      <w:pBdr>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color w:val="FFFFFF"/>
      <w:sz w:val="16"/>
      <w:szCs w:val="16"/>
      <w:lang w:val="es-ES" w:eastAsia="es-ES"/>
    </w:rPr>
  </w:style>
  <w:style w:type="paragraph" w:customStyle="1" w:styleId="xl162">
    <w:name w:val="xl162"/>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color w:val="FFFFFF"/>
      <w:sz w:val="16"/>
      <w:szCs w:val="16"/>
      <w:lang w:val="es-ES" w:eastAsia="es-ES"/>
    </w:rPr>
  </w:style>
  <w:style w:type="paragraph" w:customStyle="1" w:styleId="xl163">
    <w:name w:val="xl163"/>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b/>
      <w:bCs/>
      <w:color w:val="FFFFFF"/>
      <w:sz w:val="16"/>
      <w:szCs w:val="16"/>
      <w:lang w:val="es-ES" w:eastAsia="es-ES"/>
    </w:rPr>
  </w:style>
  <w:style w:type="paragraph" w:customStyle="1" w:styleId="xl164">
    <w:name w:val="xl164"/>
    <w:basedOn w:val="Normal"/>
    <w:rsid w:val="006B628F"/>
    <w:pPr>
      <w:pBdr>
        <w:left w:val="single" w:sz="4" w:space="0" w:color="003300"/>
        <w:right w:val="single" w:sz="4" w:space="0" w:color="003300"/>
      </w:pBdr>
      <w:spacing w:before="100" w:beforeAutospacing="1" w:after="100" w:afterAutospacing="1"/>
    </w:pPr>
    <w:rPr>
      <w:rFonts w:ascii="Arial Narrow" w:hAnsi="Arial Narrow" w:cs="Arial Narrow"/>
      <w:sz w:val="16"/>
      <w:szCs w:val="16"/>
      <w:lang w:val="es-ES" w:eastAsia="es-ES"/>
    </w:rPr>
  </w:style>
  <w:style w:type="paragraph" w:customStyle="1" w:styleId="xl165">
    <w:name w:val="xl165"/>
    <w:basedOn w:val="Normal"/>
    <w:rsid w:val="006B628F"/>
    <w:pPr>
      <w:pBdr>
        <w:top w:val="single" w:sz="4" w:space="0" w:color="003300"/>
        <w:left w:val="single" w:sz="4" w:space="0" w:color="003300"/>
        <w:right w:val="single" w:sz="8" w:space="0" w:color="auto"/>
      </w:pBdr>
      <w:spacing w:before="100" w:beforeAutospacing="1" w:after="100" w:afterAutospacing="1"/>
      <w:jc w:val="right"/>
    </w:pPr>
    <w:rPr>
      <w:rFonts w:ascii="Arial Narrow" w:hAnsi="Arial Narrow" w:cs="Arial Narrow"/>
      <w:color w:val="FFFFFF"/>
      <w:sz w:val="16"/>
      <w:szCs w:val="16"/>
      <w:lang w:val="es-ES" w:eastAsia="es-ES"/>
    </w:rPr>
  </w:style>
  <w:style w:type="paragraph" w:customStyle="1" w:styleId="xl166">
    <w:name w:val="xl166"/>
    <w:basedOn w:val="Normal"/>
    <w:rsid w:val="006B628F"/>
    <w:pPr>
      <w:pBdr>
        <w:left w:val="single" w:sz="4" w:space="0" w:color="003300"/>
        <w:bottom w:val="single" w:sz="4" w:space="0" w:color="003300"/>
        <w:right w:val="single" w:sz="8" w:space="0" w:color="auto"/>
      </w:pBdr>
      <w:spacing w:before="100" w:beforeAutospacing="1" w:after="100" w:afterAutospacing="1"/>
      <w:jc w:val="right"/>
    </w:pPr>
    <w:rPr>
      <w:rFonts w:ascii="Arial Narrow" w:hAnsi="Arial Narrow" w:cs="Arial Narrow"/>
      <w:b/>
      <w:bCs/>
      <w:color w:val="FFFFFF"/>
      <w:sz w:val="16"/>
      <w:szCs w:val="16"/>
      <w:lang w:val="es-ES" w:eastAsia="es-ES"/>
    </w:rPr>
  </w:style>
  <w:style w:type="paragraph" w:customStyle="1" w:styleId="xl167">
    <w:name w:val="xl167"/>
    <w:basedOn w:val="Normal"/>
    <w:rsid w:val="006B628F"/>
    <w:pPr>
      <w:pBdr>
        <w:top w:val="single" w:sz="4" w:space="0" w:color="003300"/>
        <w:left w:val="single" w:sz="4" w:space="0" w:color="003300"/>
        <w:right w:val="single" w:sz="8" w:space="0" w:color="auto"/>
      </w:pBdr>
      <w:spacing w:before="100" w:beforeAutospacing="1" w:after="100" w:afterAutospacing="1"/>
      <w:jc w:val="right"/>
    </w:pPr>
    <w:rPr>
      <w:rFonts w:ascii="Arial Narrow" w:hAnsi="Arial Narrow" w:cs="Arial Narrow"/>
      <w:b/>
      <w:bCs/>
      <w:color w:val="FFFFFF"/>
      <w:sz w:val="16"/>
      <w:szCs w:val="16"/>
      <w:lang w:val="es-ES" w:eastAsia="es-ES"/>
    </w:rPr>
  </w:style>
  <w:style w:type="paragraph" w:customStyle="1" w:styleId="xl168">
    <w:name w:val="xl168"/>
    <w:basedOn w:val="Normal"/>
    <w:rsid w:val="006B628F"/>
    <w:pPr>
      <w:pBdr>
        <w:left w:val="single" w:sz="8" w:space="0" w:color="auto"/>
        <w:bottom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169">
    <w:name w:val="xl169"/>
    <w:basedOn w:val="Normal"/>
    <w:rsid w:val="006B628F"/>
    <w:pPr>
      <w:pBdr>
        <w:left w:val="single" w:sz="4" w:space="0" w:color="003300"/>
        <w:bottom w:val="single" w:sz="4" w:space="0" w:color="003300"/>
        <w:right w:val="single" w:sz="4" w:space="0" w:color="003300"/>
      </w:pBdr>
      <w:shd w:val="clear" w:color="auto" w:fill="FFFFFF"/>
      <w:spacing w:before="100" w:beforeAutospacing="1" w:after="100" w:afterAutospacing="1"/>
      <w:jc w:val="left"/>
    </w:pPr>
    <w:rPr>
      <w:rFonts w:ascii="Arial Narrow" w:hAnsi="Arial Narrow" w:cs="Arial Narrow"/>
      <w:sz w:val="16"/>
      <w:szCs w:val="16"/>
      <w:lang w:val="es-ES" w:eastAsia="es-ES"/>
    </w:rPr>
  </w:style>
  <w:style w:type="paragraph" w:customStyle="1" w:styleId="xl170">
    <w:name w:val="xl170"/>
    <w:basedOn w:val="Normal"/>
    <w:rsid w:val="006B628F"/>
    <w:pPr>
      <w:pBdr>
        <w:left w:val="single" w:sz="4" w:space="0" w:color="003300"/>
        <w:bottom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171">
    <w:name w:val="xl171"/>
    <w:basedOn w:val="Normal"/>
    <w:rsid w:val="006B628F"/>
    <w:pPr>
      <w:pBdr>
        <w:top w:val="single" w:sz="4" w:space="0" w:color="003300"/>
        <w:left w:val="single" w:sz="8" w:space="0" w:color="auto"/>
        <w:bottom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172">
    <w:name w:val="xl172"/>
    <w:basedOn w:val="Normal"/>
    <w:rsid w:val="006B628F"/>
    <w:pPr>
      <w:pBdr>
        <w:top w:val="single" w:sz="4" w:space="0" w:color="003300"/>
        <w:left w:val="single" w:sz="4" w:space="0" w:color="003300"/>
        <w:bottom w:val="single" w:sz="4" w:space="0" w:color="003300"/>
        <w:right w:val="single" w:sz="4" w:space="0" w:color="003300"/>
      </w:pBdr>
      <w:shd w:val="clear" w:color="auto" w:fill="FFFFFF"/>
      <w:spacing w:before="100" w:beforeAutospacing="1" w:after="100" w:afterAutospacing="1"/>
      <w:jc w:val="left"/>
    </w:pPr>
    <w:rPr>
      <w:rFonts w:ascii="Arial Narrow" w:hAnsi="Arial Narrow" w:cs="Arial Narrow"/>
      <w:sz w:val="16"/>
      <w:szCs w:val="16"/>
      <w:lang w:val="es-ES" w:eastAsia="es-ES"/>
    </w:rPr>
  </w:style>
  <w:style w:type="paragraph" w:customStyle="1" w:styleId="xl173">
    <w:name w:val="xl173"/>
    <w:basedOn w:val="Normal"/>
    <w:rsid w:val="006B628F"/>
    <w:pPr>
      <w:pBdr>
        <w:top w:val="single" w:sz="4" w:space="0" w:color="003300"/>
        <w:left w:val="single" w:sz="4" w:space="0" w:color="003300"/>
        <w:bottom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174">
    <w:name w:val="xl174"/>
    <w:basedOn w:val="Normal"/>
    <w:rsid w:val="006B628F"/>
    <w:pPr>
      <w:pBdr>
        <w:top w:val="single" w:sz="4" w:space="0" w:color="003300"/>
        <w:left w:val="single" w:sz="8" w:space="0" w:color="auto"/>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175">
    <w:name w:val="xl175"/>
    <w:basedOn w:val="Normal"/>
    <w:rsid w:val="006B628F"/>
    <w:pPr>
      <w:pBdr>
        <w:top w:val="single" w:sz="4" w:space="0" w:color="003300"/>
        <w:left w:val="single" w:sz="4" w:space="0" w:color="003300"/>
        <w:right w:val="single" w:sz="4" w:space="0" w:color="003300"/>
      </w:pBdr>
      <w:shd w:val="clear" w:color="auto" w:fill="FFFFFF"/>
      <w:spacing w:before="100" w:beforeAutospacing="1" w:after="100" w:afterAutospacing="1"/>
      <w:jc w:val="left"/>
    </w:pPr>
    <w:rPr>
      <w:rFonts w:ascii="Arial Narrow" w:hAnsi="Arial Narrow" w:cs="Arial Narrow"/>
      <w:sz w:val="16"/>
      <w:szCs w:val="16"/>
      <w:lang w:val="es-ES" w:eastAsia="es-ES"/>
    </w:rPr>
  </w:style>
  <w:style w:type="paragraph" w:customStyle="1" w:styleId="xl176">
    <w:name w:val="xl176"/>
    <w:basedOn w:val="Normal"/>
    <w:rsid w:val="006B628F"/>
    <w:pPr>
      <w:pBdr>
        <w:top w:val="single" w:sz="4" w:space="0" w:color="003300"/>
        <w:left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177">
    <w:name w:val="xl177"/>
    <w:basedOn w:val="Normal"/>
    <w:rsid w:val="006B628F"/>
    <w:pPr>
      <w:pBdr>
        <w:left w:val="single" w:sz="8" w:space="0" w:color="auto"/>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178">
    <w:name w:val="xl178"/>
    <w:basedOn w:val="Normal"/>
    <w:rsid w:val="006B628F"/>
    <w:pPr>
      <w:pBdr>
        <w:left w:val="single" w:sz="4" w:space="0" w:color="003300"/>
        <w:right w:val="single" w:sz="4" w:space="0" w:color="003300"/>
      </w:pBdr>
      <w:shd w:val="clear" w:color="auto" w:fill="FFFFFF"/>
      <w:spacing w:before="100" w:beforeAutospacing="1" w:after="100" w:afterAutospacing="1"/>
      <w:jc w:val="left"/>
    </w:pPr>
    <w:rPr>
      <w:rFonts w:ascii="Arial Narrow" w:hAnsi="Arial Narrow" w:cs="Arial Narrow"/>
      <w:sz w:val="16"/>
      <w:szCs w:val="16"/>
      <w:lang w:val="es-ES" w:eastAsia="es-ES"/>
    </w:rPr>
  </w:style>
  <w:style w:type="paragraph" w:customStyle="1" w:styleId="xl179">
    <w:name w:val="xl179"/>
    <w:basedOn w:val="Normal"/>
    <w:rsid w:val="006B628F"/>
    <w:pPr>
      <w:pBdr>
        <w:left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180">
    <w:name w:val="xl180"/>
    <w:basedOn w:val="Normal"/>
    <w:rsid w:val="006B628F"/>
    <w:pPr>
      <w:pBdr>
        <w:top w:val="single" w:sz="4" w:space="0" w:color="003300"/>
        <w:left w:val="single" w:sz="4" w:space="0" w:color="003300"/>
        <w:bottom w:val="single" w:sz="4" w:space="0" w:color="003300"/>
        <w:right w:val="single" w:sz="4" w:space="0" w:color="003300"/>
      </w:pBdr>
      <w:shd w:val="clear" w:color="auto" w:fill="FFFFFF"/>
      <w:spacing w:before="100" w:beforeAutospacing="1" w:after="100" w:afterAutospacing="1"/>
    </w:pPr>
    <w:rPr>
      <w:rFonts w:ascii="Arial Narrow" w:hAnsi="Arial Narrow" w:cs="Arial Narrow"/>
      <w:sz w:val="16"/>
      <w:szCs w:val="16"/>
      <w:lang w:val="es-ES" w:eastAsia="es-ES"/>
    </w:rPr>
  </w:style>
  <w:style w:type="paragraph" w:customStyle="1" w:styleId="xl181">
    <w:name w:val="xl181"/>
    <w:basedOn w:val="Normal"/>
    <w:rsid w:val="006B628F"/>
    <w:pPr>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Narrow" w:hAnsi="Arial Narrow" w:cs="Arial Narrow"/>
      <w:b/>
      <w:bCs/>
      <w:sz w:val="16"/>
      <w:szCs w:val="16"/>
      <w:lang w:val="es-ES" w:eastAsia="es-ES"/>
    </w:rPr>
  </w:style>
  <w:style w:type="paragraph" w:customStyle="1" w:styleId="xl182">
    <w:name w:val="xl182"/>
    <w:basedOn w:val="Normal"/>
    <w:rsid w:val="006B628F"/>
    <w:pPr>
      <w:pBdr>
        <w:left w:val="single" w:sz="4" w:space="0" w:color="003300"/>
        <w:bottom w:val="single" w:sz="4" w:space="0" w:color="003300"/>
        <w:right w:val="single" w:sz="4" w:space="0" w:color="003300"/>
      </w:pBdr>
      <w:shd w:val="clear" w:color="auto" w:fill="FFFFFF"/>
      <w:spacing w:before="100" w:beforeAutospacing="1" w:after="100" w:afterAutospacing="1"/>
      <w:jc w:val="left"/>
    </w:pPr>
    <w:rPr>
      <w:rFonts w:ascii="Arial Narrow" w:hAnsi="Arial Narrow" w:cs="Arial Narrow"/>
      <w:sz w:val="16"/>
      <w:szCs w:val="16"/>
      <w:lang w:val="es-ES" w:eastAsia="es-ES"/>
    </w:rPr>
  </w:style>
  <w:style w:type="paragraph" w:customStyle="1" w:styleId="xl183">
    <w:name w:val="xl183"/>
    <w:basedOn w:val="Normal"/>
    <w:rsid w:val="006B628F"/>
    <w:pPr>
      <w:pBdr>
        <w:top w:val="single" w:sz="4" w:space="0" w:color="003300"/>
        <w:left w:val="single" w:sz="4" w:space="0" w:color="003300"/>
        <w:bottom w:val="single" w:sz="4" w:space="0" w:color="003300"/>
        <w:right w:val="single" w:sz="4" w:space="0" w:color="003300"/>
      </w:pBdr>
      <w:shd w:val="clear" w:color="auto" w:fill="FFFFFF"/>
      <w:spacing w:before="100" w:beforeAutospacing="1" w:after="100" w:afterAutospacing="1"/>
      <w:jc w:val="left"/>
    </w:pPr>
    <w:rPr>
      <w:rFonts w:ascii="Arial Narrow" w:hAnsi="Arial Narrow" w:cs="Arial Narrow"/>
      <w:sz w:val="16"/>
      <w:szCs w:val="16"/>
      <w:lang w:val="es-ES" w:eastAsia="es-ES"/>
    </w:rPr>
  </w:style>
  <w:style w:type="paragraph" w:customStyle="1" w:styleId="xl184">
    <w:name w:val="xl184"/>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left"/>
    </w:pPr>
    <w:rPr>
      <w:rFonts w:ascii="Arial Narrow" w:hAnsi="Arial Narrow" w:cs="Arial Narrow"/>
      <w:sz w:val="16"/>
      <w:szCs w:val="16"/>
      <w:lang w:val="es-ES" w:eastAsia="es-ES"/>
    </w:rPr>
  </w:style>
  <w:style w:type="paragraph" w:customStyle="1" w:styleId="xl185">
    <w:name w:val="xl185"/>
    <w:basedOn w:val="Normal"/>
    <w:rsid w:val="006B628F"/>
    <w:pPr>
      <w:pBdr>
        <w:top w:val="single" w:sz="4" w:space="0" w:color="003300"/>
        <w:left w:val="single" w:sz="8" w:space="0" w:color="auto"/>
        <w:bottom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186">
    <w:name w:val="xl186"/>
    <w:basedOn w:val="Normal"/>
    <w:rsid w:val="006B628F"/>
    <w:pPr>
      <w:pBdr>
        <w:top w:val="single" w:sz="4" w:space="0" w:color="003300"/>
        <w:left w:val="single" w:sz="8" w:space="0" w:color="auto"/>
        <w:bottom w:val="single" w:sz="4" w:space="0" w:color="003300"/>
        <w:right w:val="single" w:sz="4" w:space="0" w:color="003300"/>
      </w:pBdr>
      <w:shd w:val="clear" w:color="auto" w:fill="FFFFFF"/>
      <w:spacing w:before="100" w:beforeAutospacing="1" w:after="100" w:afterAutospacing="1"/>
    </w:pPr>
    <w:rPr>
      <w:rFonts w:ascii="Arial Narrow" w:hAnsi="Arial Narrow" w:cs="Arial Narrow"/>
      <w:sz w:val="16"/>
      <w:szCs w:val="16"/>
      <w:lang w:val="es-ES" w:eastAsia="es-ES"/>
    </w:rPr>
  </w:style>
  <w:style w:type="paragraph" w:customStyle="1" w:styleId="xl187">
    <w:name w:val="xl187"/>
    <w:basedOn w:val="Normal"/>
    <w:rsid w:val="006B628F"/>
    <w:pPr>
      <w:pBdr>
        <w:top w:val="single" w:sz="4" w:space="0" w:color="003300"/>
        <w:left w:val="single" w:sz="4" w:space="0" w:color="003300"/>
        <w:bottom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188">
    <w:name w:val="xl188"/>
    <w:basedOn w:val="Normal"/>
    <w:rsid w:val="006B628F"/>
    <w:pPr>
      <w:pBdr>
        <w:top w:val="single" w:sz="4" w:space="0" w:color="003300"/>
        <w:left w:val="single" w:sz="4" w:space="0" w:color="003300"/>
        <w:bottom w:val="single" w:sz="4" w:space="0" w:color="003300"/>
        <w:right w:val="single" w:sz="4" w:space="0" w:color="003300"/>
      </w:pBdr>
      <w:shd w:val="clear" w:color="auto" w:fill="FFFFFF"/>
      <w:spacing w:before="100" w:beforeAutospacing="1" w:after="100" w:afterAutospacing="1"/>
      <w:jc w:val="right"/>
    </w:pPr>
    <w:rPr>
      <w:rFonts w:ascii="Arial Narrow" w:hAnsi="Arial Narrow" w:cs="Arial Narrow"/>
      <w:sz w:val="16"/>
      <w:szCs w:val="16"/>
      <w:lang w:val="es-ES" w:eastAsia="es-ES"/>
    </w:rPr>
  </w:style>
  <w:style w:type="paragraph" w:customStyle="1" w:styleId="xl189">
    <w:name w:val="xl189"/>
    <w:basedOn w:val="Normal"/>
    <w:rsid w:val="006B628F"/>
    <w:pPr>
      <w:pBdr>
        <w:top w:val="single" w:sz="8" w:space="0" w:color="auto"/>
        <w:left w:val="single" w:sz="8" w:space="0" w:color="auto"/>
        <w:right w:val="single" w:sz="8" w:space="0" w:color="auto"/>
      </w:pBdr>
      <w:shd w:val="clear" w:color="auto" w:fill="CC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190">
    <w:name w:val="xl190"/>
    <w:basedOn w:val="Normal"/>
    <w:rsid w:val="006B628F"/>
    <w:pPr>
      <w:pBdr>
        <w:bottom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191">
    <w:name w:val="xl191"/>
    <w:basedOn w:val="Normal"/>
    <w:rsid w:val="006B628F"/>
    <w:pPr>
      <w:pBdr>
        <w:top w:val="single" w:sz="4" w:space="0" w:color="auto"/>
        <w:bottom w:val="single" w:sz="4" w:space="0" w:color="auto"/>
        <w:right w:val="single" w:sz="4" w:space="0" w:color="auto"/>
      </w:pBdr>
      <w:shd w:val="clear" w:color="auto" w:fill="FFCC99"/>
      <w:spacing w:before="100" w:beforeAutospacing="1" w:after="100" w:afterAutospacing="1"/>
      <w:jc w:val="right"/>
    </w:pPr>
    <w:rPr>
      <w:rFonts w:ascii="Arial Narrow" w:hAnsi="Arial Narrow" w:cs="Arial Narrow"/>
      <w:sz w:val="16"/>
      <w:szCs w:val="16"/>
      <w:lang w:val="es-ES" w:eastAsia="es-ES"/>
    </w:rPr>
  </w:style>
  <w:style w:type="paragraph" w:customStyle="1" w:styleId="xl192">
    <w:name w:val="xl192"/>
    <w:basedOn w:val="Normal"/>
    <w:rsid w:val="006B628F"/>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193">
    <w:name w:val="xl193"/>
    <w:basedOn w:val="Normal"/>
    <w:rsid w:val="006B628F"/>
    <w:pPr>
      <w:pBdr>
        <w:bottom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194">
    <w:name w:val="xl194"/>
    <w:basedOn w:val="Normal"/>
    <w:rsid w:val="006B628F"/>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195">
    <w:name w:val="xl195"/>
    <w:basedOn w:val="Normal"/>
    <w:rsid w:val="006B628F"/>
    <w:pPr>
      <w:pBdr>
        <w:top w:val="single" w:sz="8" w:space="0" w:color="auto"/>
        <w:left w:val="single" w:sz="8" w:space="0" w:color="auto"/>
        <w:right w:val="single" w:sz="8" w:space="0" w:color="auto"/>
      </w:pBdr>
      <w:shd w:val="clear" w:color="auto" w:fill="CC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196">
    <w:name w:val="xl196"/>
    <w:basedOn w:val="Normal"/>
    <w:rsid w:val="006B628F"/>
    <w:pPr>
      <w:pBdr>
        <w:top w:val="single" w:sz="8" w:space="0" w:color="auto"/>
        <w:left w:val="single" w:sz="8" w:space="0" w:color="auto"/>
      </w:pBdr>
      <w:shd w:val="clear" w:color="auto" w:fill="CC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197">
    <w:name w:val="xl197"/>
    <w:basedOn w:val="Normal"/>
    <w:rsid w:val="006B628F"/>
    <w:pPr>
      <w:pBdr>
        <w:top w:val="single" w:sz="4" w:space="0" w:color="003300"/>
        <w:left w:val="single" w:sz="4" w:space="0" w:color="003300"/>
        <w:right w:val="single" w:sz="4" w:space="0" w:color="003300"/>
      </w:pBdr>
      <w:spacing w:before="100" w:beforeAutospacing="1" w:after="100" w:afterAutospacing="1"/>
      <w:jc w:val="right"/>
    </w:pPr>
    <w:rPr>
      <w:rFonts w:ascii="Arial Narrow" w:hAnsi="Arial Narrow" w:cs="Arial Narrow"/>
      <w:color w:val="FFFFFF"/>
      <w:sz w:val="16"/>
      <w:szCs w:val="16"/>
      <w:lang w:val="es-ES" w:eastAsia="es-ES"/>
    </w:rPr>
  </w:style>
  <w:style w:type="paragraph" w:customStyle="1" w:styleId="xl198">
    <w:name w:val="xl198"/>
    <w:basedOn w:val="Normal"/>
    <w:rsid w:val="006B628F"/>
    <w:pPr>
      <w:pBdr>
        <w:left w:val="single" w:sz="4" w:space="0" w:color="003300"/>
        <w:right w:val="single" w:sz="8" w:space="0" w:color="auto"/>
      </w:pBdr>
      <w:spacing w:before="100" w:beforeAutospacing="1" w:after="100" w:afterAutospacing="1"/>
      <w:jc w:val="right"/>
    </w:pPr>
    <w:rPr>
      <w:rFonts w:ascii="Arial Narrow" w:hAnsi="Arial Narrow" w:cs="Arial Narrow"/>
      <w:color w:val="FFFFFF"/>
      <w:sz w:val="16"/>
      <w:szCs w:val="16"/>
      <w:lang w:val="es-ES" w:eastAsia="es-ES"/>
    </w:rPr>
  </w:style>
  <w:style w:type="paragraph" w:customStyle="1" w:styleId="xl199">
    <w:name w:val="xl199"/>
    <w:basedOn w:val="Normal"/>
    <w:rsid w:val="006B628F"/>
    <w:pPr>
      <w:pBdr>
        <w:top w:val="single" w:sz="4" w:space="0" w:color="003300"/>
        <w:left w:val="single" w:sz="8" w:space="0" w:color="auto"/>
        <w:right w:val="single" w:sz="4" w:space="0" w:color="003300"/>
      </w:pBdr>
      <w:spacing w:before="100" w:beforeAutospacing="1" w:after="100" w:afterAutospacing="1"/>
      <w:jc w:val="center"/>
    </w:pPr>
    <w:rPr>
      <w:rFonts w:ascii="Arial Narrow" w:hAnsi="Arial Narrow" w:cs="Arial Narrow"/>
      <w:b/>
      <w:bCs/>
      <w:sz w:val="16"/>
      <w:szCs w:val="16"/>
      <w:lang w:val="es-ES" w:eastAsia="es-ES"/>
    </w:rPr>
  </w:style>
  <w:style w:type="paragraph" w:customStyle="1" w:styleId="xl200">
    <w:name w:val="xl200"/>
    <w:basedOn w:val="Normal"/>
    <w:rsid w:val="006B628F"/>
    <w:pPr>
      <w:pBdr>
        <w:left w:val="single" w:sz="4" w:space="0" w:color="003300"/>
        <w:right w:val="single" w:sz="4" w:space="0" w:color="003300"/>
      </w:pBdr>
      <w:spacing w:before="100" w:beforeAutospacing="1" w:after="100" w:afterAutospacing="1"/>
    </w:pPr>
    <w:rPr>
      <w:rFonts w:ascii="Arial Narrow" w:hAnsi="Arial Narrow" w:cs="Arial Narrow"/>
      <w:b/>
      <w:bCs/>
      <w:sz w:val="16"/>
      <w:szCs w:val="16"/>
      <w:lang w:val="es-ES" w:eastAsia="es-ES"/>
    </w:rPr>
  </w:style>
  <w:style w:type="paragraph" w:customStyle="1" w:styleId="xl201">
    <w:name w:val="xl201"/>
    <w:basedOn w:val="Normal"/>
    <w:rsid w:val="006B628F"/>
    <w:pPr>
      <w:pBdr>
        <w:top w:val="single" w:sz="4" w:space="0" w:color="003300"/>
        <w:left w:val="single" w:sz="4" w:space="0" w:color="003300"/>
        <w:right w:val="single" w:sz="4" w:space="0" w:color="003300"/>
      </w:pBdr>
      <w:spacing w:before="100" w:beforeAutospacing="1" w:after="100" w:afterAutospacing="1"/>
      <w:jc w:val="center"/>
    </w:pPr>
    <w:rPr>
      <w:rFonts w:ascii="Arial Narrow" w:hAnsi="Arial Narrow" w:cs="Arial Narrow"/>
      <w:b/>
      <w:bCs/>
      <w:sz w:val="16"/>
      <w:szCs w:val="16"/>
      <w:lang w:val="es-ES" w:eastAsia="es-ES"/>
    </w:rPr>
  </w:style>
  <w:style w:type="paragraph" w:customStyle="1" w:styleId="xl202">
    <w:name w:val="xl202"/>
    <w:basedOn w:val="Normal"/>
    <w:rsid w:val="006B628F"/>
    <w:pPr>
      <w:pBdr>
        <w:top w:val="single" w:sz="8" w:space="0" w:color="auto"/>
        <w:left w:val="single" w:sz="8" w:space="0" w:color="auto"/>
      </w:pBdr>
      <w:shd w:val="clear" w:color="auto" w:fill="CC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203">
    <w:name w:val="xl203"/>
    <w:basedOn w:val="Normal"/>
    <w:rsid w:val="006B628F"/>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204">
    <w:name w:val="xl204"/>
    <w:basedOn w:val="Normal"/>
    <w:rsid w:val="006B628F"/>
    <w:pPr>
      <w:pBdr>
        <w:bottom w:val="single" w:sz="4" w:space="0" w:color="003300"/>
        <w:right w:val="single" w:sz="4" w:space="0" w:color="003300"/>
      </w:pBdr>
      <w:shd w:val="clear" w:color="auto" w:fill="FFFFFF"/>
      <w:spacing w:before="100" w:beforeAutospacing="1" w:after="100" w:afterAutospacing="1"/>
      <w:jc w:val="right"/>
    </w:pPr>
    <w:rPr>
      <w:rFonts w:ascii="Arial Narrow" w:hAnsi="Arial Narrow" w:cs="Arial Narrow"/>
      <w:sz w:val="16"/>
      <w:szCs w:val="16"/>
      <w:lang w:val="es-ES" w:eastAsia="es-ES"/>
    </w:rPr>
  </w:style>
  <w:style w:type="paragraph" w:customStyle="1" w:styleId="xl205">
    <w:name w:val="xl205"/>
    <w:basedOn w:val="Normal"/>
    <w:rsid w:val="006B628F"/>
    <w:pPr>
      <w:pBdr>
        <w:top w:val="single" w:sz="4" w:space="0" w:color="003300"/>
        <w:bottom w:val="single" w:sz="4" w:space="0" w:color="003300"/>
        <w:right w:val="single" w:sz="4" w:space="0" w:color="003300"/>
      </w:pBdr>
      <w:shd w:val="clear" w:color="auto" w:fill="FFFFFF"/>
      <w:spacing w:before="100" w:beforeAutospacing="1" w:after="100" w:afterAutospacing="1"/>
      <w:jc w:val="right"/>
    </w:pPr>
    <w:rPr>
      <w:rFonts w:ascii="Arial Narrow" w:hAnsi="Arial Narrow" w:cs="Arial Narrow"/>
      <w:sz w:val="16"/>
      <w:szCs w:val="16"/>
      <w:lang w:val="es-ES" w:eastAsia="es-ES"/>
    </w:rPr>
  </w:style>
  <w:style w:type="paragraph" w:customStyle="1" w:styleId="xl206">
    <w:name w:val="xl206"/>
    <w:basedOn w:val="Normal"/>
    <w:rsid w:val="006B628F"/>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207">
    <w:name w:val="xl207"/>
    <w:basedOn w:val="Normal"/>
    <w:rsid w:val="006B628F"/>
    <w:pPr>
      <w:pBdr>
        <w:top w:val="single" w:sz="4" w:space="0" w:color="008000"/>
        <w:bottom w:val="single" w:sz="4" w:space="0" w:color="008000"/>
        <w:right w:val="single" w:sz="8" w:space="0" w:color="auto"/>
      </w:pBdr>
      <w:spacing w:before="100" w:beforeAutospacing="1" w:after="100" w:afterAutospacing="1"/>
      <w:jc w:val="right"/>
    </w:pPr>
    <w:rPr>
      <w:rFonts w:ascii="Arial Narrow" w:hAnsi="Arial Narrow" w:cs="Arial Narrow"/>
      <w:b/>
      <w:bCs/>
      <w:sz w:val="16"/>
      <w:szCs w:val="16"/>
      <w:lang w:val="es-ES" w:eastAsia="es-ES"/>
    </w:rPr>
  </w:style>
  <w:style w:type="paragraph" w:customStyle="1" w:styleId="xl208">
    <w:name w:val="xl208"/>
    <w:basedOn w:val="Normal"/>
    <w:rsid w:val="006B628F"/>
    <w:pPr>
      <w:pBdr>
        <w:top w:val="single" w:sz="4" w:space="0" w:color="003300"/>
        <w:left w:val="single" w:sz="4" w:space="0" w:color="003300"/>
        <w:bottom w:val="single" w:sz="4" w:space="0" w:color="003300"/>
        <w:right w:val="single" w:sz="8" w:space="0" w:color="auto"/>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209">
    <w:name w:val="xl209"/>
    <w:basedOn w:val="Normal"/>
    <w:rsid w:val="006B628F"/>
    <w:pPr>
      <w:pBdr>
        <w:top w:val="single" w:sz="4" w:space="0" w:color="003300"/>
        <w:left w:val="single" w:sz="4" w:space="0" w:color="003300"/>
        <w:bottom w:val="single" w:sz="4" w:space="0" w:color="003300"/>
        <w:right w:val="single" w:sz="4" w:space="0" w:color="003300"/>
      </w:pBdr>
      <w:shd w:val="clear" w:color="auto" w:fill="FFFFFF"/>
      <w:spacing w:before="100" w:beforeAutospacing="1" w:after="100" w:afterAutospacing="1"/>
    </w:pPr>
    <w:rPr>
      <w:rFonts w:ascii="Arial Narrow" w:hAnsi="Arial Narrow" w:cs="Arial Narrow"/>
      <w:sz w:val="16"/>
      <w:szCs w:val="16"/>
      <w:lang w:val="es-ES" w:eastAsia="es-ES"/>
    </w:rPr>
  </w:style>
  <w:style w:type="paragraph" w:customStyle="1" w:styleId="xl210">
    <w:name w:val="xl210"/>
    <w:basedOn w:val="Normal"/>
    <w:rsid w:val="006B628F"/>
    <w:pPr>
      <w:pBdr>
        <w:left w:val="single" w:sz="4" w:space="0" w:color="003300"/>
        <w:bottom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211">
    <w:name w:val="xl211"/>
    <w:basedOn w:val="Normal"/>
    <w:rsid w:val="006B628F"/>
    <w:pPr>
      <w:pBdr>
        <w:top w:val="single" w:sz="4" w:space="0" w:color="003300"/>
        <w:left w:val="single" w:sz="4" w:space="0" w:color="003300"/>
        <w:bottom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212">
    <w:name w:val="xl212"/>
    <w:basedOn w:val="Normal"/>
    <w:rsid w:val="006B628F"/>
    <w:pPr>
      <w:pBdr>
        <w:top w:val="single" w:sz="4" w:space="0" w:color="003300"/>
        <w:bottom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213">
    <w:name w:val="xl213"/>
    <w:basedOn w:val="Normal"/>
    <w:rsid w:val="006B628F"/>
    <w:pPr>
      <w:pBdr>
        <w:top w:val="single" w:sz="4" w:space="0" w:color="003300"/>
        <w:bottom w:val="single" w:sz="4" w:space="0" w:color="003300"/>
        <w:right w:val="single" w:sz="4" w:space="0" w:color="003300"/>
      </w:pBdr>
      <w:shd w:val="clear" w:color="auto" w:fill="FFFFFF"/>
      <w:spacing w:before="100" w:beforeAutospacing="1" w:after="100" w:afterAutospacing="1"/>
      <w:jc w:val="left"/>
    </w:pPr>
    <w:rPr>
      <w:rFonts w:ascii="Arial Narrow" w:hAnsi="Arial Narrow" w:cs="Arial Narrow"/>
      <w:sz w:val="16"/>
      <w:szCs w:val="16"/>
      <w:lang w:val="es-ES" w:eastAsia="es-ES"/>
    </w:rPr>
  </w:style>
  <w:style w:type="paragraph" w:customStyle="1" w:styleId="xl214">
    <w:name w:val="xl214"/>
    <w:basedOn w:val="Normal"/>
    <w:rsid w:val="006B628F"/>
    <w:pPr>
      <w:pBdr>
        <w:top w:val="single" w:sz="4" w:space="0" w:color="003300"/>
        <w:left w:val="single" w:sz="4" w:space="0" w:color="003300"/>
        <w:right w:val="single" w:sz="8" w:space="0" w:color="auto"/>
      </w:pBdr>
      <w:spacing w:before="100" w:beforeAutospacing="1" w:after="100" w:afterAutospacing="1"/>
      <w:jc w:val="right"/>
    </w:pPr>
    <w:rPr>
      <w:rFonts w:ascii="Arial Narrow" w:hAnsi="Arial Narrow" w:cs="Arial Narrow"/>
      <w:sz w:val="16"/>
      <w:szCs w:val="16"/>
      <w:lang w:val="es-ES" w:eastAsia="es-ES"/>
    </w:rPr>
  </w:style>
  <w:style w:type="paragraph" w:customStyle="1" w:styleId="xl215">
    <w:name w:val="xl215"/>
    <w:basedOn w:val="Normal"/>
    <w:rsid w:val="006B628F"/>
    <w:pPr>
      <w:spacing w:before="100" w:beforeAutospacing="1" w:after="100" w:afterAutospacing="1"/>
      <w:jc w:val="left"/>
    </w:pPr>
    <w:rPr>
      <w:rFonts w:ascii="Arial Narrow" w:hAnsi="Arial Narrow" w:cs="Arial Narrow"/>
      <w:sz w:val="16"/>
      <w:szCs w:val="16"/>
      <w:lang w:val="es-ES" w:eastAsia="es-ES"/>
    </w:rPr>
  </w:style>
  <w:style w:type="paragraph" w:customStyle="1" w:styleId="xl216">
    <w:name w:val="xl216"/>
    <w:basedOn w:val="Normal"/>
    <w:rsid w:val="006B628F"/>
    <w:pPr>
      <w:pBdr>
        <w:right w:val="single" w:sz="8" w:space="0" w:color="auto"/>
      </w:pBdr>
      <w:spacing w:before="100" w:beforeAutospacing="1" w:after="100" w:afterAutospacing="1"/>
      <w:jc w:val="left"/>
    </w:pPr>
    <w:rPr>
      <w:rFonts w:ascii="Arial Narrow" w:hAnsi="Arial Narrow" w:cs="Arial Narrow"/>
      <w:sz w:val="16"/>
      <w:szCs w:val="16"/>
      <w:lang w:val="es-ES" w:eastAsia="es-ES"/>
    </w:rPr>
  </w:style>
  <w:style w:type="paragraph" w:customStyle="1" w:styleId="xl217">
    <w:name w:val="xl217"/>
    <w:basedOn w:val="Normal"/>
    <w:rsid w:val="006B628F"/>
    <w:pPr>
      <w:pBdr>
        <w:right w:val="single" w:sz="8" w:space="0" w:color="auto"/>
      </w:pBdr>
      <w:spacing w:before="100" w:beforeAutospacing="1" w:after="100" w:afterAutospacing="1"/>
      <w:jc w:val="right"/>
    </w:pPr>
    <w:rPr>
      <w:rFonts w:ascii="Arial Narrow" w:hAnsi="Arial Narrow" w:cs="Arial Narrow"/>
      <w:sz w:val="16"/>
      <w:szCs w:val="16"/>
      <w:lang w:val="es-ES" w:eastAsia="es-ES"/>
    </w:rPr>
  </w:style>
  <w:style w:type="paragraph" w:customStyle="1" w:styleId="xl218">
    <w:name w:val="xl218"/>
    <w:basedOn w:val="Normal"/>
    <w:rsid w:val="006B628F"/>
    <w:pPr>
      <w:pBdr>
        <w:top w:val="single" w:sz="8" w:space="0" w:color="auto"/>
        <w:left w:val="single" w:sz="8" w:space="0" w:color="auto"/>
        <w:bottom w:val="single" w:sz="8" w:space="0" w:color="auto"/>
      </w:pBdr>
      <w:shd w:val="clear" w:color="auto" w:fill="CC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219">
    <w:name w:val="xl219"/>
    <w:basedOn w:val="Normal"/>
    <w:rsid w:val="006B628F"/>
    <w:pPr>
      <w:pBdr>
        <w:left w:val="single" w:sz="8" w:space="0" w:color="auto"/>
        <w:bottom w:val="single" w:sz="8" w:space="0" w:color="auto"/>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220">
    <w:name w:val="xl220"/>
    <w:basedOn w:val="Normal"/>
    <w:rsid w:val="006B628F"/>
    <w:pPr>
      <w:pBdr>
        <w:left w:val="single" w:sz="4" w:space="0" w:color="003300"/>
        <w:bottom w:val="single" w:sz="8" w:space="0" w:color="auto"/>
        <w:right w:val="single" w:sz="4" w:space="0" w:color="003300"/>
      </w:pBdr>
      <w:shd w:val="clear" w:color="auto" w:fill="FFFFFF"/>
      <w:spacing w:before="100" w:beforeAutospacing="1" w:after="100" w:afterAutospacing="1"/>
      <w:jc w:val="left"/>
    </w:pPr>
    <w:rPr>
      <w:rFonts w:ascii="Arial Narrow" w:hAnsi="Arial Narrow" w:cs="Arial Narrow"/>
      <w:sz w:val="16"/>
      <w:szCs w:val="16"/>
      <w:lang w:val="es-ES" w:eastAsia="es-ES"/>
    </w:rPr>
  </w:style>
  <w:style w:type="paragraph" w:customStyle="1" w:styleId="xl221">
    <w:name w:val="xl221"/>
    <w:basedOn w:val="Normal"/>
    <w:rsid w:val="006B628F"/>
    <w:pPr>
      <w:pBdr>
        <w:left w:val="single" w:sz="4" w:space="0" w:color="003300"/>
        <w:bottom w:val="single" w:sz="8" w:space="0" w:color="auto"/>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222">
    <w:name w:val="xl222"/>
    <w:basedOn w:val="Normal"/>
    <w:rsid w:val="006B628F"/>
    <w:pPr>
      <w:pBdr>
        <w:left w:val="single" w:sz="4" w:space="0" w:color="003300"/>
        <w:bottom w:val="single" w:sz="8" w:space="0" w:color="auto"/>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223">
    <w:name w:val="xl223"/>
    <w:basedOn w:val="Normal"/>
    <w:rsid w:val="006B628F"/>
    <w:pPr>
      <w:pBdr>
        <w:left w:val="single" w:sz="4" w:space="0" w:color="003300"/>
        <w:bottom w:val="single" w:sz="8" w:space="0" w:color="auto"/>
        <w:right w:val="single" w:sz="8" w:space="0" w:color="auto"/>
      </w:pBdr>
      <w:spacing w:before="100" w:beforeAutospacing="1" w:after="100" w:afterAutospacing="1"/>
      <w:jc w:val="right"/>
    </w:pPr>
    <w:rPr>
      <w:rFonts w:ascii="Arial Narrow" w:hAnsi="Arial Narrow" w:cs="Arial Narrow"/>
      <w:sz w:val="16"/>
      <w:szCs w:val="16"/>
      <w:lang w:val="es-ES" w:eastAsia="es-ES"/>
    </w:rPr>
  </w:style>
  <w:style w:type="paragraph" w:customStyle="1" w:styleId="xl224">
    <w:name w:val="xl224"/>
    <w:basedOn w:val="Normal"/>
    <w:rsid w:val="006B628F"/>
    <w:pPr>
      <w:pBdr>
        <w:top w:val="single" w:sz="4" w:space="0" w:color="003300"/>
        <w:left w:val="single" w:sz="8" w:space="0" w:color="auto"/>
        <w:bottom w:val="single" w:sz="4" w:space="0" w:color="003300"/>
        <w:right w:val="single" w:sz="4" w:space="0" w:color="003300"/>
      </w:pBdr>
      <w:shd w:val="clear" w:color="auto" w:fill="FFFFFF"/>
      <w:spacing w:before="100" w:beforeAutospacing="1" w:after="100" w:afterAutospacing="1"/>
      <w:jc w:val="right"/>
    </w:pPr>
    <w:rPr>
      <w:rFonts w:ascii="Arial Narrow" w:hAnsi="Arial Narrow" w:cs="Arial Narrow"/>
      <w:sz w:val="16"/>
      <w:szCs w:val="16"/>
      <w:lang w:val="es-ES" w:eastAsia="es-ES"/>
    </w:rPr>
  </w:style>
  <w:style w:type="paragraph" w:customStyle="1" w:styleId="xl225">
    <w:name w:val="xl225"/>
    <w:basedOn w:val="Normal"/>
    <w:rsid w:val="006B628F"/>
    <w:pPr>
      <w:pBdr>
        <w:top w:val="single" w:sz="4" w:space="0" w:color="003300"/>
        <w:left w:val="single" w:sz="4" w:space="0" w:color="003300"/>
        <w:bottom w:val="single" w:sz="4" w:space="0" w:color="003300"/>
        <w:right w:val="single" w:sz="8" w:space="0" w:color="auto"/>
      </w:pBdr>
      <w:shd w:val="clear" w:color="auto" w:fill="FFFFFF"/>
      <w:spacing w:before="100" w:beforeAutospacing="1" w:after="100" w:afterAutospacing="1"/>
      <w:jc w:val="right"/>
    </w:pPr>
    <w:rPr>
      <w:rFonts w:ascii="Arial Narrow" w:hAnsi="Arial Narrow" w:cs="Arial Narrow"/>
      <w:sz w:val="16"/>
      <w:szCs w:val="16"/>
      <w:lang w:val="es-ES" w:eastAsia="es-ES"/>
    </w:rPr>
  </w:style>
  <w:style w:type="paragraph" w:customStyle="1" w:styleId="xl226">
    <w:name w:val="xl226"/>
    <w:basedOn w:val="Normal"/>
    <w:rsid w:val="006B628F"/>
    <w:pPr>
      <w:pBdr>
        <w:top w:val="single" w:sz="4" w:space="0" w:color="003300"/>
        <w:left w:val="single" w:sz="8" w:space="0" w:color="auto"/>
        <w:right w:val="single" w:sz="4" w:space="0" w:color="003300"/>
      </w:pBdr>
      <w:shd w:val="clear" w:color="auto" w:fill="FFFFFF"/>
      <w:spacing w:before="100" w:beforeAutospacing="1" w:after="100" w:afterAutospacing="1"/>
      <w:jc w:val="right"/>
    </w:pPr>
    <w:rPr>
      <w:rFonts w:ascii="Arial Narrow" w:hAnsi="Arial Narrow" w:cs="Arial Narrow"/>
      <w:sz w:val="16"/>
      <w:szCs w:val="16"/>
      <w:lang w:val="es-ES" w:eastAsia="es-ES"/>
    </w:rPr>
  </w:style>
  <w:style w:type="paragraph" w:customStyle="1" w:styleId="xl227">
    <w:name w:val="xl227"/>
    <w:basedOn w:val="Normal"/>
    <w:rsid w:val="006B628F"/>
    <w:pPr>
      <w:pBdr>
        <w:top w:val="single" w:sz="4" w:space="0" w:color="003300"/>
        <w:left w:val="single" w:sz="4" w:space="0" w:color="003300"/>
        <w:right w:val="single" w:sz="4" w:space="0" w:color="003300"/>
      </w:pBdr>
      <w:shd w:val="clear" w:color="auto" w:fill="FFFFFF"/>
      <w:spacing w:before="100" w:beforeAutospacing="1" w:after="100" w:afterAutospacing="1"/>
      <w:jc w:val="right"/>
    </w:pPr>
    <w:rPr>
      <w:rFonts w:ascii="Arial Narrow" w:hAnsi="Arial Narrow" w:cs="Arial Narrow"/>
      <w:sz w:val="16"/>
      <w:szCs w:val="16"/>
      <w:lang w:val="es-ES" w:eastAsia="es-ES"/>
    </w:rPr>
  </w:style>
  <w:style w:type="paragraph" w:customStyle="1" w:styleId="xl228">
    <w:name w:val="xl228"/>
    <w:basedOn w:val="Normal"/>
    <w:rsid w:val="006B628F"/>
    <w:pPr>
      <w:pBdr>
        <w:top w:val="single" w:sz="4" w:space="0" w:color="003300"/>
        <w:left w:val="single" w:sz="4" w:space="0" w:color="003300"/>
        <w:right w:val="single" w:sz="8" w:space="0" w:color="auto"/>
      </w:pBdr>
      <w:shd w:val="clear" w:color="auto" w:fill="FFFFFF"/>
      <w:spacing w:before="100" w:beforeAutospacing="1" w:after="100" w:afterAutospacing="1"/>
      <w:jc w:val="right"/>
    </w:pPr>
    <w:rPr>
      <w:rFonts w:ascii="Arial Narrow" w:hAnsi="Arial Narrow" w:cs="Arial Narrow"/>
      <w:sz w:val="16"/>
      <w:szCs w:val="16"/>
      <w:lang w:val="es-ES" w:eastAsia="es-ES"/>
    </w:rPr>
  </w:style>
  <w:style w:type="paragraph" w:customStyle="1" w:styleId="xl229">
    <w:name w:val="xl229"/>
    <w:basedOn w:val="Normal"/>
    <w:rsid w:val="006B62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val="es-ES" w:eastAsia="es-ES"/>
    </w:rPr>
  </w:style>
  <w:style w:type="paragraph" w:customStyle="1" w:styleId="xl230">
    <w:name w:val="xl230"/>
    <w:basedOn w:val="Normal"/>
    <w:rsid w:val="006B62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es-ES" w:eastAsia="es-ES"/>
    </w:rPr>
  </w:style>
  <w:style w:type="paragraph" w:customStyle="1" w:styleId="xl231">
    <w:name w:val="xl231"/>
    <w:basedOn w:val="Normal"/>
    <w:rsid w:val="006B62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sz w:val="16"/>
      <w:szCs w:val="16"/>
      <w:lang w:val="es-ES" w:eastAsia="es-ES"/>
    </w:rPr>
  </w:style>
  <w:style w:type="paragraph" w:customStyle="1" w:styleId="xl232">
    <w:name w:val="xl232"/>
    <w:basedOn w:val="Normal"/>
    <w:rsid w:val="006B62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sz w:val="16"/>
      <w:szCs w:val="16"/>
      <w:lang w:val="es-ES" w:eastAsia="es-ES"/>
    </w:rPr>
  </w:style>
  <w:style w:type="paragraph" w:customStyle="1" w:styleId="xl233">
    <w:name w:val="xl233"/>
    <w:basedOn w:val="Normal"/>
    <w:rsid w:val="006B62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color w:val="FF0000"/>
      <w:sz w:val="16"/>
      <w:szCs w:val="16"/>
      <w:lang w:val="es-ES" w:eastAsia="es-ES"/>
    </w:rPr>
  </w:style>
  <w:style w:type="paragraph" w:customStyle="1" w:styleId="xl234">
    <w:name w:val="xl234"/>
    <w:basedOn w:val="Normal"/>
    <w:rsid w:val="006B62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s="Arial Narrow"/>
      <w:b/>
      <w:bCs/>
      <w:sz w:val="16"/>
      <w:szCs w:val="16"/>
      <w:lang w:val="es-ES" w:eastAsia="es-ES"/>
    </w:rPr>
  </w:style>
  <w:style w:type="paragraph" w:customStyle="1" w:styleId="xl235">
    <w:name w:val="xl235"/>
    <w:basedOn w:val="Normal"/>
    <w:rsid w:val="006B62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cs="Arial Narrow"/>
      <w:b/>
      <w:bCs/>
      <w:sz w:val="16"/>
      <w:szCs w:val="16"/>
      <w:lang w:val="es-ES" w:eastAsia="es-ES"/>
    </w:rPr>
  </w:style>
  <w:style w:type="paragraph" w:customStyle="1" w:styleId="xl236">
    <w:name w:val="xl236"/>
    <w:basedOn w:val="Normal"/>
    <w:rsid w:val="006B62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b/>
      <w:bCs/>
      <w:sz w:val="16"/>
      <w:szCs w:val="16"/>
      <w:lang w:val="es-ES" w:eastAsia="es-ES"/>
    </w:rPr>
  </w:style>
  <w:style w:type="paragraph" w:customStyle="1" w:styleId="xl237">
    <w:name w:val="xl237"/>
    <w:basedOn w:val="Normal"/>
    <w:rsid w:val="006B62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b/>
      <w:bCs/>
      <w:color w:val="FF0000"/>
      <w:sz w:val="16"/>
      <w:szCs w:val="16"/>
      <w:lang w:val="es-ES" w:eastAsia="es-ES"/>
    </w:rPr>
  </w:style>
  <w:style w:type="paragraph" w:customStyle="1" w:styleId="xl238">
    <w:name w:val="xl238"/>
    <w:basedOn w:val="Normal"/>
    <w:rsid w:val="006B62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es-ES" w:eastAsia="es-ES"/>
    </w:rPr>
  </w:style>
  <w:style w:type="paragraph" w:customStyle="1" w:styleId="xl239">
    <w:name w:val="xl239"/>
    <w:basedOn w:val="Normal"/>
    <w:rsid w:val="006B62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240">
    <w:name w:val="xl240"/>
    <w:basedOn w:val="Normal"/>
    <w:rsid w:val="006B62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Narrow" w:hAnsi="Arial Narrow" w:cs="Arial Narrow"/>
      <w:sz w:val="16"/>
      <w:szCs w:val="16"/>
      <w:lang w:val="es-ES" w:eastAsia="es-ES"/>
    </w:rPr>
  </w:style>
  <w:style w:type="paragraph" w:customStyle="1" w:styleId="xl241">
    <w:name w:val="xl241"/>
    <w:basedOn w:val="Normal"/>
    <w:rsid w:val="006B62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hAnsi="Arial Narrow" w:cs="Arial Narrow"/>
      <w:sz w:val="16"/>
      <w:szCs w:val="16"/>
      <w:lang w:val="es-ES" w:eastAsia="es-ES"/>
    </w:rPr>
  </w:style>
  <w:style w:type="paragraph" w:customStyle="1" w:styleId="xl242">
    <w:name w:val="xl242"/>
    <w:basedOn w:val="Normal"/>
    <w:rsid w:val="006B62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hAnsi="Arial Narrow" w:cs="Arial Narrow"/>
      <w:sz w:val="16"/>
      <w:szCs w:val="16"/>
      <w:lang w:val="es-ES" w:eastAsia="es-ES"/>
    </w:rPr>
  </w:style>
  <w:style w:type="paragraph" w:customStyle="1" w:styleId="xl243">
    <w:name w:val="xl243"/>
    <w:basedOn w:val="Normal"/>
    <w:rsid w:val="006B62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hAnsi="Arial Narrow" w:cs="Arial Narrow"/>
      <w:color w:val="FF0000"/>
      <w:sz w:val="16"/>
      <w:szCs w:val="16"/>
      <w:lang w:val="es-ES" w:eastAsia="es-ES"/>
    </w:rPr>
  </w:style>
  <w:style w:type="paragraph" w:customStyle="1" w:styleId="xl244">
    <w:name w:val="xl244"/>
    <w:basedOn w:val="Normal"/>
    <w:rsid w:val="006B628F"/>
    <w:pPr>
      <w:pBdr>
        <w:left w:val="single" w:sz="8" w:space="0" w:color="auto"/>
      </w:pBdr>
      <w:shd w:val="clear" w:color="auto" w:fill="FF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245">
    <w:name w:val="xl245"/>
    <w:basedOn w:val="Normal"/>
    <w:rsid w:val="006B628F"/>
    <w:pPr>
      <w:shd w:val="clear" w:color="auto" w:fill="FF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246">
    <w:name w:val="xl246"/>
    <w:basedOn w:val="Normal"/>
    <w:rsid w:val="006B628F"/>
    <w:pPr>
      <w:pBdr>
        <w:right w:val="single" w:sz="8" w:space="0" w:color="auto"/>
      </w:pBdr>
      <w:shd w:val="clear" w:color="auto" w:fill="FF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247">
    <w:name w:val="xl247"/>
    <w:basedOn w:val="Normal"/>
    <w:rsid w:val="006B628F"/>
    <w:pPr>
      <w:pBdr>
        <w:left w:val="single" w:sz="8" w:space="0" w:color="auto"/>
      </w:pBdr>
      <w:shd w:val="clear" w:color="auto" w:fill="FFFFFF"/>
      <w:spacing w:before="100" w:beforeAutospacing="1" w:after="100" w:afterAutospacing="1"/>
      <w:jc w:val="center"/>
    </w:pPr>
    <w:rPr>
      <w:rFonts w:ascii="Arial Narrow" w:hAnsi="Arial Narrow" w:cs="Arial Narrow"/>
      <w:b/>
      <w:bCs/>
      <w:sz w:val="24"/>
      <w:szCs w:val="24"/>
      <w:lang w:val="es-ES" w:eastAsia="es-ES"/>
    </w:rPr>
  </w:style>
  <w:style w:type="paragraph" w:customStyle="1" w:styleId="xl248">
    <w:name w:val="xl248"/>
    <w:basedOn w:val="Normal"/>
    <w:rsid w:val="006B628F"/>
    <w:pPr>
      <w:shd w:val="clear" w:color="auto" w:fill="FFFFFF"/>
      <w:spacing w:before="100" w:beforeAutospacing="1" w:after="100" w:afterAutospacing="1"/>
      <w:jc w:val="center"/>
    </w:pPr>
    <w:rPr>
      <w:rFonts w:ascii="Arial Narrow" w:hAnsi="Arial Narrow" w:cs="Arial Narrow"/>
      <w:b/>
      <w:bCs/>
      <w:sz w:val="24"/>
      <w:szCs w:val="24"/>
      <w:lang w:val="es-ES" w:eastAsia="es-ES"/>
    </w:rPr>
  </w:style>
  <w:style w:type="paragraph" w:customStyle="1" w:styleId="xl249">
    <w:name w:val="xl249"/>
    <w:basedOn w:val="Normal"/>
    <w:rsid w:val="006B628F"/>
    <w:pPr>
      <w:pBdr>
        <w:right w:val="single" w:sz="8" w:space="0" w:color="auto"/>
      </w:pBdr>
      <w:shd w:val="clear" w:color="auto" w:fill="FFFFFF"/>
      <w:spacing w:before="100" w:beforeAutospacing="1" w:after="100" w:afterAutospacing="1"/>
      <w:jc w:val="center"/>
    </w:pPr>
    <w:rPr>
      <w:rFonts w:ascii="Arial Narrow" w:hAnsi="Arial Narrow" w:cs="Arial Narrow"/>
      <w:b/>
      <w:bCs/>
      <w:sz w:val="24"/>
      <w:szCs w:val="24"/>
      <w:lang w:val="es-ES" w:eastAsia="es-ES"/>
    </w:rPr>
  </w:style>
  <w:style w:type="paragraph" w:customStyle="1" w:styleId="xl250">
    <w:name w:val="xl250"/>
    <w:basedOn w:val="Normal"/>
    <w:rsid w:val="006B628F"/>
    <w:pP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251">
    <w:name w:val="xl251"/>
    <w:basedOn w:val="Normal"/>
    <w:rsid w:val="006B628F"/>
    <w:pPr>
      <w:shd w:val="clear" w:color="auto" w:fill="FFFFFF"/>
      <w:spacing w:before="100" w:beforeAutospacing="1" w:after="100" w:afterAutospacing="1"/>
      <w:jc w:val="center"/>
    </w:pPr>
    <w:rPr>
      <w:rFonts w:ascii="Arial Narrow" w:hAnsi="Arial Narrow" w:cs="Arial Narrow"/>
      <w:sz w:val="24"/>
      <w:szCs w:val="24"/>
      <w:lang w:val="es-ES" w:eastAsia="es-ES"/>
    </w:rPr>
  </w:style>
  <w:style w:type="paragraph" w:customStyle="1" w:styleId="xl252">
    <w:name w:val="xl252"/>
    <w:basedOn w:val="Normal"/>
    <w:rsid w:val="006B628F"/>
    <w:pPr>
      <w:pBdr>
        <w:top w:val="single" w:sz="4" w:space="0" w:color="auto"/>
        <w:bottom w:val="single" w:sz="4" w:space="0" w:color="auto"/>
      </w:pBdr>
      <w:shd w:val="clear" w:color="auto" w:fill="FFCC99"/>
      <w:spacing w:before="100" w:beforeAutospacing="1" w:after="100" w:afterAutospacing="1"/>
      <w:jc w:val="left"/>
    </w:pPr>
    <w:rPr>
      <w:rFonts w:ascii="Arial Narrow" w:hAnsi="Arial Narrow" w:cs="Arial Narrow"/>
      <w:sz w:val="16"/>
      <w:szCs w:val="16"/>
      <w:lang w:val="es-ES" w:eastAsia="es-ES"/>
    </w:rPr>
  </w:style>
  <w:style w:type="paragraph" w:customStyle="1" w:styleId="xl253">
    <w:name w:val="xl253"/>
    <w:basedOn w:val="Normal"/>
    <w:rsid w:val="006B628F"/>
    <w:pPr>
      <w:pBdr>
        <w:left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254">
    <w:name w:val="xl254"/>
    <w:basedOn w:val="Normal"/>
    <w:rsid w:val="006B628F"/>
    <w:pPr>
      <w:pBdr>
        <w:top w:val="single" w:sz="4" w:space="0" w:color="003300"/>
        <w:left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255">
    <w:name w:val="xl255"/>
    <w:basedOn w:val="Normal"/>
    <w:rsid w:val="006B628F"/>
    <w:pPr>
      <w:pBdr>
        <w:top w:val="single" w:sz="4" w:space="0" w:color="003300"/>
        <w:left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256">
    <w:name w:val="xl256"/>
    <w:basedOn w:val="Normal"/>
    <w:rsid w:val="006B628F"/>
    <w:pPr>
      <w:pBdr>
        <w:top w:val="single" w:sz="4" w:space="0" w:color="003300"/>
        <w:left w:val="single" w:sz="8" w:space="0" w:color="auto"/>
        <w:bottom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257">
    <w:name w:val="xl257"/>
    <w:basedOn w:val="Normal"/>
    <w:rsid w:val="006B628F"/>
    <w:pPr>
      <w:pBdr>
        <w:top w:val="single" w:sz="4" w:space="0" w:color="003300"/>
        <w:left w:val="single" w:sz="4" w:space="0" w:color="003300"/>
        <w:bottom w:val="single" w:sz="4" w:space="0" w:color="003300"/>
        <w:right w:val="single" w:sz="4" w:space="0" w:color="003300"/>
      </w:pBdr>
      <w:shd w:val="clear" w:color="auto" w:fill="FFFFFF"/>
      <w:spacing w:before="100" w:beforeAutospacing="1" w:after="100" w:afterAutospacing="1"/>
      <w:jc w:val="left"/>
    </w:pPr>
    <w:rPr>
      <w:rFonts w:ascii="Arial Narrow" w:hAnsi="Arial Narrow" w:cs="Arial Narrow"/>
      <w:sz w:val="16"/>
      <w:szCs w:val="16"/>
      <w:lang w:val="es-ES" w:eastAsia="es-ES"/>
    </w:rPr>
  </w:style>
  <w:style w:type="paragraph" w:customStyle="1" w:styleId="xl258">
    <w:name w:val="xl258"/>
    <w:basedOn w:val="Normal"/>
    <w:rsid w:val="006B628F"/>
    <w:pPr>
      <w:pBdr>
        <w:top w:val="single" w:sz="4" w:space="0" w:color="003300"/>
        <w:left w:val="single" w:sz="4" w:space="0" w:color="003300"/>
        <w:bottom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259">
    <w:name w:val="xl259"/>
    <w:basedOn w:val="Normal"/>
    <w:rsid w:val="006B628F"/>
    <w:pPr>
      <w:pBdr>
        <w:top w:val="single" w:sz="4" w:space="0" w:color="003300"/>
        <w:left w:val="single" w:sz="8" w:space="0" w:color="auto"/>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260">
    <w:name w:val="xl260"/>
    <w:basedOn w:val="Normal"/>
    <w:rsid w:val="006B628F"/>
    <w:pPr>
      <w:pBdr>
        <w:top w:val="single" w:sz="4" w:space="0" w:color="003300"/>
        <w:left w:val="single" w:sz="4" w:space="0" w:color="003300"/>
        <w:right w:val="single" w:sz="4" w:space="0" w:color="003300"/>
      </w:pBd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261">
    <w:name w:val="xl261"/>
    <w:basedOn w:val="Normal"/>
    <w:rsid w:val="006B628F"/>
    <w:pPr>
      <w:shd w:val="clear" w:color="auto" w:fill="FFFFFF"/>
      <w:spacing w:before="100" w:beforeAutospacing="1" w:after="100" w:afterAutospacing="1"/>
      <w:jc w:val="center"/>
    </w:pPr>
    <w:rPr>
      <w:rFonts w:ascii="Arial Narrow" w:hAnsi="Arial Narrow" w:cs="Arial Narrow"/>
      <w:sz w:val="16"/>
      <w:szCs w:val="16"/>
      <w:lang w:val="es-ES" w:eastAsia="es-ES"/>
    </w:rPr>
  </w:style>
  <w:style w:type="paragraph" w:customStyle="1" w:styleId="xl262">
    <w:name w:val="xl262"/>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left"/>
    </w:pPr>
    <w:rPr>
      <w:rFonts w:ascii="Arial Narrow" w:hAnsi="Arial Narrow" w:cs="Arial Narrow"/>
      <w:sz w:val="16"/>
      <w:szCs w:val="16"/>
      <w:lang w:val="es-ES" w:eastAsia="es-ES"/>
    </w:rPr>
  </w:style>
  <w:style w:type="paragraph" w:customStyle="1" w:styleId="xl263">
    <w:name w:val="xl263"/>
    <w:basedOn w:val="Normal"/>
    <w:rsid w:val="006B628F"/>
    <w:pPr>
      <w:pBdr>
        <w:top w:val="single" w:sz="4" w:space="0" w:color="003300"/>
        <w:bottom w:val="single" w:sz="4" w:space="0" w:color="003300"/>
        <w:right w:val="single" w:sz="4" w:space="0" w:color="003300"/>
      </w:pBdr>
      <w:spacing w:before="100" w:beforeAutospacing="1" w:after="100" w:afterAutospacing="1"/>
      <w:jc w:val="center"/>
    </w:pPr>
    <w:rPr>
      <w:rFonts w:ascii="Arial Narrow" w:hAnsi="Arial Narrow" w:cs="Arial Narrow"/>
      <w:sz w:val="16"/>
      <w:szCs w:val="16"/>
      <w:lang w:val="es-ES" w:eastAsia="es-ES"/>
    </w:rPr>
  </w:style>
  <w:style w:type="paragraph" w:customStyle="1" w:styleId="xl264">
    <w:name w:val="xl264"/>
    <w:basedOn w:val="Normal"/>
    <w:rsid w:val="006B628F"/>
    <w:pPr>
      <w:pBdr>
        <w:top w:val="single" w:sz="4" w:space="0" w:color="003300"/>
        <w:left w:val="single" w:sz="4" w:space="0" w:color="003300"/>
        <w:bottom w:val="single" w:sz="4" w:space="0" w:color="003300"/>
        <w:right w:val="single" w:sz="8" w:space="0" w:color="auto"/>
      </w:pBdr>
      <w:spacing w:before="100" w:beforeAutospacing="1" w:after="100" w:afterAutospacing="1"/>
      <w:jc w:val="center"/>
    </w:pPr>
    <w:rPr>
      <w:rFonts w:ascii="Arial Narrow" w:hAnsi="Arial Narrow" w:cs="Arial Narrow"/>
      <w:sz w:val="16"/>
      <w:szCs w:val="16"/>
      <w:lang w:val="es-ES" w:eastAsia="es-ES"/>
    </w:rPr>
  </w:style>
  <w:style w:type="paragraph" w:customStyle="1" w:styleId="xl265">
    <w:name w:val="xl265"/>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left"/>
    </w:pPr>
    <w:rPr>
      <w:rFonts w:ascii="Arial Narrow" w:hAnsi="Arial Narrow" w:cs="Arial Narrow"/>
      <w:sz w:val="16"/>
      <w:szCs w:val="16"/>
      <w:lang w:val="es-ES" w:eastAsia="es-ES"/>
    </w:rPr>
  </w:style>
  <w:style w:type="paragraph" w:customStyle="1" w:styleId="xl266">
    <w:name w:val="xl266"/>
    <w:basedOn w:val="Normal"/>
    <w:rsid w:val="006B628F"/>
    <w:pPr>
      <w:pBdr>
        <w:top w:val="single" w:sz="4" w:space="0" w:color="003300"/>
        <w:left w:val="single" w:sz="8" w:space="0" w:color="auto"/>
        <w:bottom w:val="single" w:sz="4" w:space="0" w:color="003300"/>
        <w:right w:val="single" w:sz="4" w:space="0" w:color="003300"/>
      </w:pBdr>
      <w:spacing w:before="100" w:beforeAutospacing="1" w:after="100" w:afterAutospacing="1"/>
    </w:pPr>
    <w:rPr>
      <w:rFonts w:ascii="Arial Narrow" w:hAnsi="Arial Narrow" w:cs="Arial Narrow"/>
      <w:sz w:val="16"/>
      <w:szCs w:val="16"/>
      <w:lang w:val="es-ES" w:eastAsia="es-ES"/>
    </w:rPr>
  </w:style>
  <w:style w:type="paragraph" w:customStyle="1" w:styleId="xl267">
    <w:name w:val="xl267"/>
    <w:basedOn w:val="Normal"/>
    <w:rsid w:val="006B628F"/>
    <w:pPr>
      <w:pBdr>
        <w:top w:val="single" w:sz="8" w:space="0" w:color="auto"/>
        <w:left w:val="single" w:sz="8" w:space="0" w:color="auto"/>
        <w:bottom w:val="single" w:sz="8" w:space="0" w:color="auto"/>
      </w:pBdr>
      <w:shd w:val="clear" w:color="auto" w:fill="CCFFFF"/>
      <w:spacing w:before="100" w:beforeAutospacing="1" w:after="100" w:afterAutospacing="1"/>
      <w:jc w:val="left"/>
    </w:pPr>
    <w:rPr>
      <w:rFonts w:ascii="Arial Narrow" w:hAnsi="Arial Narrow" w:cs="Arial Narrow"/>
      <w:b/>
      <w:bCs/>
      <w:sz w:val="16"/>
      <w:szCs w:val="16"/>
      <w:lang w:val="es-ES" w:eastAsia="es-ES"/>
    </w:rPr>
  </w:style>
  <w:style w:type="paragraph" w:customStyle="1" w:styleId="xl268">
    <w:name w:val="xl268"/>
    <w:basedOn w:val="Normal"/>
    <w:rsid w:val="006B628F"/>
    <w:pPr>
      <w:pBdr>
        <w:top w:val="single" w:sz="8" w:space="0" w:color="auto"/>
        <w:bottom w:val="single" w:sz="8" w:space="0" w:color="auto"/>
      </w:pBdr>
      <w:shd w:val="clear" w:color="auto" w:fill="CCFFFF"/>
      <w:spacing w:before="100" w:beforeAutospacing="1" w:after="100" w:afterAutospacing="1"/>
      <w:jc w:val="left"/>
    </w:pPr>
    <w:rPr>
      <w:rFonts w:ascii="Arial Narrow" w:hAnsi="Arial Narrow" w:cs="Arial Narrow"/>
      <w:b/>
      <w:bCs/>
      <w:sz w:val="16"/>
      <w:szCs w:val="16"/>
      <w:lang w:val="es-ES" w:eastAsia="es-ES"/>
    </w:rPr>
  </w:style>
  <w:style w:type="paragraph" w:customStyle="1" w:styleId="xl269">
    <w:name w:val="xl269"/>
    <w:basedOn w:val="Normal"/>
    <w:rsid w:val="006B628F"/>
    <w:pPr>
      <w:pBdr>
        <w:top w:val="single" w:sz="8" w:space="0" w:color="auto"/>
        <w:bottom w:val="single" w:sz="8" w:space="0" w:color="auto"/>
        <w:right w:val="single" w:sz="8" w:space="0" w:color="auto"/>
      </w:pBdr>
      <w:shd w:val="clear" w:color="auto" w:fill="CCFFFF"/>
      <w:spacing w:before="100" w:beforeAutospacing="1" w:after="100" w:afterAutospacing="1"/>
      <w:jc w:val="left"/>
    </w:pPr>
    <w:rPr>
      <w:rFonts w:ascii="Arial Narrow" w:hAnsi="Arial Narrow" w:cs="Arial Narrow"/>
      <w:b/>
      <w:bCs/>
      <w:sz w:val="16"/>
      <w:szCs w:val="16"/>
      <w:lang w:val="es-ES" w:eastAsia="es-ES"/>
    </w:rPr>
  </w:style>
  <w:style w:type="paragraph" w:customStyle="1" w:styleId="xl270">
    <w:name w:val="xl270"/>
    <w:basedOn w:val="Normal"/>
    <w:rsid w:val="006B628F"/>
    <w:pPr>
      <w:pBdr>
        <w:top w:val="single" w:sz="8" w:space="0" w:color="auto"/>
        <w:left w:val="single" w:sz="8" w:space="0" w:color="auto"/>
        <w:bottom w:val="single" w:sz="8" w:space="0" w:color="auto"/>
      </w:pBdr>
      <w:shd w:val="clear" w:color="auto" w:fill="CCFFFF"/>
      <w:spacing w:before="100" w:beforeAutospacing="1" w:after="100" w:afterAutospacing="1"/>
      <w:jc w:val="left"/>
    </w:pPr>
    <w:rPr>
      <w:rFonts w:ascii="Arial Narrow" w:hAnsi="Arial Narrow" w:cs="Arial Narrow"/>
      <w:b/>
      <w:bCs/>
      <w:sz w:val="16"/>
      <w:szCs w:val="16"/>
      <w:lang w:val="es-ES" w:eastAsia="es-ES"/>
    </w:rPr>
  </w:style>
  <w:style w:type="paragraph" w:customStyle="1" w:styleId="xl271">
    <w:name w:val="xl271"/>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272">
    <w:name w:val="xl272"/>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color w:val="FF0000"/>
      <w:sz w:val="16"/>
      <w:szCs w:val="16"/>
      <w:lang w:val="es-ES" w:eastAsia="es-ES"/>
    </w:rPr>
  </w:style>
  <w:style w:type="paragraph" w:customStyle="1" w:styleId="xl273">
    <w:name w:val="xl273"/>
    <w:basedOn w:val="Normal"/>
    <w:rsid w:val="006B628F"/>
    <w:pPr>
      <w:pBdr>
        <w:top w:val="single" w:sz="4" w:space="0" w:color="003300"/>
        <w:left w:val="single" w:sz="4" w:space="0" w:color="003300"/>
        <w:bottom w:val="single" w:sz="4" w:space="0" w:color="003300"/>
        <w:right w:val="single" w:sz="4" w:space="0" w:color="003300"/>
      </w:pBdr>
      <w:spacing w:before="100" w:beforeAutospacing="1" w:after="100" w:afterAutospacing="1"/>
      <w:jc w:val="right"/>
    </w:pPr>
    <w:rPr>
      <w:rFonts w:ascii="Arial Narrow" w:hAnsi="Arial Narrow" w:cs="Arial Narrow"/>
      <w:b/>
      <w:bCs/>
      <w:sz w:val="16"/>
      <w:szCs w:val="16"/>
      <w:lang w:val="es-ES" w:eastAsia="es-ES"/>
    </w:rPr>
  </w:style>
  <w:style w:type="paragraph" w:customStyle="1" w:styleId="xl274">
    <w:name w:val="xl274"/>
    <w:basedOn w:val="Normal"/>
    <w:rsid w:val="006B628F"/>
    <w:pPr>
      <w:pBdr>
        <w:top w:val="single" w:sz="4" w:space="0" w:color="003300"/>
        <w:right w:val="single" w:sz="4" w:space="0" w:color="003300"/>
      </w:pBdr>
      <w:spacing w:before="100" w:beforeAutospacing="1" w:after="100" w:afterAutospacing="1"/>
      <w:jc w:val="right"/>
    </w:pPr>
    <w:rPr>
      <w:rFonts w:ascii="Arial Narrow" w:hAnsi="Arial Narrow" w:cs="Arial Narrow"/>
      <w:sz w:val="16"/>
      <w:szCs w:val="16"/>
      <w:lang w:val="es-ES" w:eastAsia="es-ES"/>
    </w:rPr>
  </w:style>
  <w:style w:type="paragraph" w:customStyle="1" w:styleId="xl275">
    <w:name w:val="xl275"/>
    <w:basedOn w:val="Normal"/>
    <w:rsid w:val="006B628F"/>
    <w:pPr>
      <w:pBdr>
        <w:top w:val="single" w:sz="4" w:space="0" w:color="003300"/>
        <w:left w:val="single" w:sz="4" w:space="0" w:color="003300"/>
        <w:right w:val="single" w:sz="4" w:space="0" w:color="003300"/>
      </w:pBdr>
      <w:spacing w:before="100" w:beforeAutospacing="1" w:after="100" w:afterAutospacing="1"/>
      <w:jc w:val="right"/>
    </w:pPr>
    <w:rPr>
      <w:rFonts w:ascii="Arial Narrow" w:hAnsi="Arial Narrow" w:cs="Arial Narrow"/>
      <w:b/>
      <w:bCs/>
      <w:sz w:val="16"/>
      <w:szCs w:val="16"/>
      <w:lang w:val="es-ES" w:eastAsia="es-ES"/>
    </w:rPr>
  </w:style>
  <w:style w:type="paragraph" w:customStyle="1" w:styleId="xl276">
    <w:name w:val="xl276"/>
    <w:basedOn w:val="Normal"/>
    <w:rsid w:val="006B628F"/>
    <w:pPr>
      <w:pBdr>
        <w:top w:val="single" w:sz="4" w:space="0" w:color="auto"/>
        <w:left w:val="single" w:sz="4" w:space="0" w:color="auto"/>
        <w:bottom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paragraph" w:customStyle="1" w:styleId="xl277">
    <w:name w:val="xl277"/>
    <w:basedOn w:val="Normal"/>
    <w:rsid w:val="006B628F"/>
    <w:pPr>
      <w:pBdr>
        <w:top w:val="single" w:sz="4" w:space="0" w:color="auto"/>
        <w:bottom w:val="single" w:sz="4" w:space="0" w:color="auto"/>
        <w:right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paragraph" w:customStyle="1" w:styleId="xl278">
    <w:name w:val="xl278"/>
    <w:basedOn w:val="Normal"/>
    <w:rsid w:val="006B628F"/>
    <w:pPr>
      <w:pBdr>
        <w:left w:val="single" w:sz="4" w:space="0" w:color="auto"/>
        <w:bottom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paragraph" w:customStyle="1" w:styleId="xl279">
    <w:name w:val="xl279"/>
    <w:basedOn w:val="Normal"/>
    <w:rsid w:val="006B628F"/>
    <w:pPr>
      <w:pBdr>
        <w:bottom w:val="single" w:sz="8" w:space="0" w:color="auto"/>
      </w:pBdr>
      <w:shd w:val="clear" w:color="auto" w:fill="FFFFFF"/>
      <w:spacing w:before="100" w:beforeAutospacing="1" w:after="100" w:afterAutospacing="1"/>
      <w:jc w:val="right"/>
    </w:pPr>
    <w:rPr>
      <w:rFonts w:ascii="Arial Narrow" w:hAnsi="Arial Narrow" w:cs="Arial Narrow"/>
      <w:b/>
      <w:bCs/>
      <w:sz w:val="16"/>
      <w:szCs w:val="16"/>
      <w:lang w:val="es-ES" w:eastAsia="es-ES"/>
    </w:rPr>
  </w:style>
  <w:style w:type="paragraph" w:customStyle="1" w:styleId="xl280">
    <w:name w:val="xl280"/>
    <w:basedOn w:val="Normal"/>
    <w:rsid w:val="006B628F"/>
    <w:pPr>
      <w:pBdr>
        <w:bottom w:val="single" w:sz="8" w:space="0" w:color="auto"/>
        <w:right w:val="single" w:sz="8" w:space="0" w:color="auto"/>
      </w:pBdr>
      <w:shd w:val="clear" w:color="auto" w:fill="FFFFFF"/>
      <w:spacing w:before="100" w:beforeAutospacing="1" w:after="100" w:afterAutospacing="1"/>
      <w:jc w:val="right"/>
    </w:pPr>
    <w:rPr>
      <w:rFonts w:ascii="Arial Narrow" w:hAnsi="Arial Narrow" w:cs="Arial Narrow"/>
      <w:b/>
      <w:bCs/>
      <w:sz w:val="16"/>
      <w:szCs w:val="16"/>
      <w:lang w:val="es-ES" w:eastAsia="es-ES"/>
    </w:rPr>
  </w:style>
  <w:style w:type="paragraph" w:customStyle="1" w:styleId="xl281">
    <w:name w:val="xl281"/>
    <w:basedOn w:val="Normal"/>
    <w:rsid w:val="006B628F"/>
    <w:pPr>
      <w:pBdr>
        <w:left w:val="single" w:sz="4" w:space="0" w:color="auto"/>
        <w:bottom w:val="single" w:sz="4" w:space="0" w:color="auto"/>
        <w:right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paragraph" w:customStyle="1" w:styleId="xl282">
    <w:name w:val="xl282"/>
    <w:basedOn w:val="Normal"/>
    <w:rsid w:val="006B628F"/>
    <w:pPr>
      <w:pBdr>
        <w:top w:val="single" w:sz="8" w:space="0" w:color="auto"/>
        <w:left w:val="single" w:sz="4" w:space="0" w:color="auto"/>
        <w:bottom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paragraph" w:customStyle="1" w:styleId="xl283">
    <w:name w:val="xl283"/>
    <w:basedOn w:val="Normal"/>
    <w:rsid w:val="006B628F"/>
    <w:pPr>
      <w:pBdr>
        <w:top w:val="single" w:sz="8" w:space="0" w:color="auto"/>
        <w:bottom w:val="single" w:sz="4" w:space="0" w:color="auto"/>
        <w:right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paragraph" w:customStyle="1" w:styleId="xl284">
    <w:name w:val="xl284"/>
    <w:basedOn w:val="Normal"/>
    <w:rsid w:val="006B628F"/>
    <w:pPr>
      <w:pBdr>
        <w:top w:val="single" w:sz="8" w:space="0" w:color="auto"/>
        <w:left w:val="single" w:sz="8" w:space="0" w:color="auto"/>
      </w:pBdr>
      <w:shd w:val="clear" w:color="auto" w:fill="FFFFFF"/>
      <w:spacing w:before="100" w:beforeAutospacing="1" w:after="100" w:afterAutospacing="1"/>
      <w:jc w:val="center"/>
    </w:pPr>
    <w:rPr>
      <w:rFonts w:ascii="Arial Narrow" w:hAnsi="Arial Narrow" w:cs="Arial Narrow"/>
      <w:b/>
      <w:bCs/>
      <w:sz w:val="28"/>
      <w:szCs w:val="28"/>
      <w:lang w:val="es-ES" w:eastAsia="es-ES"/>
    </w:rPr>
  </w:style>
  <w:style w:type="paragraph" w:customStyle="1" w:styleId="xl285">
    <w:name w:val="xl285"/>
    <w:basedOn w:val="Normal"/>
    <w:rsid w:val="006B628F"/>
    <w:pPr>
      <w:pBdr>
        <w:top w:val="single" w:sz="8" w:space="0" w:color="auto"/>
      </w:pBdr>
      <w:shd w:val="clear" w:color="auto" w:fill="FFFFFF"/>
      <w:spacing w:before="100" w:beforeAutospacing="1" w:after="100" w:afterAutospacing="1"/>
      <w:jc w:val="left"/>
    </w:pPr>
    <w:rPr>
      <w:sz w:val="28"/>
      <w:szCs w:val="28"/>
      <w:lang w:val="es-ES" w:eastAsia="es-ES"/>
    </w:rPr>
  </w:style>
  <w:style w:type="paragraph" w:customStyle="1" w:styleId="xl286">
    <w:name w:val="xl286"/>
    <w:basedOn w:val="Normal"/>
    <w:rsid w:val="006B628F"/>
    <w:pPr>
      <w:pBdr>
        <w:top w:val="single" w:sz="8" w:space="0" w:color="auto"/>
        <w:right w:val="single" w:sz="8" w:space="0" w:color="auto"/>
      </w:pBdr>
      <w:shd w:val="clear" w:color="auto" w:fill="FFFFFF"/>
      <w:spacing w:before="100" w:beforeAutospacing="1" w:after="100" w:afterAutospacing="1"/>
      <w:jc w:val="left"/>
    </w:pPr>
    <w:rPr>
      <w:sz w:val="28"/>
      <w:szCs w:val="28"/>
      <w:lang w:val="es-ES" w:eastAsia="es-ES"/>
    </w:rPr>
  </w:style>
  <w:style w:type="paragraph" w:customStyle="1" w:styleId="xl287">
    <w:name w:val="xl287"/>
    <w:basedOn w:val="Normal"/>
    <w:rsid w:val="006B628F"/>
    <w:pPr>
      <w:pBdr>
        <w:left w:val="single" w:sz="8" w:space="0" w:color="auto"/>
      </w:pBdr>
      <w:shd w:val="clear" w:color="auto" w:fill="FF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288">
    <w:name w:val="xl288"/>
    <w:basedOn w:val="Normal"/>
    <w:rsid w:val="006B628F"/>
    <w:pPr>
      <w:shd w:val="clear" w:color="auto" w:fill="FF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289">
    <w:name w:val="xl289"/>
    <w:basedOn w:val="Normal"/>
    <w:rsid w:val="006B628F"/>
    <w:pPr>
      <w:pBdr>
        <w:right w:val="single" w:sz="8" w:space="0" w:color="auto"/>
      </w:pBdr>
      <w:shd w:val="clear" w:color="auto" w:fill="FFFFFF"/>
      <w:spacing w:before="100" w:beforeAutospacing="1" w:after="100" w:afterAutospacing="1"/>
      <w:jc w:val="center"/>
    </w:pPr>
    <w:rPr>
      <w:rFonts w:ascii="Arial Narrow" w:hAnsi="Arial Narrow" w:cs="Arial Narrow"/>
      <w:b/>
      <w:bCs/>
      <w:sz w:val="16"/>
      <w:szCs w:val="16"/>
      <w:lang w:val="es-ES" w:eastAsia="es-ES"/>
    </w:rPr>
  </w:style>
  <w:style w:type="paragraph" w:customStyle="1" w:styleId="xl290">
    <w:name w:val="xl290"/>
    <w:basedOn w:val="Normal"/>
    <w:rsid w:val="006B628F"/>
    <w:pPr>
      <w:pBdr>
        <w:left w:val="single" w:sz="8" w:space="0" w:color="auto"/>
      </w:pBdr>
      <w:shd w:val="clear" w:color="auto" w:fill="FFFFFF"/>
      <w:spacing w:before="100" w:beforeAutospacing="1" w:after="100" w:afterAutospacing="1"/>
      <w:jc w:val="center"/>
    </w:pPr>
    <w:rPr>
      <w:rFonts w:ascii="Arial Narrow" w:hAnsi="Arial Narrow" w:cs="Arial Narrow"/>
      <w:b/>
      <w:bCs/>
      <w:sz w:val="24"/>
      <w:szCs w:val="24"/>
      <w:lang w:val="es-ES" w:eastAsia="es-ES"/>
    </w:rPr>
  </w:style>
  <w:style w:type="paragraph" w:customStyle="1" w:styleId="xl291">
    <w:name w:val="xl291"/>
    <w:basedOn w:val="Normal"/>
    <w:rsid w:val="006B628F"/>
    <w:pPr>
      <w:shd w:val="clear" w:color="auto" w:fill="FFFFFF"/>
      <w:spacing w:before="100" w:beforeAutospacing="1" w:after="100" w:afterAutospacing="1"/>
      <w:jc w:val="center"/>
    </w:pPr>
    <w:rPr>
      <w:rFonts w:ascii="Arial Narrow" w:hAnsi="Arial Narrow" w:cs="Arial Narrow"/>
      <w:b/>
      <w:bCs/>
      <w:sz w:val="24"/>
      <w:szCs w:val="24"/>
      <w:lang w:val="es-ES" w:eastAsia="es-ES"/>
    </w:rPr>
  </w:style>
  <w:style w:type="paragraph" w:customStyle="1" w:styleId="xl292">
    <w:name w:val="xl292"/>
    <w:basedOn w:val="Normal"/>
    <w:rsid w:val="006B628F"/>
    <w:pPr>
      <w:pBdr>
        <w:right w:val="single" w:sz="8" w:space="0" w:color="auto"/>
      </w:pBdr>
      <w:shd w:val="clear" w:color="auto" w:fill="FFFFFF"/>
      <w:spacing w:before="100" w:beforeAutospacing="1" w:after="100" w:afterAutospacing="1"/>
      <w:jc w:val="center"/>
    </w:pPr>
    <w:rPr>
      <w:rFonts w:ascii="Arial Narrow" w:hAnsi="Arial Narrow" w:cs="Arial Narrow"/>
      <w:b/>
      <w:bCs/>
      <w:sz w:val="24"/>
      <w:szCs w:val="24"/>
      <w:lang w:val="es-ES" w:eastAsia="es-ES"/>
    </w:rPr>
  </w:style>
  <w:style w:type="paragraph" w:customStyle="1" w:styleId="xl293">
    <w:name w:val="xl293"/>
    <w:basedOn w:val="Normal"/>
    <w:rsid w:val="006B628F"/>
    <w:pPr>
      <w:pBdr>
        <w:left w:val="single" w:sz="8" w:space="0" w:color="auto"/>
        <w:bottom w:val="single" w:sz="8" w:space="0" w:color="auto"/>
      </w:pBdr>
      <w:shd w:val="clear" w:color="auto" w:fill="FFFFFF"/>
      <w:spacing w:before="100" w:beforeAutospacing="1" w:after="100" w:afterAutospacing="1"/>
      <w:jc w:val="right"/>
    </w:pPr>
    <w:rPr>
      <w:rFonts w:ascii="Arial Narrow" w:hAnsi="Arial Narrow" w:cs="Arial Narrow"/>
      <w:b/>
      <w:bCs/>
      <w:sz w:val="16"/>
      <w:szCs w:val="16"/>
      <w:lang w:val="es-ES" w:eastAsia="es-ES"/>
    </w:rPr>
  </w:style>
  <w:style w:type="paragraph" w:customStyle="1" w:styleId="xl294">
    <w:name w:val="xl294"/>
    <w:basedOn w:val="Normal"/>
    <w:rsid w:val="006B628F"/>
    <w:pPr>
      <w:pBdr>
        <w:bottom w:val="single" w:sz="4" w:space="0" w:color="auto"/>
        <w:right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paragraph" w:customStyle="1" w:styleId="xl295">
    <w:name w:val="xl295"/>
    <w:basedOn w:val="Normal"/>
    <w:rsid w:val="006B628F"/>
    <w:pPr>
      <w:pBdr>
        <w:top w:val="single" w:sz="4" w:space="0" w:color="auto"/>
        <w:left w:val="single" w:sz="4" w:space="0" w:color="auto"/>
        <w:bottom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paragraph" w:customStyle="1" w:styleId="xl296">
    <w:name w:val="xl296"/>
    <w:basedOn w:val="Normal"/>
    <w:rsid w:val="006B628F"/>
    <w:pPr>
      <w:pBdr>
        <w:top w:val="single" w:sz="4" w:space="0" w:color="auto"/>
        <w:bottom w:val="single" w:sz="4" w:space="0" w:color="auto"/>
        <w:right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paragraph" w:customStyle="1" w:styleId="xl297">
    <w:name w:val="xl297"/>
    <w:basedOn w:val="Normal"/>
    <w:rsid w:val="006B628F"/>
    <w:pPr>
      <w:pBdr>
        <w:left w:val="single" w:sz="4" w:space="0" w:color="auto"/>
        <w:bottom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paragraph" w:customStyle="1" w:styleId="xl298">
    <w:name w:val="xl298"/>
    <w:basedOn w:val="Normal"/>
    <w:rsid w:val="006B628F"/>
    <w:pPr>
      <w:pBdr>
        <w:bottom w:val="single" w:sz="4" w:space="0" w:color="auto"/>
        <w:right w:val="single" w:sz="4" w:space="0" w:color="auto"/>
      </w:pBdr>
      <w:shd w:val="clear" w:color="auto" w:fill="FFCC99"/>
      <w:spacing w:before="100" w:beforeAutospacing="1" w:after="100" w:afterAutospacing="1"/>
      <w:jc w:val="left"/>
    </w:pPr>
    <w:rPr>
      <w:rFonts w:ascii="Arial Narrow" w:hAnsi="Arial Narrow" w:cs="Arial Narrow"/>
      <w:b/>
      <w:bCs/>
      <w:sz w:val="16"/>
      <w:szCs w:val="16"/>
      <w:lang w:val="es-ES" w:eastAsia="es-ES"/>
    </w:rPr>
  </w:style>
  <w:style w:type="character" w:customStyle="1" w:styleId="Textoindependiente3Car">
    <w:name w:val="Texto independiente 3 Car"/>
    <w:rsid w:val="006B628F"/>
    <w:rPr>
      <w:rFonts w:ascii="Arial" w:hAnsi="Arial" w:cs="Arial"/>
      <w:lang w:val="es-ES_tradnl" w:eastAsia="es-ES"/>
    </w:rPr>
  </w:style>
  <w:style w:type="paragraph" w:customStyle="1" w:styleId="xl299">
    <w:name w:val="xl299"/>
    <w:basedOn w:val="Normal"/>
    <w:rsid w:val="006B628F"/>
    <w:pPr>
      <w:pBdr>
        <w:top w:val="single" w:sz="4" w:space="0" w:color="auto"/>
        <w:left w:val="single" w:sz="4" w:space="0" w:color="auto"/>
        <w:bottom w:val="single" w:sz="4" w:space="0" w:color="auto"/>
      </w:pBdr>
      <w:shd w:val="clear" w:color="auto" w:fill="FFCC99"/>
      <w:spacing w:before="100" w:beforeAutospacing="1" w:after="100" w:afterAutospacing="1"/>
      <w:jc w:val="left"/>
      <w:textAlignment w:val="center"/>
    </w:pPr>
    <w:rPr>
      <w:rFonts w:ascii="Arial Narrow" w:hAnsi="Arial Narrow" w:cs="Arial Narrow"/>
      <w:b/>
      <w:bCs/>
      <w:sz w:val="16"/>
      <w:szCs w:val="16"/>
      <w:lang w:val="es-ES" w:eastAsia="es-ES"/>
    </w:rPr>
  </w:style>
  <w:style w:type="paragraph" w:customStyle="1" w:styleId="xl300">
    <w:name w:val="xl300"/>
    <w:basedOn w:val="Normal"/>
    <w:rsid w:val="006B628F"/>
    <w:pPr>
      <w:pBdr>
        <w:top w:val="single" w:sz="4" w:space="0" w:color="auto"/>
        <w:bottom w:val="single" w:sz="4" w:space="0" w:color="auto"/>
        <w:right w:val="single" w:sz="4" w:space="0" w:color="auto"/>
      </w:pBdr>
      <w:shd w:val="clear" w:color="auto" w:fill="FFCC99"/>
      <w:spacing w:before="100" w:beforeAutospacing="1" w:after="100" w:afterAutospacing="1"/>
      <w:jc w:val="left"/>
      <w:textAlignment w:val="center"/>
    </w:pPr>
    <w:rPr>
      <w:rFonts w:ascii="Arial Narrow" w:hAnsi="Arial Narrow" w:cs="Arial Narrow"/>
      <w:b/>
      <w:bCs/>
      <w:sz w:val="16"/>
      <w:szCs w:val="16"/>
      <w:lang w:val="es-ES" w:eastAsia="es-ES"/>
    </w:rPr>
  </w:style>
  <w:style w:type="paragraph" w:customStyle="1" w:styleId="xl301">
    <w:name w:val="xl301"/>
    <w:basedOn w:val="Normal"/>
    <w:rsid w:val="006B628F"/>
    <w:pPr>
      <w:pBdr>
        <w:left w:val="single" w:sz="4" w:space="0" w:color="auto"/>
        <w:bottom w:val="single" w:sz="4" w:space="0" w:color="auto"/>
      </w:pBdr>
      <w:shd w:val="clear" w:color="auto" w:fill="FFCC99"/>
      <w:spacing w:before="100" w:beforeAutospacing="1" w:after="100" w:afterAutospacing="1"/>
      <w:jc w:val="left"/>
      <w:textAlignment w:val="center"/>
    </w:pPr>
    <w:rPr>
      <w:rFonts w:ascii="Arial Narrow" w:hAnsi="Arial Narrow" w:cs="Arial Narrow"/>
      <w:b/>
      <w:bCs/>
      <w:sz w:val="16"/>
      <w:szCs w:val="16"/>
      <w:lang w:val="es-ES" w:eastAsia="es-ES"/>
    </w:rPr>
  </w:style>
  <w:style w:type="paragraph" w:customStyle="1" w:styleId="xl302">
    <w:name w:val="xl302"/>
    <w:basedOn w:val="Normal"/>
    <w:rsid w:val="006B628F"/>
    <w:pPr>
      <w:pBdr>
        <w:bottom w:val="single" w:sz="4" w:space="0" w:color="auto"/>
        <w:right w:val="single" w:sz="4" w:space="0" w:color="auto"/>
      </w:pBdr>
      <w:shd w:val="clear" w:color="auto" w:fill="FFCC99"/>
      <w:spacing w:before="100" w:beforeAutospacing="1" w:after="100" w:afterAutospacing="1"/>
      <w:jc w:val="left"/>
      <w:textAlignment w:val="center"/>
    </w:pPr>
    <w:rPr>
      <w:rFonts w:ascii="Arial Narrow" w:hAnsi="Arial Narrow" w:cs="Arial Narrow"/>
      <w:b/>
      <w:bCs/>
      <w:sz w:val="16"/>
      <w:szCs w:val="16"/>
      <w:lang w:val="es-ES" w:eastAsia="es-ES"/>
    </w:rPr>
  </w:style>
  <w:style w:type="paragraph" w:customStyle="1" w:styleId="xl303">
    <w:name w:val="xl303"/>
    <w:basedOn w:val="Normal"/>
    <w:rsid w:val="006B628F"/>
    <w:pPr>
      <w:pBdr>
        <w:top w:val="single" w:sz="8" w:space="0" w:color="auto"/>
        <w:left w:val="single" w:sz="8" w:space="0" w:color="auto"/>
      </w:pBdr>
      <w:shd w:val="clear" w:color="auto" w:fill="FFFFFF"/>
      <w:spacing w:before="100" w:beforeAutospacing="1" w:after="100" w:afterAutospacing="1"/>
      <w:jc w:val="center"/>
      <w:textAlignment w:val="center"/>
    </w:pPr>
    <w:rPr>
      <w:rFonts w:ascii="Arial Narrow" w:hAnsi="Arial Narrow" w:cs="Arial Narrow"/>
      <w:b/>
      <w:bCs/>
      <w:sz w:val="28"/>
      <w:szCs w:val="28"/>
      <w:lang w:val="es-ES" w:eastAsia="es-ES"/>
    </w:rPr>
  </w:style>
  <w:style w:type="paragraph" w:customStyle="1" w:styleId="xl304">
    <w:name w:val="xl304"/>
    <w:basedOn w:val="Normal"/>
    <w:rsid w:val="006B628F"/>
    <w:pPr>
      <w:pBdr>
        <w:left w:val="single" w:sz="8" w:space="0" w:color="auto"/>
      </w:pBdr>
      <w:shd w:val="clear" w:color="auto" w:fill="FFFFFF"/>
      <w:spacing w:before="100" w:beforeAutospacing="1" w:after="100" w:afterAutospacing="1"/>
      <w:jc w:val="center"/>
      <w:textAlignment w:val="center"/>
    </w:pPr>
    <w:rPr>
      <w:rFonts w:ascii="Arial Narrow" w:hAnsi="Arial Narrow" w:cs="Arial Narrow"/>
      <w:b/>
      <w:bCs/>
      <w:sz w:val="16"/>
      <w:szCs w:val="16"/>
      <w:lang w:val="es-ES" w:eastAsia="es-ES"/>
    </w:rPr>
  </w:style>
  <w:style w:type="paragraph" w:customStyle="1" w:styleId="xl305">
    <w:name w:val="xl305"/>
    <w:basedOn w:val="Normal"/>
    <w:rsid w:val="006B628F"/>
    <w:pPr>
      <w:pBdr>
        <w:left w:val="single" w:sz="8" w:space="0" w:color="auto"/>
      </w:pBdr>
      <w:shd w:val="clear" w:color="auto" w:fill="FFFFFF"/>
      <w:spacing w:before="100" w:beforeAutospacing="1" w:after="100" w:afterAutospacing="1"/>
      <w:jc w:val="center"/>
      <w:textAlignment w:val="center"/>
    </w:pPr>
    <w:rPr>
      <w:rFonts w:ascii="Arial Narrow" w:hAnsi="Arial Narrow" w:cs="Arial Narrow"/>
      <w:b/>
      <w:bCs/>
      <w:sz w:val="16"/>
      <w:szCs w:val="16"/>
      <w:lang w:val="es-ES" w:eastAsia="es-ES"/>
    </w:rPr>
  </w:style>
  <w:style w:type="paragraph" w:customStyle="1" w:styleId="xl306">
    <w:name w:val="xl306"/>
    <w:basedOn w:val="Normal"/>
    <w:rsid w:val="006B628F"/>
    <w:pPr>
      <w:pBdr>
        <w:left w:val="single" w:sz="8" w:space="0" w:color="auto"/>
      </w:pBdr>
      <w:shd w:val="clear" w:color="auto" w:fill="FFFFFF"/>
      <w:spacing w:before="100" w:beforeAutospacing="1" w:after="100" w:afterAutospacing="1"/>
      <w:jc w:val="center"/>
      <w:textAlignment w:val="center"/>
    </w:pPr>
    <w:rPr>
      <w:rFonts w:ascii="Arial Narrow" w:hAnsi="Arial Narrow" w:cs="Arial Narrow"/>
      <w:b/>
      <w:bCs/>
      <w:sz w:val="24"/>
      <w:szCs w:val="24"/>
      <w:lang w:val="es-ES" w:eastAsia="es-ES"/>
    </w:rPr>
  </w:style>
  <w:style w:type="paragraph" w:customStyle="1" w:styleId="xl307">
    <w:name w:val="xl307"/>
    <w:basedOn w:val="Normal"/>
    <w:rsid w:val="006B628F"/>
    <w:pPr>
      <w:pBdr>
        <w:left w:val="single" w:sz="8" w:space="0" w:color="auto"/>
      </w:pBdr>
      <w:shd w:val="clear" w:color="auto" w:fill="FFFFFF"/>
      <w:spacing w:before="100" w:beforeAutospacing="1" w:after="100" w:afterAutospacing="1"/>
      <w:jc w:val="center"/>
      <w:textAlignment w:val="center"/>
    </w:pPr>
    <w:rPr>
      <w:rFonts w:ascii="Arial Narrow" w:hAnsi="Arial Narrow" w:cs="Arial Narrow"/>
      <w:b/>
      <w:bCs/>
      <w:sz w:val="24"/>
      <w:szCs w:val="24"/>
      <w:lang w:val="es-ES" w:eastAsia="es-ES"/>
    </w:rPr>
  </w:style>
  <w:style w:type="paragraph" w:customStyle="1" w:styleId="xl308">
    <w:name w:val="xl308"/>
    <w:basedOn w:val="Normal"/>
    <w:rsid w:val="006B628F"/>
    <w:pPr>
      <w:pBdr>
        <w:left w:val="single" w:sz="8" w:space="0" w:color="auto"/>
        <w:bottom w:val="single" w:sz="8" w:space="0" w:color="auto"/>
      </w:pBdr>
      <w:shd w:val="clear" w:color="auto" w:fill="FFFFFF"/>
      <w:spacing w:before="100" w:beforeAutospacing="1" w:after="100" w:afterAutospacing="1"/>
      <w:jc w:val="right"/>
      <w:textAlignment w:val="center"/>
    </w:pPr>
    <w:rPr>
      <w:rFonts w:ascii="Arial Narrow" w:hAnsi="Arial Narrow" w:cs="Arial Narrow"/>
      <w:b/>
      <w:bCs/>
      <w:sz w:val="16"/>
      <w:szCs w:val="16"/>
      <w:lang w:val="es-ES" w:eastAsia="es-ES"/>
    </w:rPr>
  </w:style>
  <w:style w:type="paragraph" w:customStyle="1" w:styleId="Cuerpodetexto">
    <w:name w:val="Cuerpo de texto"/>
    <w:basedOn w:val="Normal"/>
    <w:rsid w:val="00027225"/>
    <w:pPr>
      <w:suppressAutoHyphens/>
      <w:overflowPunct w:val="0"/>
      <w:autoSpaceDE w:val="0"/>
      <w:autoSpaceDN w:val="0"/>
      <w:adjustRightInd w:val="0"/>
      <w:spacing w:after="120"/>
      <w:jc w:val="left"/>
      <w:textAlignment w:val="baseline"/>
    </w:pPr>
    <w:rPr>
      <w:rFonts w:ascii="Arial" w:hAnsi="Arial" w:cs="Arial"/>
      <w:noProof/>
      <w:sz w:val="24"/>
      <w:szCs w:val="24"/>
      <w:lang w:val="es-ES" w:eastAsia="es-ES"/>
    </w:rPr>
  </w:style>
  <w:style w:type="character" w:customStyle="1" w:styleId="Textoennegrita4">
    <w:name w:val="Texto en negrita4"/>
    <w:rsid w:val="00237D8D"/>
    <w:rPr>
      <w:rFonts w:cs="Times New Roman"/>
      <w:b/>
      <w:bCs/>
      <w:color w:val="auto"/>
      <w:sz w:val="16"/>
      <w:szCs w:val="16"/>
    </w:rPr>
  </w:style>
  <w:style w:type="paragraph" w:customStyle="1" w:styleId="msolistparagraph0">
    <w:name w:val="msolistparagraph"/>
    <w:basedOn w:val="Normal"/>
    <w:rsid w:val="0093109A"/>
    <w:pPr>
      <w:ind w:left="720"/>
      <w:jc w:val="left"/>
    </w:pPr>
    <w:rPr>
      <w:sz w:val="24"/>
      <w:szCs w:val="24"/>
      <w:lang w:val="es-ES" w:eastAsia="es-ES"/>
    </w:rPr>
  </w:style>
  <w:style w:type="paragraph" w:customStyle="1" w:styleId="normalarialnarrow">
    <w:name w:val="normalarialnarrow"/>
    <w:basedOn w:val="Normal"/>
    <w:rsid w:val="001C57F4"/>
    <w:pPr>
      <w:jc w:val="left"/>
    </w:pPr>
    <w:rPr>
      <w:rFonts w:ascii="Arial Narrow" w:hAnsi="Arial Narrow" w:cs="Arial Narrow"/>
      <w:sz w:val="22"/>
      <w:szCs w:val="22"/>
      <w:lang w:val="es-ES" w:eastAsia="es-ES"/>
    </w:rPr>
  </w:style>
  <w:style w:type="paragraph" w:customStyle="1" w:styleId="Textoindependiente311">
    <w:name w:val="Texto independiente 311"/>
    <w:basedOn w:val="Normal"/>
    <w:rsid w:val="00F84974"/>
    <w:pPr>
      <w:suppressAutoHyphens/>
    </w:pPr>
    <w:rPr>
      <w:rFonts w:ascii="Arial" w:hAnsi="Arial" w:cs="Arial"/>
      <w:color w:val="000000"/>
      <w:sz w:val="24"/>
      <w:szCs w:val="24"/>
      <w:lang w:eastAsia="ar-SA"/>
    </w:rPr>
  </w:style>
  <w:style w:type="paragraph" w:customStyle="1" w:styleId="CarCarCarCarCarCarCarCarCar">
    <w:name w:val="Car Car Car Car Car Car Car Car Car"/>
    <w:basedOn w:val="Normal"/>
    <w:rsid w:val="007012CF"/>
    <w:pPr>
      <w:spacing w:after="160" w:line="240" w:lineRule="exact"/>
      <w:jc w:val="left"/>
    </w:pPr>
    <w:rPr>
      <w:lang w:val="es-ES" w:eastAsia="en-US"/>
    </w:rPr>
  </w:style>
  <w:style w:type="paragraph" w:customStyle="1" w:styleId="Car9">
    <w:name w:val="Car9"/>
    <w:basedOn w:val="Normal"/>
    <w:rsid w:val="004B50CA"/>
    <w:pPr>
      <w:spacing w:after="160" w:line="240" w:lineRule="exact"/>
      <w:jc w:val="left"/>
    </w:pPr>
    <w:rPr>
      <w:lang w:val="es-ES" w:eastAsia="en-US"/>
    </w:rPr>
  </w:style>
  <w:style w:type="paragraph" w:customStyle="1" w:styleId="CarCar1Car">
    <w:name w:val="Car Car1 Car"/>
    <w:basedOn w:val="Normal"/>
    <w:rsid w:val="00AD734B"/>
    <w:pPr>
      <w:spacing w:after="160" w:line="240" w:lineRule="exact"/>
      <w:jc w:val="left"/>
    </w:pPr>
    <w:rPr>
      <w:lang w:val="es-ES" w:eastAsia="en-US"/>
    </w:rPr>
  </w:style>
  <w:style w:type="character" w:customStyle="1" w:styleId="FootnoteTextChar1">
    <w:name w:val="Footnote Text Char1"/>
    <w:aliases w:val="Car3 Car Char1,ft Char1,Texto nota pie Car Char1,Car3 Car Car Car Car Char1,Car Car Car Car Car Car Car Car Char1,Car3 Char1,Car31 Char1,Car3 Car Car Car Char1,Car Car Car Car Car Car Car1 Char1,texto de nota al pie Char1"/>
    <w:locked/>
    <w:rsid w:val="00337DC8"/>
    <w:rPr>
      <w:rFonts w:ascii="Arial Narrow" w:hAnsi="Arial Narrow" w:cs="Arial Narrow"/>
      <w:sz w:val="22"/>
      <w:szCs w:val="22"/>
      <w:lang w:val="es-CO" w:eastAsia="es-ES"/>
    </w:rPr>
  </w:style>
  <w:style w:type="character" w:customStyle="1" w:styleId="Heading2Char2">
    <w:name w:val="Heading 2 Char2"/>
    <w:aliases w:val="Título 2 Car Char2,Edgar 2 Char2,Título 2 Car1 Char2,Título 2 Car Car Car Car Char2,Edgar 2 Car Car Car Car Char2,Edgar 2 Car Car Car Car Car Char2,Edgar 2 Car3 Char2,Edgar 2 Car Car Car Char2,Edgar 2 Car3 Car Car Car Car Char"/>
    <w:locked/>
    <w:rsid w:val="00672A35"/>
    <w:rPr>
      <w:rFonts w:ascii="Gautami" w:hAnsi="Gautami" w:cs="Gautami"/>
      <w:b/>
      <w:bCs/>
      <w:i/>
      <w:iCs/>
      <w:sz w:val="28"/>
      <w:szCs w:val="28"/>
      <w:lang w:val="es-MX" w:eastAsia="es-MX"/>
    </w:rPr>
  </w:style>
  <w:style w:type="character" w:customStyle="1" w:styleId="BodyTextChar2">
    <w:name w:val="Body Text Char2"/>
    <w:aliases w:val="body text Char2,bt Char2,body tesx Char2,contents Char2,Subsection Body Text Char2,Texto independiente Car Car Char2,Texto independiente Car Char,Texto independiente Car Car Car Char2,Texto independiente Car Car1 Char2"/>
    <w:locked/>
    <w:rsid w:val="00352AEE"/>
    <w:rPr>
      <w:rFonts w:ascii="Arial" w:hAnsi="Arial" w:cs="Arial"/>
      <w:sz w:val="24"/>
      <w:szCs w:val="24"/>
      <w:lang w:val="es-CO" w:eastAsia="es-ES"/>
    </w:rPr>
  </w:style>
  <w:style w:type="character" w:customStyle="1" w:styleId="FootnoteTextChar3">
    <w:name w:val="Footnote Text Char3"/>
    <w:aliases w:val="Car3 Char3,Car3 Car Char3"/>
    <w:semiHidden/>
    <w:locked/>
    <w:rsid w:val="004664DE"/>
    <w:rPr>
      <w:rFonts w:cs="Times New Roman"/>
      <w:lang w:val="es-CO" w:eastAsia="es-ES"/>
    </w:rPr>
  </w:style>
  <w:style w:type="paragraph" w:customStyle="1" w:styleId="CarCarCarCarCarCarCarCarCarCarCarCar">
    <w:name w:val="Car Car Car Car Car Car Car Car Car Car Car Car"/>
    <w:basedOn w:val="Normal"/>
    <w:rsid w:val="00547745"/>
    <w:pPr>
      <w:spacing w:after="160" w:line="240" w:lineRule="exact"/>
      <w:jc w:val="left"/>
    </w:pPr>
    <w:rPr>
      <w:lang w:val="es-ES" w:eastAsia="en-US"/>
    </w:rPr>
  </w:style>
  <w:style w:type="paragraph" w:customStyle="1" w:styleId="Car5">
    <w:name w:val="Car5"/>
    <w:basedOn w:val="Normal"/>
    <w:rsid w:val="00B05925"/>
    <w:pPr>
      <w:spacing w:after="160" w:line="240" w:lineRule="exact"/>
      <w:jc w:val="left"/>
    </w:pPr>
    <w:rPr>
      <w:lang w:val="es-ES" w:eastAsia="en-US"/>
    </w:rPr>
  </w:style>
  <w:style w:type="paragraph" w:customStyle="1" w:styleId="CM46">
    <w:name w:val="CM46"/>
    <w:basedOn w:val="Default"/>
    <w:next w:val="Default"/>
    <w:rsid w:val="00594A15"/>
    <w:rPr>
      <w:rFonts w:ascii="Arial" w:hAnsi="Arial" w:cs="Arial"/>
      <w:color w:val="auto"/>
      <w:lang w:val="es-CO"/>
    </w:rPr>
  </w:style>
  <w:style w:type="paragraph" w:customStyle="1" w:styleId="Textoindependiente211">
    <w:name w:val="Texto independiente 211"/>
    <w:basedOn w:val="Normal"/>
    <w:rsid w:val="00721647"/>
    <w:pPr>
      <w:widowControl w:val="0"/>
      <w:overflowPunct w:val="0"/>
      <w:autoSpaceDE w:val="0"/>
      <w:autoSpaceDN w:val="0"/>
      <w:adjustRightInd w:val="0"/>
      <w:textAlignment w:val="baseline"/>
    </w:pPr>
    <w:rPr>
      <w:rFonts w:ascii="Arial" w:hAnsi="Arial" w:cs="Arial"/>
      <w:sz w:val="22"/>
      <w:szCs w:val="22"/>
      <w:lang w:val="es-CO" w:eastAsia="es-ES"/>
    </w:rPr>
  </w:style>
  <w:style w:type="paragraph" w:customStyle="1" w:styleId="Sinespaciado1">
    <w:name w:val="Sin espaciado1"/>
    <w:link w:val="NoSpacingChar"/>
    <w:uiPriority w:val="1"/>
    <w:qFormat/>
    <w:rsid w:val="00B91940"/>
    <w:rPr>
      <w:rFonts w:ascii="Calibri" w:hAnsi="Calibri"/>
      <w:sz w:val="22"/>
      <w:lang w:val="es-ES" w:eastAsia="es-ES"/>
    </w:rPr>
  </w:style>
  <w:style w:type="character" w:customStyle="1" w:styleId="NoSpacingChar">
    <w:name w:val="No Spacing Char"/>
    <w:link w:val="Sinespaciado1"/>
    <w:uiPriority w:val="1"/>
    <w:locked/>
    <w:rsid w:val="00B91940"/>
    <w:rPr>
      <w:rFonts w:ascii="Calibri" w:hAnsi="Calibri"/>
      <w:sz w:val="22"/>
      <w:lang w:val="es-ES" w:eastAsia="es-ES" w:bidi="ar-SA"/>
    </w:rPr>
  </w:style>
  <w:style w:type="paragraph" w:customStyle="1" w:styleId="listparagraph">
    <w:name w:val="listparagraph"/>
    <w:basedOn w:val="Normal"/>
    <w:rsid w:val="003E72F3"/>
    <w:pPr>
      <w:ind w:left="720"/>
      <w:jc w:val="left"/>
    </w:pPr>
    <w:rPr>
      <w:lang w:val="es-CO" w:eastAsia="es-CO"/>
    </w:rPr>
  </w:style>
  <w:style w:type="character" w:customStyle="1" w:styleId="TextocomentarioCar">
    <w:name w:val="Texto comentario Car"/>
    <w:link w:val="Textocomentario"/>
    <w:uiPriority w:val="99"/>
    <w:locked/>
    <w:rsid w:val="00B66EF8"/>
    <w:rPr>
      <w:rFonts w:cs="Times New Roman"/>
      <w:lang w:val="es-ES" w:eastAsia="es-ES"/>
    </w:rPr>
  </w:style>
  <w:style w:type="numbering" w:styleId="111111">
    <w:name w:val="Outline List 2"/>
    <w:basedOn w:val="Sinlista"/>
    <w:rsid w:val="002E2869"/>
    <w:pPr>
      <w:numPr>
        <w:numId w:val="4"/>
      </w:numPr>
    </w:pPr>
  </w:style>
  <w:style w:type="character" w:customStyle="1" w:styleId="Car3CarCar">
    <w:name w:val="Car3 Car Car"/>
    <w:aliases w:val="Car Car Car Car Car Car Car Car1,Car Car Car Car Car Car Car Car Car1,Car3 Car Car Car Car Car,texto de nota al pie Car,ft Car,Texto nota pie Car Car,Car3 Car1,Car31 Car,Car3 Car Car Car Car1,Car Car1 Car Car, Car3 Car Car,Car3 Car Car Car"/>
    <w:basedOn w:val="Fuentedeprrafopredeter"/>
    <w:uiPriority w:val="99"/>
    <w:locked/>
    <w:rsid w:val="00467284"/>
  </w:style>
  <w:style w:type="paragraph" w:customStyle="1" w:styleId="ListParagraph1">
    <w:name w:val="List Paragraph1"/>
    <w:basedOn w:val="Normal"/>
    <w:rsid w:val="00496301"/>
    <w:pPr>
      <w:spacing w:after="200" w:line="276" w:lineRule="auto"/>
      <w:ind w:left="720"/>
      <w:jc w:val="left"/>
    </w:pPr>
    <w:rPr>
      <w:rFonts w:ascii="Calibri" w:hAnsi="Calibri" w:cs="Calibri"/>
      <w:sz w:val="22"/>
      <w:szCs w:val="22"/>
      <w:lang w:val="es-ES" w:eastAsia="en-US"/>
    </w:rPr>
  </w:style>
  <w:style w:type="character" w:customStyle="1" w:styleId="encabezadoCar1">
    <w:name w:val="encabezado Car1"/>
    <w:aliases w:val="encabezado Car Car Car"/>
    <w:semiHidden/>
    <w:locked/>
    <w:rsid w:val="006A0E52"/>
    <w:rPr>
      <w:sz w:val="24"/>
      <w:szCs w:val="24"/>
      <w:lang w:val="es-ES" w:eastAsia="es-ES"/>
    </w:rPr>
  </w:style>
  <w:style w:type="character" w:customStyle="1" w:styleId="CarCar22">
    <w:name w:val="Car Car22"/>
    <w:semiHidden/>
    <w:locked/>
    <w:rsid w:val="006A0F03"/>
    <w:rPr>
      <w:rFonts w:ascii="Courier New" w:hAnsi="Courier New" w:cs="Courier New"/>
    </w:rPr>
  </w:style>
  <w:style w:type="paragraph" w:customStyle="1" w:styleId="CarCar2Car">
    <w:name w:val="Car Car2 Car"/>
    <w:basedOn w:val="Normal"/>
    <w:rsid w:val="007E4F40"/>
    <w:pPr>
      <w:spacing w:after="160" w:line="240" w:lineRule="exact"/>
      <w:jc w:val="left"/>
    </w:pPr>
    <w:rPr>
      <w:rFonts w:cs="Times New Roman"/>
      <w:lang w:val="es-ES" w:eastAsia="en-US"/>
    </w:rPr>
  </w:style>
  <w:style w:type="paragraph" w:customStyle="1" w:styleId="Prrafodelista2">
    <w:name w:val="Párrafo de lista2"/>
    <w:aliases w:val="LISTA,Párrafo de lista3"/>
    <w:basedOn w:val="Normal"/>
    <w:qFormat/>
    <w:rsid w:val="00380393"/>
    <w:pPr>
      <w:ind w:left="708"/>
      <w:jc w:val="left"/>
    </w:pPr>
    <w:rPr>
      <w:rFonts w:ascii="Times New Roman" w:hAnsi="Times New Roman" w:cs="Times New Roman"/>
      <w:sz w:val="24"/>
      <w:szCs w:val="24"/>
      <w:lang w:val="es-ES" w:eastAsia="es-ES"/>
    </w:rPr>
  </w:style>
  <w:style w:type="paragraph" w:customStyle="1" w:styleId="western">
    <w:name w:val="western"/>
    <w:basedOn w:val="Normal"/>
    <w:rsid w:val="00457369"/>
    <w:pPr>
      <w:spacing w:before="100" w:beforeAutospacing="1" w:after="100" w:afterAutospacing="1"/>
      <w:jc w:val="left"/>
    </w:pPr>
    <w:rPr>
      <w:rFonts w:ascii="Times New Roman" w:hAnsi="Times New Roman" w:cs="Times New Roman"/>
      <w:sz w:val="24"/>
      <w:szCs w:val="24"/>
      <w:lang w:val="es-ES" w:eastAsia="es-ES"/>
    </w:rPr>
  </w:style>
  <w:style w:type="paragraph" w:customStyle="1" w:styleId="Prrafodelista21">
    <w:name w:val="Párrafo de lista21"/>
    <w:basedOn w:val="Normal"/>
    <w:qFormat/>
    <w:rsid w:val="00D96B0C"/>
    <w:pPr>
      <w:ind w:left="708"/>
      <w:jc w:val="left"/>
    </w:pPr>
    <w:rPr>
      <w:rFonts w:ascii="Times New Roman" w:hAnsi="Times New Roman" w:cs="Times New Roman"/>
      <w:sz w:val="24"/>
      <w:szCs w:val="24"/>
      <w:lang w:val="es-ES" w:eastAsia="es-ES"/>
    </w:rPr>
  </w:style>
  <w:style w:type="paragraph" w:styleId="Prrafodelista">
    <w:name w:val="List Paragraph"/>
    <w:aliases w:val="HOJA,Bolita,List Paragraph,BOLADEF,BOLA,Nivel 1 OS,Colorful List Accent 1,Colorful List - Accent 11,Bullet List,FooterText,numbered,Paragraphe de liste1,lp1,Ha,Foot,Colorful List - Accent 111,Resume Title,titulo 3,列出段落"/>
    <w:basedOn w:val="Normal"/>
    <w:link w:val="PrrafodelistaCar"/>
    <w:uiPriority w:val="34"/>
    <w:qFormat/>
    <w:rsid w:val="000F3A94"/>
    <w:pPr>
      <w:ind w:left="720"/>
      <w:contextualSpacing/>
    </w:pPr>
  </w:style>
  <w:style w:type="paragraph" w:customStyle="1" w:styleId="Prrafodelista4">
    <w:name w:val="Párrafo de lista4"/>
    <w:basedOn w:val="Normal"/>
    <w:rsid w:val="00AC11BB"/>
    <w:pPr>
      <w:widowControl w:val="0"/>
      <w:suppressAutoHyphens/>
      <w:ind w:left="720"/>
      <w:contextualSpacing/>
      <w:jc w:val="left"/>
    </w:pPr>
    <w:rPr>
      <w:rFonts w:ascii="Times New Roman" w:hAnsi="Times New Roman" w:cs="Times New Roman"/>
      <w:kern w:val="1"/>
      <w:sz w:val="24"/>
      <w:szCs w:val="24"/>
      <w:lang w:val="es-CO" w:eastAsia="en-US"/>
    </w:rPr>
  </w:style>
  <w:style w:type="paragraph" w:customStyle="1" w:styleId="yiv2853301513msonormal">
    <w:name w:val="yiv2853301513msonormal"/>
    <w:basedOn w:val="Normal"/>
    <w:rsid w:val="00157A7B"/>
    <w:pPr>
      <w:spacing w:before="100" w:beforeAutospacing="1" w:after="100" w:afterAutospacing="1"/>
      <w:jc w:val="left"/>
    </w:pPr>
    <w:rPr>
      <w:rFonts w:ascii="Times New Roman" w:hAnsi="Times New Roman" w:cs="Times New Roman"/>
      <w:sz w:val="24"/>
      <w:szCs w:val="24"/>
      <w:lang w:val="es-CO" w:eastAsia="es-CO"/>
    </w:rPr>
  </w:style>
  <w:style w:type="character" w:customStyle="1" w:styleId="ValentinaCarCarCarCarCarCarCarCarCarCarCar">
    <w:name w:val="Valentina Car Car Car Car Car Car Car Car Car Car Car"/>
    <w:rsid w:val="00B6043D"/>
    <w:rPr>
      <w:rFonts w:ascii="Arial" w:eastAsia="Calibri" w:hAnsi="Arial"/>
      <w:color w:val="000000"/>
      <w:sz w:val="24"/>
      <w:szCs w:val="24"/>
      <w:lang w:val="es-CO" w:eastAsia="en-US" w:bidi="ar-SA"/>
    </w:rPr>
  </w:style>
  <w:style w:type="character" w:styleId="nfasis">
    <w:name w:val="Emphasis"/>
    <w:basedOn w:val="Fuentedeprrafopredeter"/>
    <w:uiPriority w:val="99"/>
    <w:qFormat/>
    <w:locked/>
    <w:rsid w:val="001E7240"/>
    <w:rPr>
      <w:i/>
      <w:iCs/>
    </w:rPr>
  </w:style>
  <w:style w:type="paragraph" w:styleId="TtulodeTDC">
    <w:name w:val="TOC Heading"/>
    <w:basedOn w:val="Ttulo1"/>
    <w:next w:val="Normal"/>
    <w:uiPriority w:val="39"/>
    <w:unhideWhenUsed/>
    <w:qFormat/>
    <w:rsid w:val="009C164B"/>
    <w:pPr>
      <w:keepLines/>
      <w:widowControl/>
      <w:spacing w:before="240" w:line="259" w:lineRule="auto"/>
      <w:jc w:val="left"/>
      <w:outlineLvl w:val="9"/>
    </w:pPr>
    <w:rPr>
      <w:rFonts w:asciiTheme="majorHAnsi" w:eastAsiaTheme="majorEastAsia" w:hAnsiTheme="majorHAnsi" w:cstheme="majorBidi"/>
      <w:b w:val="0"/>
      <w:bCs w:val="0"/>
      <w:snapToGrid/>
      <w:color w:val="365F91" w:themeColor="accent1" w:themeShade="BF"/>
      <w:sz w:val="32"/>
      <w:szCs w:val="32"/>
      <w:lang w:val="es-CO" w:eastAsia="es-CO"/>
    </w:rPr>
  </w:style>
  <w:style w:type="table" w:customStyle="1" w:styleId="Tablaconcuadrcula1">
    <w:name w:val="Tabla con cuadrícula1"/>
    <w:basedOn w:val="Tablanormal"/>
    <w:next w:val="Tablaconcuadrcula"/>
    <w:uiPriority w:val="39"/>
    <w:rsid w:val="00696A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OJA Car,Bolita Car,List Paragraph Car,BOLADEF Car,BOLA Car,Nivel 1 OS Car,Colorful List Accent 1 Car,Colorful List - Accent 11 Car,Bullet List Car,FooterText Car,numbered Car,Paragraphe de liste1 Car,lp1 Car,Ha Car,Foot Car"/>
    <w:link w:val="Prrafodelista"/>
    <w:qFormat/>
    <w:locked/>
    <w:rsid w:val="0037245F"/>
    <w:rPr>
      <w:rFonts w:ascii="Verdana" w:hAnsi="Verdana" w:cs="Verdana"/>
      <w:lang w:val="es-MX" w:eastAsia="es-MX"/>
    </w:rPr>
  </w:style>
  <w:style w:type="character" w:customStyle="1" w:styleId="apple-converted-space">
    <w:name w:val="apple-converted-space"/>
    <w:rsid w:val="00D319AE"/>
  </w:style>
  <w:style w:type="character" w:customStyle="1" w:styleId="NormalWebCar">
    <w:name w:val="Normal (Web) Car"/>
    <w:link w:val="NormalWeb"/>
    <w:uiPriority w:val="99"/>
    <w:locked/>
    <w:rsid w:val="008F0991"/>
    <w:rPr>
      <w:rFonts w:ascii="Tahoma" w:hAnsi="Tahoma" w:cs="Tahoma"/>
      <w:color w:val="000000"/>
      <w:sz w:val="24"/>
      <w:szCs w:val="24"/>
      <w:lang w:val="es-ES" w:eastAsia="es-ES"/>
    </w:rPr>
  </w:style>
  <w:style w:type="paragraph" w:styleId="Sinespaciado">
    <w:name w:val="No Spacing"/>
    <w:uiPriority w:val="1"/>
    <w:qFormat/>
    <w:rsid w:val="00D96BDF"/>
    <w:pPr>
      <w:jc w:val="both"/>
    </w:pPr>
    <w:rPr>
      <w:rFonts w:ascii="Verdana" w:hAnsi="Verdana" w:cs="Verdana"/>
      <w:lang w:val="es-MX" w:eastAsia="es-MX"/>
    </w:rPr>
  </w:style>
  <w:style w:type="paragraph" w:customStyle="1" w:styleId="m804463507426162118gmail-msofootnotetext">
    <w:name w:val="m_804463507426162118gmail-msofootnotetext"/>
    <w:basedOn w:val="Normal"/>
    <w:rsid w:val="00E65E54"/>
    <w:pPr>
      <w:spacing w:before="100" w:beforeAutospacing="1" w:after="100" w:afterAutospacing="1"/>
      <w:jc w:val="left"/>
    </w:pPr>
    <w:rPr>
      <w:rFonts w:ascii="Times New Roman" w:hAnsi="Times New Roman" w:cs="Times New Roman"/>
      <w:sz w:val="24"/>
      <w:szCs w:val="24"/>
      <w:lang w:val="es-ES" w:eastAsia="es-ES"/>
    </w:rPr>
  </w:style>
  <w:style w:type="paragraph" w:customStyle="1" w:styleId="xmsonormal">
    <w:name w:val="x_msonormal"/>
    <w:basedOn w:val="Normal"/>
    <w:rsid w:val="00F95E2D"/>
    <w:pPr>
      <w:spacing w:before="100" w:beforeAutospacing="1" w:after="100" w:afterAutospacing="1"/>
      <w:jc w:val="left"/>
    </w:pPr>
    <w:rPr>
      <w:rFonts w:ascii="Times" w:hAnsi="Times" w:cs="Times New Roman"/>
      <w:lang w:val="en-US" w:eastAsia="en-US"/>
    </w:rPr>
  </w:style>
  <w:style w:type="character" w:customStyle="1" w:styleId="tl8wme">
    <w:name w:val="tl8wme"/>
    <w:basedOn w:val="Fuentedeprrafopredeter"/>
    <w:rsid w:val="005A1528"/>
  </w:style>
  <w:style w:type="character" w:customStyle="1" w:styleId="NoSpacingChar1">
    <w:name w:val="No Spacing Char1"/>
    <w:uiPriority w:val="99"/>
    <w:locked/>
    <w:rsid w:val="00C07943"/>
    <w:rPr>
      <w:rFonts w:ascii="Calibri" w:hAnsi="Calibri" w:cs="Calibri"/>
      <w:sz w:val="22"/>
      <w:szCs w:val="22"/>
      <w:lang w:val="es-ES" w:eastAsia="en-US"/>
    </w:rPr>
  </w:style>
  <w:style w:type="paragraph" w:customStyle="1" w:styleId="Estilo1">
    <w:name w:val="Estilo1"/>
    <w:basedOn w:val="Normal"/>
    <w:link w:val="Estilo1Car"/>
    <w:qFormat/>
    <w:rsid w:val="000257AF"/>
    <w:pPr>
      <w:numPr>
        <w:numId w:val="8"/>
      </w:numPr>
      <w:outlineLvl w:val="0"/>
    </w:pPr>
    <w:rPr>
      <w:rFonts w:ascii="Arial Narrow" w:hAnsi="Arial Narrow" w:cs="Arial"/>
      <w:b/>
      <w:bCs/>
      <w:kern w:val="28"/>
      <w:sz w:val="24"/>
      <w:szCs w:val="24"/>
      <w:lang w:val="es-ES" w:eastAsia="es-ES"/>
    </w:rPr>
  </w:style>
  <w:style w:type="character" w:customStyle="1" w:styleId="Estilo1Car">
    <w:name w:val="Estilo1 Car"/>
    <w:basedOn w:val="Fuentedeprrafopredeter"/>
    <w:link w:val="Estilo1"/>
    <w:rsid w:val="000257AF"/>
    <w:rPr>
      <w:rFonts w:ascii="Arial Narrow" w:hAnsi="Arial Narrow" w:cs="Arial"/>
      <w:b/>
      <w:bCs/>
      <w:kern w:val="28"/>
      <w:sz w:val="24"/>
      <w:szCs w:val="24"/>
      <w:lang w:val="es-ES" w:eastAsia="es-ES"/>
    </w:rPr>
  </w:style>
  <w:style w:type="paragraph" w:customStyle="1" w:styleId="xm5405468961394930042gmail-msofootnotetext">
    <w:name w:val="x_m5405468961394930042gmail-msofootnotetext"/>
    <w:basedOn w:val="Normal"/>
    <w:rsid w:val="00AC5248"/>
    <w:pPr>
      <w:spacing w:before="100" w:beforeAutospacing="1" w:after="100" w:afterAutospacing="1"/>
      <w:jc w:val="left"/>
    </w:pPr>
    <w:rPr>
      <w:rFonts w:ascii="Times New Roman" w:hAnsi="Times New Roman" w:cs="Times New Roman"/>
      <w:sz w:val="24"/>
      <w:szCs w:val="24"/>
      <w:lang w:val="es-ES" w:eastAsia="es-ES"/>
    </w:rPr>
  </w:style>
  <w:style w:type="paragraph" w:customStyle="1" w:styleId="xm1652918276076463677gmail-msolistparagraph">
    <w:name w:val="x_m1652918276076463677gmail-msolistparagraph"/>
    <w:basedOn w:val="Normal"/>
    <w:rsid w:val="00AC5248"/>
    <w:pPr>
      <w:spacing w:before="100" w:beforeAutospacing="1" w:after="100" w:afterAutospacing="1"/>
      <w:jc w:val="left"/>
    </w:pPr>
    <w:rPr>
      <w:rFonts w:ascii="Times New Roman" w:hAnsi="Times New Roman" w:cs="Times New Roman"/>
      <w:sz w:val="24"/>
      <w:szCs w:val="24"/>
      <w:lang w:val="es-ES" w:eastAsia="es-ES"/>
    </w:rPr>
  </w:style>
  <w:style w:type="character" w:customStyle="1" w:styleId="xapple-converted-space">
    <w:name w:val="x_apple-converted-space"/>
    <w:basedOn w:val="Fuentedeprrafopredeter"/>
    <w:rsid w:val="00AC5248"/>
  </w:style>
  <w:style w:type="paragraph" w:customStyle="1" w:styleId="m5405468961394930042gmail-msofootnotetext">
    <w:name w:val="m_5405468961394930042gmail-msofootnotetext"/>
    <w:basedOn w:val="Normal"/>
    <w:rsid w:val="00F86B91"/>
    <w:pPr>
      <w:spacing w:before="100" w:beforeAutospacing="1" w:after="100" w:afterAutospacing="1"/>
      <w:jc w:val="left"/>
    </w:pPr>
    <w:rPr>
      <w:rFonts w:ascii="Times New Roman" w:hAnsi="Times New Roman" w:cs="Times New Roman"/>
      <w:sz w:val="24"/>
      <w:szCs w:val="24"/>
      <w:lang w:val="es-CO" w:eastAsia="es-CO"/>
    </w:rPr>
  </w:style>
  <w:style w:type="paragraph" w:customStyle="1" w:styleId="paragraph">
    <w:name w:val="paragraph"/>
    <w:basedOn w:val="Normal"/>
    <w:rsid w:val="0071655C"/>
    <w:pPr>
      <w:spacing w:before="100" w:beforeAutospacing="1" w:after="100" w:afterAutospacing="1"/>
      <w:jc w:val="left"/>
    </w:pPr>
    <w:rPr>
      <w:rFonts w:ascii="Times New Roman" w:hAnsi="Times New Roman" w:cs="Times New Roman"/>
      <w:sz w:val="24"/>
      <w:szCs w:val="24"/>
    </w:rPr>
  </w:style>
  <w:style w:type="character" w:customStyle="1" w:styleId="normaltextrun">
    <w:name w:val="normaltextrun"/>
    <w:basedOn w:val="Fuentedeprrafopredeter"/>
    <w:rsid w:val="0071655C"/>
  </w:style>
  <w:style w:type="character" w:customStyle="1" w:styleId="eop">
    <w:name w:val="eop"/>
    <w:basedOn w:val="Fuentedeprrafopredeter"/>
    <w:rsid w:val="000E1ACE"/>
  </w:style>
  <w:style w:type="character" w:customStyle="1" w:styleId="baj1">
    <w:name w:val="b_aj1"/>
    <w:basedOn w:val="Fuentedeprrafopredeter"/>
    <w:rsid w:val="00E91B56"/>
    <w:rPr>
      <w:b/>
      <w:bCs/>
      <w:color w:val="000000"/>
    </w:rPr>
  </w:style>
  <w:style w:type="table" w:customStyle="1" w:styleId="Tablaconcuadrcula2">
    <w:name w:val="Tabla con cuadrícula2"/>
    <w:basedOn w:val="Tablanormal"/>
    <w:next w:val="Tablaconcuadrcula"/>
    <w:uiPriority w:val="39"/>
    <w:rsid w:val="00B80F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26F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470770"/>
    <w:rPr>
      <w:color w:val="808080"/>
      <w:shd w:val="clear" w:color="auto" w:fill="E6E6E6"/>
    </w:rPr>
  </w:style>
  <w:style w:type="paragraph" w:customStyle="1" w:styleId="m1652918276076463677gmail-msolistparagraph">
    <w:name w:val="m_1652918276076463677gmail-msolistparagraph"/>
    <w:basedOn w:val="Normal"/>
    <w:rsid w:val="007319D7"/>
    <w:pPr>
      <w:spacing w:before="100" w:beforeAutospacing="1" w:after="100" w:afterAutospacing="1"/>
      <w:jc w:val="left"/>
    </w:pPr>
    <w:rPr>
      <w:rFonts w:ascii="Times New Roman" w:hAnsi="Times New Roman" w:cs="Times New Roman"/>
      <w:sz w:val="24"/>
      <w:szCs w:val="24"/>
      <w:lang w:val="es-CO" w:eastAsia="es-CO"/>
    </w:rPr>
  </w:style>
  <w:style w:type="paragraph" w:customStyle="1" w:styleId="gmail-xmsonormal">
    <w:name w:val="gmail-x_msonormal"/>
    <w:basedOn w:val="Normal"/>
    <w:rsid w:val="00091A5E"/>
    <w:pPr>
      <w:jc w:val="left"/>
    </w:pPr>
    <w:rPr>
      <w:rFonts w:ascii="Times New Roman" w:eastAsiaTheme="minorHAnsi" w:hAnsi="Times New Roman" w:cs="Times New Roman"/>
      <w:sz w:val="24"/>
      <w:szCs w:val="24"/>
      <w:lang w:val="es-CO" w:eastAsia="es-CO"/>
    </w:rPr>
  </w:style>
  <w:style w:type="paragraph" w:customStyle="1" w:styleId="gmail-xm5405468961394930042gmail-msofootnotetext">
    <w:name w:val="gmail-x_m5405468961394930042gmail-msofootnotetext"/>
    <w:basedOn w:val="Normal"/>
    <w:rsid w:val="00091A5E"/>
    <w:pPr>
      <w:jc w:val="left"/>
    </w:pPr>
    <w:rPr>
      <w:rFonts w:ascii="Times New Roman" w:eastAsiaTheme="minorHAnsi" w:hAnsi="Times New Roman" w:cs="Times New Roman"/>
      <w:sz w:val="24"/>
      <w:szCs w:val="24"/>
      <w:lang w:val="es-CO" w:eastAsia="es-CO"/>
    </w:rPr>
  </w:style>
  <w:style w:type="paragraph" w:customStyle="1" w:styleId="gmail-xxm5405468961394930042gmail-msofootnotetext">
    <w:name w:val="gmail-x_xm5405468961394930042gmail-msofootnotetext"/>
    <w:basedOn w:val="Normal"/>
    <w:rsid w:val="00091A5E"/>
    <w:pPr>
      <w:jc w:val="left"/>
    </w:pPr>
    <w:rPr>
      <w:rFonts w:ascii="Times New Roman" w:eastAsiaTheme="minorHAnsi" w:hAnsi="Times New Roman" w:cs="Times New Roman"/>
      <w:sz w:val="24"/>
      <w:szCs w:val="24"/>
      <w:lang w:val="es-CO" w:eastAsia="es-CO"/>
    </w:rPr>
  </w:style>
  <w:style w:type="table" w:customStyle="1" w:styleId="Tablaconcuadrcula4">
    <w:name w:val="Tabla con cuadrícula4"/>
    <w:basedOn w:val="Tablanormal"/>
    <w:next w:val="Tablaconcuadrcula"/>
    <w:uiPriority w:val="59"/>
    <w:rsid w:val="00F84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2D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97472750">
      <w:bodyDiv w:val="1"/>
      <w:marLeft w:val="0"/>
      <w:marRight w:val="0"/>
      <w:marTop w:val="0"/>
      <w:marBottom w:val="0"/>
      <w:divBdr>
        <w:top w:val="none" w:sz="0" w:space="0" w:color="auto"/>
        <w:left w:val="none" w:sz="0" w:space="0" w:color="auto"/>
        <w:bottom w:val="none" w:sz="0" w:space="0" w:color="auto"/>
        <w:right w:val="none" w:sz="0" w:space="0" w:color="auto"/>
      </w:divBdr>
    </w:div>
    <w:div w:id="357586389">
      <w:bodyDiv w:val="1"/>
      <w:marLeft w:val="0"/>
      <w:marRight w:val="0"/>
      <w:marTop w:val="0"/>
      <w:marBottom w:val="0"/>
      <w:divBdr>
        <w:top w:val="none" w:sz="0" w:space="0" w:color="auto"/>
        <w:left w:val="none" w:sz="0" w:space="0" w:color="auto"/>
        <w:bottom w:val="none" w:sz="0" w:space="0" w:color="auto"/>
        <w:right w:val="none" w:sz="0" w:space="0" w:color="auto"/>
      </w:divBdr>
      <w:divsChild>
        <w:div w:id="1100637195">
          <w:marLeft w:val="0"/>
          <w:marRight w:val="0"/>
          <w:marTop w:val="0"/>
          <w:marBottom w:val="0"/>
          <w:divBdr>
            <w:top w:val="none" w:sz="0" w:space="0" w:color="auto"/>
            <w:left w:val="none" w:sz="0" w:space="0" w:color="auto"/>
            <w:bottom w:val="none" w:sz="0" w:space="0" w:color="auto"/>
            <w:right w:val="none" w:sz="0" w:space="0" w:color="auto"/>
          </w:divBdr>
        </w:div>
      </w:divsChild>
    </w:div>
    <w:div w:id="371930115">
      <w:bodyDiv w:val="1"/>
      <w:marLeft w:val="0"/>
      <w:marRight w:val="0"/>
      <w:marTop w:val="0"/>
      <w:marBottom w:val="0"/>
      <w:divBdr>
        <w:top w:val="none" w:sz="0" w:space="0" w:color="auto"/>
        <w:left w:val="none" w:sz="0" w:space="0" w:color="auto"/>
        <w:bottom w:val="none" w:sz="0" w:space="0" w:color="auto"/>
        <w:right w:val="none" w:sz="0" w:space="0" w:color="auto"/>
      </w:divBdr>
    </w:div>
    <w:div w:id="413011773">
      <w:bodyDiv w:val="1"/>
      <w:marLeft w:val="0"/>
      <w:marRight w:val="0"/>
      <w:marTop w:val="0"/>
      <w:marBottom w:val="0"/>
      <w:divBdr>
        <w:top w:val="none" w:sz="0" w:space="0" w:color="auto"/>
        <w:left w:val="none" w:sz="0" w:space="0" w:color="auto"/>
        <w:bottom w:val="none" w:sz="0" w:space="0" w:color="auto"/>
        <w:right w:val="none" w:sz="0" w:space="0" w:color="auto"/>
      </w:divBdr>
      <w:divsChild>
        <w:div w:id="2045134796">
          <w:marLeft w:val="0"/>
          <w:marRight w:val="0"/>
          <w:marTop w:val="0"/>
          <w:marBottom w:val="0"/>
          <w:divBdr>
            <w:top w:val="none" w:sz="0" w:space="0" w:color="auto"/>
            <w:left w:val="none" w:sz="0" w:space="0" w:color="auto"/>
            <w:bottom w:val="none" w:sz="0" w:space="0" w:color="auto"/>
            <w:right w:val="none" w:sz="0" w:space="0" w:color="auto"/>
          </w:divBdr>
          <w:divsChild>
            <w:div w:id="1082677324">
              <w:marLeft w:val="0"/>
              <w:marRight w:val="0"/>
              <w:marTop w:val="0"/>
              <w:marBottom w:val="0"/>
              <w:divBdr>
                <w:top w:val="none" w:sz="0" w:space="0" w:color="auto"/>
                <w:left w:val="none" w:sz="0" w:space="0" w:color="auto"/>
                <w:bottom w:val="none" w:sz="0" w:space="0" w:color="auto"/>
                <w:right w:val="none" w:sz="0" w:space="0" w:color="auto"/>
              </w:divBdr>
              <w:divsChild>
                <w:div w:id="904148100">
                  <w:marLeft w:val="0"/>
                  <w:marRight w:val="0"/>
                  <w:marTop w:val="0"/>
                  <w:marBottom w:val="0"/>
                  <w:divBdr>
                    <w:top w:val="none" w:sz="0" w:space="0" w:color="auto"/>
                    <w:left w:val="none" w:sz="0" w:space="0" w:color="auto"/>
                    <w:bottom w:val="none" w:sz="0" w:space="0" w:color="auto"/>
                    <w:right w:val="none" w:sz="0" w:space="0" w:color="auto"/>
                  </w:divBdr>
                  <w:divsChild>
                    <w:div w:id="371536997">
                      <w:marLeft w:val="0"/>
                      <w:marRight w:val="0"/>
                      <w:marTop w:val="0"/>
                      <w:marBottom w:val="0"/>
                      <w:divBdr>
                        <w:top w:val="none" w:sz="0" w:space="0" w:color="auto"/>
                        <w:left w:val="none" w:sz="0" w:space="0" w:color="auto"/>
                        <w:bottom w:val="none" w:sz="0" w:space="0" w:color="auto"/>
                        <w:right w:val="none" w:sz="0" w:space="0" w:color="auto"/>
                      </w:divBdr>
                      <w:divsChild>
                        <w:div w:id="1950430052">
                          <w:marLeft w:val="60"/>
                          <w:marRight w:val="0"/>
                          <w:marTop w:val="0"/>
                          <w:marBottom w:val="0"/>
                          <w:divBdr>
                            <w:top w:val="none" w:sz="0" w:space="0" w:color="auto"/>
                            <w:left w:val="none" w:sz="0" w:space="0" w:color="auto"/>
                            <w:bottom w:val="none" w:sz="0" w:space="0" w:color="auto"/>
                            <w:right w:val="none" w:sz="0" w:space="0" w:color="auto"/>
                          </w:divBdr>
                          <w:divsChild>
                            <w:div w:id="806315775">
                              <w:marLeft w:val="0"/>
                              <w:marRight w:val="0"/>
                              <w:marTop w:val="0"/>
                              <w:marBottom w:val="0"/>
                              <w:divBdr>
                                <w:top w:val="none" w:sz="0" w:space="0" w:color="auto"/>
                                <w:left w:val="none" w:sz="0" w:space="0" w:color="auto"/>
                                <w:bottom w:val="none" w:sz="0" w:space="0" w:color="auto"/>
                                <w:right w:val="none" w:sz="0" w:space="0" w:color="auto"/>
                              </w:divBdr>
                              <w:divsChild>
                                <w:div w:id="114126505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4345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52874">
      <w:bodyDiv w:val="1"/>
      <w:marLeft w:val="0"/>
      <w:marRight w:val="0"/>
      <w:marTop w:val="0"/>
      <w:marBottom w:val="0"/>
      <w:divBdr>
        <w:top w:val="none" w:sz="0" w:space="0" w:color="auto"/>
        <w:left w:val="none" w:sz="0" w:space="0" w:color="auto"/>
        <w:bottom w:val="none" w:sz="0" w:space="0" w:color="auto"/>
        <w:right w:val="none" w:sz="0" w:space="0" w:color="auto"/>
      </w:divBdr>
    </w:div>
    <w:div w:id="1094744890">
      <w:bodyDiv w:val="1"/>
      <w:marLeft w:val="0"/>
      <w:marRight w:val="0"/>
      <w:marTop w:val="0"/>
      <w:marBottom w:val="0"/>
      <w:divBdr>
        <w:top w:val="none" w:sz="0" w:space="0" w:color="auto"/>
        <w:left w:val="none" w:sz="0" w:space="0" w:color="auto"/>
        <w:bottom w:val="none" w:sz="0" w:space="0" w:color="auto"/>
        <w:right w:val="none" w:sz="0" w:space="0" w:color="auto"/>
      </w:divBdr>
      <w:divsChild>
        <w:div w:id="384643569">
          <w:marLeft w:val="0"/>
          <w:marRight w:val="0"/>
          <w:marTop w:val="0"/>
          <w:marBottom w:val="0"/>
          <w:divBdr>
            <w:top w:val="none" w:sz="0" w:space="0" w:color="auto"/>
            <w:left w:val="none" w:sz="0" w:space="0" w:color="auto"/>
            <w:bottom w:val="none" w:sz="0" w:space="0" w:color="auto"/>
            <w:right w:val="none" w:sz="0" w:space="0" w:color="auto"/>
          </w:divBdr>
        </w:div>
        <w:div w:id="1864436783">
          <w:marLeft w:val="170"/>
          <w:marRight w:val="0"/>
          <w:marTop w:val="0"/>
          <w:marBottom w:val="0"/>
          <w:divBdr>
            <w:top w:val="none" w:sz="0" w:space="0" w:color="auto"/>
            <w:left w:val="none" w:sz="0" w:space="0" w:color="auto"/>
            <w:bottom w:val="none" w:sz="0" w:space="0" w:color="auto"/>
            <w:right w:val="none" w:sz="0" w:space="0" w:color="auto"/>
          </w:divBdr>
        </w:div>
        <w:div w:id="1208496351">
          <w:marLeft w:val="0"/>
          <w:marRight w:val="0"/>
          <w:marTop w:val="0"/>
          <w:marBottom w:val="0"/>
          <w:divBdr>
            <w:top w:val="none" w:sz="0" w:space="0" w:color="auto"/>
            <w:left w:val="none" w:sz="0" w:space="0" w:color="auto"/>
            <w:bottom w:val="none" w:sz="0" w:space="0" w:color="auto"/>
            <w:right w:val="none" w:sz="0" w:space="0" w:color="auto"/>
          </w:divBdr>
        </w:div>
        <w:div w:id="1646737967">
          <w:marLeft w:val="0"/>
          <w:marRight w:val="0"/>
          <w:marTop w:val="0"/>
          <w:marBottom w:val="0"/>
          <w:divBdr>
            <w:top w:val="none" w:sz="0" w:space="0" w:color="auto"/>
            <w:left w:val="none" w:sz="0" w:space="0" w:color="auto"/>
            <w:bottom w:val="none" w:sz="0" w:space="0" w:color="auto"/>
            <w:right w:val="none" w:sz="0" w:space="0" w:color="auto"/>
          </w:divBdr>
        </w:div>
      </w:divsChild>
    </w:div>
    <w:div w:id="1321613910">
      <w:bodyDiv w:val="1"/>
      <w:marLeft w:val="0"/>
      <w:marRight w:val="0"/>
      <w:marTop w:val="0"/>
      <w:marBottom w:val="0"/>
      <w:divBdr>
        <w:top w:val="none" w:sz="0" w:space="0" w:color="auto"/>
        <w:left w:val="none" w:sz="0" w:space="0" w:color="auto"/>
        <w:bottom w:val="none" w:sz="0" w:space="0" w:color="auto"/>
        <w:right w:val="none" w:sz="0" w:space="0" w:color="auto"/>
      </w:divBdr>
    </w:div>
    <w:div w:id="1340739846">
      <w:bodyDiv w:val="1"/>
      <w:marLeft w:val="0"/>
      <w:marRight w:val="0"/>
      <w:marTop w:val="0"/>
      <w:marBottom w:val="0"/>
      <w:divBdr>
        <w:top w:val="none" w:sz="0" w:space="0" w:color="auto"/>
        <w:left w:val="none" w:sz="0" w:space="0" w:color="auto"/>
        <w:bottom w:val="none" w:sz="0" w:space="0" w:color="auto"/>
        <w:right w:val="none" w:sz="0" w:space="0" w:color="auto"/>
      </w:divBdr>
    </w:div>
    <w:div w:id="1475944924">
      <w:bodyDiv w:val="1"/>
      <w:marLeft w:val="0"/>
      <w:marRight w:val="0"/>
      <w:marTop w:val="0"/>
      <w:marBottom w:val="0"/>
      <w:divBdr>
        <w:top w:val="none" w:sz="0" w:space="0" w:color="auto"/>
        <w:left w:val="none" w:sz="0" w:space="0" w:color="auto"/>
        <w:bottom w:val="none" w:sz="0" w:space="0" w:color="auto"/>
        <w:right w:val="none" w:sz="0" w:space="0" w:color="auto"/>
      </w:divBdr>
    </w:div>
    <w:div w:id="1646275760">
      <w:bodyDiv w:val="1"/>
      <w:marLeft w:val="0"/>
      <w:marRight w:val="0"/>
      <w:marTop w:val="0"/>
      <w:marBottom w:val="0"/>
      <w:divBdr>
        <w:top w:val="none" w:sz="0" w:space="0" w:color="auto"/>
        <w:left w:val="none" w:sz="0" w:space="0" w:color="auto"/>
        <w:bottom w:val="none" w:sz="0" w:space="0" w:color="auto"/>
        <w:right w:val="none" w:sz="0" w:space="0" w:color="auto"/>
      </w:divBdr>
    </w:div>
    <w:div w:id="1798448596">
      <w:bodyDiv w:val="1"/>
      <w:marLeft w:val="0"/>
      <w:marRight w:val="0"/>
      <w:marTop w:val="0"/>
      <w:marBottom w:val="0"/>
      <w:divBdr>
        <w:top w:val="none" w:sz="0" w:space="0" w:color="auto"/>
        <w:left w:val="none" w:sz="0" w:space="0" w:color="auto"/>
        <w:bottom w:val="none" w:sz="0" w:space="0" w:color="auto"/>
        <w:right w:val="none" w:sz="0" w:space="0" w:color="auto"/>
      </w:divBdr>
    </w:div>
    <w:div w:id="1864392936">
      <w:bodyDiv w:val="1"/>
      <w:marLeft w:val="0"/>
      <w:marRight w:val="0"/>
      <w:marTop w:val="0"/>
      <w:marBottom w:val="0"/>
      <w:divBdr>
        <w:top w:val="none" w:sz="0" w:space="0" w:color="auto"/>
        <w:left w:val="none" w:sz="0" w:space="0" w:color="auto"/>
        <w:bottom w:val="none" w:sz="0" w:space="0" w:color="auto"/>
        <w:right w:val="none" w:sz="0" w:space="0" w:color="auto"/>
      </w:divBdr>
      <w:divsChild>
        <w:div w:id="1913082420">
          <w:marLeft w:val="0"/>
          <w:marRight w:val="0"/>
          <w:marTop w:val="0"/>
          <w:marBottom w:val="0"/>
          <w:divBdr>
            <w:top w:val="none" w:sz="0" w:space="0" w:color="auto"/>
            <w:left w:val="none" w:sz="0" w:space="0" w:color="auto"/>
            <w:bottom w:val="none" w:sz="0" w:space="0" w:color="auto"/>
            <w:right w:val="none" w:sz="0" w:space="0" w:color="auto"/>
          </w:divBdr>
        </w:div>
        <w:div w:id="1188786785">
          <w:marLeft w:val="170"/>
          <w:marRight w:val="0"/>
          <w:marTop w:val="0"/>
          <w:marBottom w:val="0"/>
          <w:divBdr>
            <w:top w:val="none" w:sz="0" w:space="0" w:color="auto"/>
            <w:left w:val="none" w:sz="0" w:space="0" w:color="auto"/>
            <w:bottom w:val="none" w:sz="0" w:space="0" w:color="auto"/>
            <w:right w:val="none" w:sz="0" w:space="0" w:color="auto"/>
          </w:divBdr>
        </w:div>
        <w:div w:id="1870290675">
          <w:marLeft w:val="0"/>
          <w:marRight w:val="0"/>
          <w:marTop w:val="0"/>
          <w:marBottom w:val="0"/>
          <w:divBdr>
            <w:top w:val="none" w:sz="0" w:space="0" w:color="auto"/>
            <w:left w:val="none" w:sz="0" w:space="0" w:color="auto"/>
            <w:bottom w:val="none" w:sz="0" w:space="0" w:color="auto"/>
            <w:right w:val="none" w:sz="0" w:space="0" w:color="auto"/>
          </w:divBdr>
        </w:div>
        <w:div w:id="1200896093">
          <w:marLeft w:val="0"/>
          <w:marRight w:val="0"/>
          <w:marTop w:val="0"/>
          <w:marBottom w:val="0"/>
          <w:divBdr>
            <w:top w:val="none" w:sz="0" w:space="0" w:color="auto"/>
            <w:left w:val="none" w:sz="0" w:space="0" w:color="auto"/>
            <w:bottom w:val="none" w:sz="0" w:space="0" w:color="auto"/>
            <w:right w:val="none" w:sz="0" w:space="0" w:color="auto"/>
          </w:divBdr>
        </w:div>
      </w:divsChild>
    </w:div>
    <w:div w:id="1978024871">
      <w:bodyDiv w:val="1"/>
      <w:marLeft w:val="0"/>
      <w:marRight w:val="0"/>
      <w:marTop w:val="0"/>
      <w:marBottom w:val="0"/>
      <w:divBdr>
        <w:top w:val="none" w:sz="0" w:space="0" w:color="auto"/>
        <w:left w:val="none" w:sz="0" w:space="0" w:color="auto"/>
        <w:bottom w:val="none" w:sz="0" w:space="0" w:color="auto"/>
        <w:right w:val="none" w:sz="0" w:space="0" w:color="auto"/>
      </w:divBdr>
    </w:div>
    <w:div w:id="20867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86" TargetMode="External"/><Relationship Id="rId13" Type="http://schemas.openxmlformats.org/officeDocument/2006/relationships/hyperlink" Target="http://www.contratos.gov.co/" TargetMode="External"/><Relationship Id="rId18" Type="http://schemas.openxmlformats.org/officeDocument/2006/relationships/hyperlink" Target="http://www.contratos.gov.co/" TargetMode="External"/><Relationship Id="rId26" Type="http://schemas.openxmlformats.org/officeDocument/2006/relationships/hyperlink" Target="http://www.alcaldiabogota.gov.co/sisjur/normas/Norma1.jsp?i=186" TargetMode="External"/><Relationship Id="rId3" Type="http://schemas.openxmlformats.org/officeDocument/2006/relationships/styles" Target="styles.xml"/><Relationship Id="rId21" Type="http://schemas.openxmlformats.org/officeDocument/2006/relationships/hyperlink" Target="http://www.contratos.gov.co/" TargetMode="External"/><Relationship Id="rId7" Type="http://schemas.openxmlformats.org/officeDocument/2006/relationships/endnotes" Target="endnotes.xml"/><Relationship Id="rId12" Type="http://schemas.openxmlformats.org/officeDocument/2006/relationships/hyperlink" Target="http://www.contratos.gov.co" TargetMode="External"/><Relationship Id="rId17" Type="http://schemas.openxmlformats.org/officeDocument/2006/relationships/hyperlink" Target="http://www.contratos.gov.co/" TargetMode="External"/><Relationship Id="rId25" Type="http://schemas.openxmlformats.org/officeDocument/2006/relationships/hyperlink" Target="http://www.contratos.gov.co/" TargetMode="External"/><Relationship Id="rId2" Type="http://schemas.openxmlformats.org/officeDocument/2006/relationships/numbering" Target="numbering.xml"/><Relationship Id="rId16" Type="http://schemas.openxmlformats.org/officeDocument/2006/relationships/hyperlink" Target="http://www.contratos.gov.co/" TargetMode="External"/><Relationship Id="rId20" Type="http://schemas.openxmlformats.org/officeDocument/2006/relationships/hyperlink" Target="http://www.contratos.gov.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ratos.gov.co" TargetMode="External"/><Relationship Id="rId24" Type="http://schemas.openxmlformats.org/officeDocument/2006/relationships/hyperlink" Target="http://www.contratos.gov.co/" TargetMode="External"/><Relationship Id="rId5" Type="http://schemas.openxmlformats.org/officeDocument/2006/relationships/webSettings" Target="webSettings.xml"/><Relationship Id="rId15" Type="http://schemas.openxmlformats.org/officeDocument/2006/relationships/hyperlink" Target="http://www.contratos.gov.co/" TargetMode="External"/><Relationship Id="rId23" Type="http://schemas.openxmlformats.org/officeDocument/2006/relationships/hyperlink" Target="http://www.contratos.gov.co/" TargetMode="External"/><Relationship Id="rId28" Type="http://schemas.openxmlformats.org/officeDocument/2006/relationships/footer" Target="footer1.xml"/><Relationship Id="rId10" Type="http://schemas.openxmlformats.org/officeDocument/2006/relationships/hyperlink" Target="http://www.anticorrupcion.gov.co" TargetMode="External"/><Relationship Id="rId19" Type="http://schemas.openxmlformats.org/officeDocument/2006/relationships/hyperlink" Target="http://www.contratos.gov.co/" TargetMode="External"/><Relationship Id="rId4" Type="http://schemas.openxmlformats.org/officeDocument/2006/relationships/settings" Target="settings.xml"/><Relationship Id="rId9" Type="http://schemas.openxmlformats.org/officeDocument/2006/relationships/hyperlink" Target="http://WWW.CONTRATOS.GOV.CO" TargetMode="External"/><Relationship Id="rId14" Type="http://schemas.openxmlformats.org/officeDocument/2006/relationships/hyperlink" Target="http://www.contratos.gov.co/" TargetMode="External"/><Relationship Id="rId22" Type="http://schemas.openxmlformats.org/officeDocument/2006/relationships/hyperlink" Target="http://www.contratos.gov.co/"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lombiacompra.gov.co/sites/cce_public/files/cce_circulares/20140505circular12.pdf" TargetMode="External"/><Relationship Id="rId1" Type="http://schemas.openxmlformats.org/officeDocument/2006/relationships/hyperlink" Target="http://www.colombiacompra.gov.co/sites/cce_public/files/cce_clasificador/unspsc_spanish_v14_08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E408B-0FCC-4188-BB74-6C992AEE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9556</Words>
  <Characters>52558</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PROYECTO DE  PLIEGO DE CONDICIONES</vt:lpstr>
    </vt:vector>
  </TitlesOfParts>
  <Company>Hewlett-Packard Company</Company>
  <LinksUpToDate>false</LinksUpToDate>
  <CharactersWithSpaces>61991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PLIEGO DE CONDICIONES</dc:title>
  <dc:creator>oborda</dc:creator>
  <cp:lastModifiedBy>Marcela Andrea Garcia Guerrero</cp:lastModifiedBy>
  <cp:revision>7</cp:revision>
  <cp:lastPrinted>2018-03-23T22:12:00Z</cp:lastPrinted>
  <dcterms:created xsi:type="dcterms:W3CDTF">2018-06-27T21:54:00Z</dcterms:created>
  <dcterms:modified xsi:type="dcterms:W3CDTF">2018-07-03T19:27:00Z</dcterms:modified>
</cp:coreProperties>
</file>