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E9" w:rsidRDefault="00F30DE9" w:rsidP="00F30DE9">
      <w:pPr>
        <w:pStyle w:val="TtulodeTDC"/>
        <w:spacing w:before="0"/>
        <w:jc w:val="center"/>
        <w:rPr>
          <w:rFonts w:ascii="Arial" w:hAnsi="Arial"/>
          <w:b/>
          <w:color w:val="000000"/>
          <w:sz w:val="24"/>
          <w:szCs w:val="22"/>
          <w:shd w:val="clear" w:color="auto" w:fill="FFFFFF"/>
        </w:rPr>
      </w:pPr>
    </w:p>
    <w:p w:rsidR="00F30DE9" w:rsidRDefault="00F30DE9" w:rsidP="00F30DE9">
      <w:pPr>
        <w:pStyle w:val="TtulodeTDC"/>
        <w:spacing w:before="0"/>
        <w:jc w:val="center"/>
        <w:rPr>
          <w:rFonts w:ascii="Arial" w:hAnsi="Arial"/>
          <w:b/>
          <w:color w:val="000000"/>
          <w:sz w:val="24"/>
          <w:szCs w:val="22"/>
          <w:shd w:val="clear" w:color="auto" w:fill="FFFFFF"/>
        </w:rPr>
      </w:pPr>
    </w:p>
    <w:p w:rsidR="00F30DE9" w:rsidRDefault="00F30DE9" w:rsidP="00F30DE9">
      <w:pPr>
        <w:pStyle w:val="TtulodeTDC"/>
        <w:spacing w:before="0"/>
        <w:jc w:val="center"/>
        <w:rPr>
          <w:rFonts w:ascii="Arial" w:hAnsi="Arial"/>
          <w:b/>
          <w:color w:val="000000"/>
          <w:sz w:val="24"/>
          <w:szCs w:val="22"/>
          <w:shd w:val="clear" w:color="auto" w:fill="FFFFFF"/>
        </w:rPr>
      </w:pPr>
    </w:p>
    <w:p w:rsidR="00F30DE9" w:rsidRPr="00CE6C5F" w:rsidRDefault="00F30DE9" w:rsidP="00F30DE9">
      <w:pPr>
        <w:pStyle w:val="TtulodeTDC"/>
        <w:spacing w:before="0"/>
        <w:jc w:val="center"/>
        <w:rPr>
          <w:rFonts w:ascii="Arial" w:hAnsi="Arial"/>
          <w:b/>
          <w:color w:val="000000"/>
          <w:sz w:val="24"/>
          <w:szCs w:val="22"/>
          <w:shd w:val="clear" w:color="auto" w:fill="FFFFFF"/>
        </w:rPr>
      </w:pPr>
      <w:r w:rsidRPr="00CE6C5F">
        <w:rPr>
          <w:rFonts w:ascii="Arial" w:hAnsi="Arial"/>
          <w:b/>
          <w:color w:val="000000"/>
          <w:sz w:val="24"/>
          <w:szCs w:val="22"/>
          <w:shd w:val="clear" w:color="auto" w:fill="FFFFFF"/>
        </w:rPr>
        <w:t>SECRETARÍA DISTRITAL DE INTEGRACIÓN SOCIAL</w:t>
      </w:r>
    </w:p>
    <w:p w:rsidR="00F30DE9" w:rsidRPr="00CE6C5F" w:rsidRDefault="00F30DE9" w:rsidP="00F30DE9">
      <w:pPr>
        <w:pStyle w:val="TtulodeTDC"/>
        <w:spacing w:before="0"/>
        <w:jc w:val="center"/>
        <w:rPr>
          <w:rFonts w:ascii="Arial" w:hAnsi="Arial"/>
          <w:b/>
          <w:bCs/>
          <w:color w:val="000000"/>
          <w:sz w:val="24"/>
          <w:szCs w:val="22"/>
          <w:shd w:val="clear" w:color="auto" w:fill="FFFFFF"/>
        </w:rPr>
      </w:pPr>
      <w:r w:rsidRPr="00CE6C5F">
        <w:rPr>
          <w:rFonts w:ascii="Arial" w:hAnsi="Arial"/>
          <w:b/>
          <w:color w:val="000000"/>
          <w:sz w:val="24"/>
          <w:szCs w:val="22"/>
          <w:shd w:val="clear" w:color="auto" w:fill="FFFFFF"/>
        </w:rPr>
        <w:t>SUBDIRECCIÓN DE GESTIÓN Y DESARROLLO DEL T</w:t>
      </w:r>
      <w:bookmarkStart w:id="0" w:name="_GoBack"/>
      <w:bookmarkEnd w:id="0"/>
      <w:r w:rsidRPr="00CE6C5F">
        <w:rPr>
          <w:rFonts w:ascii="Arial" w:hAnsi="Arial"/>
          <w:b/>
          <w:color w:val="000000"/>
          <w:sz w:val="24"/>
          <w:szCs w:val="22"/>
          <w:shd w:val="clear" w:color="auto" w:fill="FFFFFF"/>
        </w:rPr>
        <w:t>ALENTO HUMANO</w:t>
      </w: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Pr="00566EC0" w:rsidRDefault="00F30DE9" w:rsidP="00F30DE9">
      <w:pPr>
        <w:rPr>
          <w:b/>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117464" w:rsidRDefault="00F30DE9" w:rsidP="00F30DE9">
      <w:pPr>
        <w:pStyle w:val="TtulodeTDC"/>
        <w:spacing w:before="0"/>
        <w:jc w:val="center"/>
        <w:rPr>
          <w:rFonts w:ascii="Arial" w:hAnsi="Arial"/>
          <w:bCs/>
          <w:color w:val="000000"/>
          <w:sz w:val="22"/>
          <w:szCs w:val="22"/>
          <w:shd w:val="clear" w:color="auto" w:fill="FFFFFF"/>
        </w:rPr>
      </w:pPr>
      <w:r w:rsidRPr="00117464">
        <w:rPr>
          <w:rFonts w:ascii="Arial" w:hAnsi="Arial"/>
          <w:color w:val="000000"/>
          <w:sz w:val="22"/>
          <w:szCs w:val="22"/>
          <w:shd w:val="clear" w:color="auto" w:fill="FFFFFF"/>
        </w:rPr>
        <w:t>SUBSISTEMA DE GESTIÓN DE SEGURIDAD Y SALUD EN EL TRABAJO</w:t>
      </w:r>
    </w:p>
    <w:p w:rsidR="00F30DE9" w:rsidRDefault="00F30DE9" w:rsidP="00F30DE9">
      <w:pPr>
        <w:pStyle w:val="TtulodeTDC"/>
        <w:spacing w:before="0"/>
        <w:jc w:val="center"/>
        <w:rPr>
          <w:rFonts w:ascii="Arial" w:hAnsi="Arial"/>
          <w:bCs/>
          <w:color w:val="000000"/>
          <w:sz w:val="22"/>
          <w:szCs w:val="22"/>
          <w:shd w:val="clear" w:color="auto" w:fill="FFFFFF"/>
        </w:rPr>
      </w:pPr>
    </w:p>
    <w:p w:rsidR="00F30DE9" w:rsidRDefault="00F30DE9" w:rsidP="00F30DE9">
      <w:pPr>
        <w:rPr>
          <w:lang w:val="es-CO" w:eastAsia="en-US"/>
        </w:rPr>
      </w:pPr>
    </w:p>
    <w:p w:rsidR="00F30DE9" w:rsidRDefault="00F30DE9" w:rsidP="00F30DE9">
      <w:pPr>
        <w:rPr>
          <w:lang w:val="es-CO" w:eastAsia="en-US"/>
        </w:rPr>
      </w:pPr>
    </w:p>
    <w:p w:rsidR="00F30DE9" w:rsidRDefault="00F30DE9" w:rsidP="00F30DE9">
      <w:pPr>
        <w:rPr>
          <w:lang w:val="es-CO" w:eastAsia="en-US"/>
        </w:rPr>
      </w:pPr>
    </w:p>
    <w:p w:rsidR="00F30DE9" w:rsidRDefault="00F30DE9" w:rsidP="00F30DE9">
      <w:pPr>
        <w:rPr>
          <w:lang w:val="es-CO" w:eastAsia="en-US"/>
        </w:rPr>
      </w:pPr>
    </w:p>
    <w:p w:rsidR="00F30DE9" w:rsidRPr="00903841" w:rsidRDefault="00F30DE9" w:rsidP="00F30DE9">
      <w:pPr>
        <w:rPr>
          <w:lang w:val="es-CO" w:eastAsia="en-US"/>
        </w:rPr>
      </w:pPr>
    </w:p>
    <w:p w:rsidR="00F30DE9" w:rsidRDefault="00F30DE9" w:rsidP="00F30DE9">
      <w:pPr>
        <w:pStyle w:val="TtulodeTDC"/>
        <w:spacing w:before="0"/>
        <w:jc w:val="center"/>
        <w:rPr>
          <w:rFonts w:ascii="Arial" w:hAnsi="Arial"/>
          <w:b/>
          <w:color w:val="000000"/>
          <w:sz w:val="28"/>
          <w:szCs w:val="22"/>
          <w:u w:val="single"/>
          <w:shd w:val="clear" w:color="auto" w:fill="FFFFFF"/>
        </w:rPr>
      </w:pPr>
      <w:r w:rsidRPr="00117464">
        <w:rPr>
          <w:rFonts w:ascii="Arial" w:hAnsi="Arial"/>
          <w:b/>
          <w:color w:val="000000"/>
          <w:sz w:val="28"/>
          <w:szCs w:val="22"/>
          <w:u w:val="single"/>
          <w:shd w:val="clear" w:color="auto" w:fill="FFFFFF"/>
        </w:rPr>
        <w:t xml:space="preserve">PROGRAMA DE </w:t>
      </w:r>
    </w:p>
    <w:p w:rsidR="00F30DE9" w:rsidRPr="00903841" w:rsidRDefault="00F30DE9" w:rsidP="00F30DE9">
      <w:pPr>
        <w:pStyle w:val="TtulodeTDC"/>
        <w:spacing w:before="0"/>
        <w:jc w:val="center"/>
        <w:rPr>
          <w:rFonts w:ascii="Arial" w:hAnsi="Arial"/>
          <w:b/>
          <w:color w:val="000000"/>
          <w:sz w:val="28"/>
          <w:szCs w:val="22"/>
          <w:u w:val="single"/>
          <w:shd w:val="clear" w:color="auto" w:fill="FFFFFF"/>
        </w:rPr>
      </w:pPr>
      <w:r w:rsidRPr="00903841">
        <w:rPr>
          <w:rFonts w:ascii="Arial" w:hAnsi="Arial"/>
          <w:b/>
          <w:color w:val="000000"/>
          <w:sz w:val="28"/>
          <w:szCs w:val="22"/>
          <w:u w:val="single"/>
          <w:shd w:val="clear" w:color="auto" w:fill="FFFFFF"/>
        </w:rPr>
        <w:t>EQUIPOS Y ELEMENTOS DE PROTECCIÓN PERSONAL</w:t>
      </w:r>
    </w:p>
    <w:p w:rsidR="00F30DE9" w:rsidRPr="00117464" w:rsidRDefault="00F30DE9" w:rsidP="00F30DE9">
      <w:pPr>
        <w:pStyle w:val="TtulodeTDC"/>
        <w:spacing w:before="0"/>
        <w:jc w:val="center"/>
        <w:rPr>
          <w:rFonts w:ascii="Arial" w:hAnsi="Arial"/>
          <w:bCs/>
          <w:color w:val="000000"/>
          <w:sz w:val="20"/>
          <w:szCs w:val="22"/>
          <w:shd w:val="clear" w:color="auto" w:fill="FFFFFF"/>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566EC0" w:rsidRDefault="00F30DE9" w:rsidP="00F30DE9">
      <w:pPr>
        <w:pStyle w:val="TtulodeTDC"/>
        <w:spacing w:before="0"/>
        <w:jc w:val="center"/>
        <w:rPr>
          <w:rFonts w:ascii="Arial" w:hAnsi="Arial"/>
          <w:bCs/>
          <w:color w:val="000000"/>
          <w:sz w:val="22"/>
          <w:szCs w:val="22"/>
          <w:shd w:val="clear" w:color="auto" w:fill="FFFFFF"/>
        </w:rPr>
      </w:pPr>
    </w:p>
    <w:p w:rsidR="00F30DE9" w:rsidRPr="00566EC0" w:rsidRDefault="00F30DE9" w:rsidP="00F30DE9">
      <w:pPr>
        <w:pStyle w:val="TtulodeTDC"/>
        <w:spacing w:before="0"/>
        <w:rPr>
          <w:rFonts w:ascii="Arial" w:hAnsi="Arial"/>
          <w:bCs/>
          <w:color w:val="000000"/>
          <w:sz w:val="22"/>
          <w:szCs w:val="22"/>
          <w:shd w:val="clear" w:color="auto" w:fill="FFFFFF"/>
        </w:rPr>
      </w:pPr>
      <w:r w:rsidRPr="00566EC0">
        <w:rPr>
          <w:rFonts w:ascii="Arial" w:hAnsi="Arial"/>
          <w:color w:val="000000"/>
          <w:sz w:val="22"/>
          <w:szCs w:val="22"/>
          <w:shd w:val="clear" w:color="auto" w:fill="FFFFFF"/>
        </w:rPr>
        <w:t xml:space="preserve">                                                             </w:t>
      </w:r>
    </w:p>
    <w:p w:rsidR="00F30DE9" w:rsidRPr="00566EC0" w:rsidRDefault="00F30DE9" w:rsidP="00F30DE9">
      <w:pPr>
        <w:pStyle w:val="TtulodeTDC"/>
        <w:spacing w:before="0"/>
        <w:rPr>
          <w:rFonts w:ascii="Arial" w:hAnsi="Arial"/>
          <w:bCs/>
          <w:color w:val="000000"/>
          <w:sz w:val="22"/>
          <w:szCs w:val="22"/>
          <w:shd w:val="clear" w:color="auto" w:fill="FFFFFF"/>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Default="00F30DE9" w:rsidP="00F30DE9">
      <w:pPr>
        <w:rPr>
          <w:b/>
        </w:rPr>
      </w:pPr>
    </w:p>
    <w:p w:rsidR="00F30DE9" w:rsidRPr="00566EC0" w:rsidRDefault="00F30DE9" w:rsidP="00F30DE9">
      <w:pPr>
        <w:rPr>
          <w:b/>
        </w:rPr>
      </w:pPr>
    </w:p>
    <w:p w:rsidR="00F30DE9" w:rsidRPr="00566EC0" w:rsidRDefault="00F30DE9" w:rsidP="00F30DE9">
      <w:pPr>
        <w:pStyle w:val="TtulodeTDC"/>
        <w:spacing w:before="0"/>
        <w:rPr>
          <w:rFonts w:ascii="Arial" w:hAnsi="Arial"/>
          <w:bCs/>
          <w:color w:val="000000"/>
          <w:sz w:val="22"/>
          <w:szCs w:val="22"/>
          <w:shd w:val="clear" w:color="auto" w:fill="FFFFFF"/>
        </w:rPr>
      </w:pPr>
    </w:p>
    <w:p w:rsidR="00F30DE9" w:rsidRPr="0035459B" w:rsidRDefault="00F30DE9" w:rsidP="00F30DE9">
      <w:pPr>
        <w:pStyle w:val="TtulodeTDC"/>
        <w:spacing w:before="0"/>
        <w:jc w:val="center"/>
        <w:rPr>
          <w:rFonts w:ascii="Arial" w:hAnsi="Arial"/>
          <w:bCs/>
          <w:color w:val="000000"/>
          <w:sz w:val="22"/>
          <w:szCs w:val="22"/>
          <w:shd w:val="clear" w:color="auto" w:fill="FFFFFF"/>
        </w:rPr>
      </w:pPr>
      <w:r>
        <w:rPr>
          <w:rFonts w:ascii="Arial" w:hAnsi="Arial"/>
          <w:color w:val="000000"/>
          <w:sz w:val="22"/>
          <w:szCs w:val="22"/>
          <w:shd w:val="clear" w:color="auto" w:fill="FFFFFF"/>
        </w:rPr>
        <w:t>Bogotá D.C.</w:t>
      </w:r>
    </w:p>
    <w:p w:rsidR="005B31D3" w:rsidRDefault="005B31D3" w:rsidP="00B84E7B">
      <w:pPr>
        <w:pStyle w:val="Ttulo1"/>
        <w:jc w:val="left"/>
      </w:pPr>
    </w:p>
    <w:p w:rsidR="005B31D3" w:rsidRDefault="005B31D3" w:rsidP="00B84E7B">
      <w:pPr>
        <w:pStyle w:val="Ttulo1"/>
        <w:jc w:val="left"/>
      </w:pPr>
    </w:p>
    <w:p w:rsidR="00F30DE9" w:rsidRDefault="00F30DE9" w:rsidP="00F30DE9">
      <w:pPr>
        <w:rPr>
          <w:lang w:val="es-CO"/>
        </w:rPr>
      </w:pPr>
    </w:p>
    <w:p w:rsidR="00F30DE9" w:rsidRDefault="00F30DE9" w:rsidP="00F30DE9">
      <w:pPr>
        <w:rPr>
          <w:lang w:val="es-CO"/>
        </w:rPr>
      </w:pPr>
    </w:p>
    <w:p w:rsidR="00F30DE9" w:rsidRDefault="00F30DE9" w:rsidP="00F30DE9">
      <w:pPr>
        <w:rPr>
          <w:lang w:val="es-CO"/>
        </w:rPr>
      </w:pPr>
    </w:p>
    <w:p w:rsidR="00F30DE9" w:rsidRDefault="00F30DE9" w:rsidP="00F30DE9">
      <w:pPr>
        <w:rPr>
          <w:lang w:val="es-CO"/>
        </w:rPr>
      </w:pPr>
    </w:p>
    <w:p w:rsidR="00F30DE9" w:rsidRDefault="00F30DE9" w:rsidP="00F30DE9">
      <w:pPr>
        <w:rPr>
          <w:lang w:val="es-CO"/>
        </w:rPr>
      </w:pPr>
    </w:p>
    <w:p w:rsidR="00F30DE9" w:rsidRDefault="00F30DE9" w:rsidP="00F30DE9">
      <w:pPr>
        <w:rPr>
          <w:lang w:val="es-CO"/>
        </w:rPr>
      </w:pPr>
    </w:p>
    <w:p w:rsidR="009D2170" w:rsidRPr="009269B6" w:rsidRDefault="009D2170" w:rsidP="009D2170">
      <w:pPr>
        <w:tabs>
          <w:tab w:val="left" w:pos="1860"/>
        </w:tabs>
        <w:rPr>
          <w:rFonts w:ascii="Arial" w:hAnsi="Arial" w:cs="Arial"/>
          <w:sz w:val="22"/>
          <w:szCs w:val="22"/>
          <w:lang w:val="es-CO"/>
        </w:rPr>
      </w:pPr>
    </w:p>
    <w:p w:rsidR="00F30DE9" w:rsidRDefault="00F30DE9" w:rsidP="00F30DE9">
      <w:pPr>
        <w:pStyle w:val="Ttulo1"/>
      </w:pPr>
      <w:bookmarkStart w:id="1" w:name="_Toc477264021"/>
      <w:r>
        <w:t>INTRODUCCIÓN</w:t>
      </w:r>
      <w:bookmarkEnd w:id="1"/>
    </w:p>
    <w:p w:rsidR="00F30DE9" w:rsidRDefault="00F30DE9" w:rsidP="00F30DE9">
      <w:pPr>
        <w:rPr>
          <w:lang w:val="es-CO"/>
        </w:rPr>
      </w:pPr>
    </w:p>
    <w:p w:rsidR="00F30DE9" w:rsidRPr="009D2170" w:rsidRDefault="00F30DE9" w:rsidP="00F30DE9">
      <w:pPr>
        <w:pStyle w:val="graybox1"/>
        <w:shd w:val="clear" w:color="auto" w:fill="FFFFFF"/>
        <w:spacing w:before="0" w:beforeAutospacing="0" w:after="203" w:afterAutospacing="0"/>
        <w:jc w:val="both"/>
        <w:rPr>
          <w:rFonts w:ascii="Arial" w:hAnsi="Arial" w:cs="Arial"/>
          <w:sz w:val="22"/>
          <w:szCs w:val="22"/>
          <w:lang w:val="es-ES_tradnl" w:eastAsia="es-ES"/>
        </w:rPr>
      </w:pPr>
      <w:r>
        <w:rPr>
          <w:rFonts w:ascii="Arial" w:hAnsi="Arial" w:cs="Arial"/>
          <w:sz w:val="22"/>
          <w:szCs w:val="22"/>
          <w:lang w:val="es-ES_tradnl" w:eastAsia="es-ES"/>
        </w:rPr>
        <w:t>Según datos de la OIT, c</w:t>
      </w:r>
      <w:r w:rsidRPr="00BB4A05">
        <w:rPr>
          <w:rFonts w:ascii="Arial" w:hAnsi="Arial" w:cs="Arial"/>
          <w:sz w:val="22"/>
          <w:szCs w:val="22"/>
          <w:lang w:val="es-ES_tradnl" w:eastAsia="es-ES"/>
        </w:rPr>
        <w:t>ada 15 segundos, un trabajador muere a causa de accidentes o enfermedades relacionadas con el trabajo. Cada 15 segundos, 153 trabajadores tienen un accidente laboral.</w:t>
      </w:r>
      <w:r>
        <w:rPr>
          <w:rFonts w:ascii="Arial" w:hAnsi="Arial" w:cs="Arial"/>
          <w:sz w:val="22"/>
          <w:szCs w:val="22"/>
          <w:lang w:val="es-ES_tradnl" w:eastAsia="es-ES"/>
        </w:rPr>
        <w:t xml:space="preserve"> C</w:t>
      </w:r>
      <w:r w:rsidRPr="00BB4A05">
        <w:rPr>
          <w:rFonts w:ascii="Arial" w:hAnsi="Arial" w:cs="Arial"/>
          <w:sz w:val="22"/>
          <w:szCs w:val="22"/>
          <w:lang w:val="es-ES_tradnl" w:eastAsia="es-ES"/>
        </w:rPr>
        <w:t xml:space="preserve">ada día mueren 6.300 personas a causa de accidentes o enfermedades relacionadas con el trabajo </w:t>
      </w:r>
      <w:r>
        <w:rPr>
          <w:rFonts w:ascii="Arial" w:hAnsi="Arial" w:cs="Arial"/>
          <w:sz w:val="22"/>
          <w:szCs w:val="22"/>
          <w:lang w:val="es-ES_tradnl" w:eastAsia="es-ES"/>
        </w:rPr>
        <w:t>(</w:t>
      </w:r>
      <w:r w:rsidRPr="00BB4A05">
        <w:rPr>
          <w:rFonts w:ascii="Arial" w:hAnsi="Arial" w:cs="Arial"/>
          <w:sz w:val="22"/>
          <w:szCs w:val="22"/>
          <w:lang w:val="es-ES_tradnl" w:eastAsia="es-ES"/>
        </w:rPr>
        <w:t>más de 2,3 millones de muertes por año</w:t>
      </w:r>
      <w:r>
        <w:rPr>
          <w:rFonts w:ascii="Arial" w:hAnsi="Arial" w:cs="Arial"/>
          <w:sz w:val="22"/>
          <w:szCs w:val="22"/>
          <w:lang w:val="es-ES_tradnl" w:eastAsia="es-ES"/>
        </w:rPr>
        <w:t>)</w:t>
      </w:r>
      <w:r w:rsidRPr="00BB4A05">
        <w:rPr>
          <w:rFonts w:ascii="Arial" w:hAnsi="Arial" w:cs="Arial"/>
          <w:sz w:val="22"/>
          <w:szCs w:val="22"/>
          <w:lang w:val="es-ES_tradnl" w:eastAsia="es-ES"/>
        </w:rPr>
        <w:t>. Anualmente ocurren más de 317 millones de accidentes en el trabajo, muchos de estos accidentes resultan en a</w:t>
      </w:r>
      <w:r>
        <w:rPr>
          <w:rFonts w:ascii="Arial" w:hAnsi="Arial" w:cs="Arial"/>
          <w:sz w:val="22"/>
          <w:szCs w:val="22"/>
          <w:lang w:val="es-ES_tradnl" w:eastAsia="es-ES"/>
        </w:rPr>
        <w:t>usentismo laboral. El costo</w:t>
      </w:r>
      <w:r w:rsidRPr="00BB4A05">
        <w:rPr>
          <w:rFonts w:ascii="Arial" w:hAnsi="Arial" w:cs="Arial"/>
          <w:sz w:val="22"/>
          <w:szCs w:val="22"/>
          <w:lang w:val="es-ES_tradnl" w:eastAsia="es-ES"/>
        </w:rPr>
        <w:t xml:space="preserve"> de esta adversidad diaria es enorme y la carga económica de las malas prácticas de seguridad y salud se estima en un 4 por ciento del Producto Interior Bruto global de cada año</w:t>
      </w:r>
      <w:r w:rsidRPr="00BB4A05">
        <w:rPr>
          <w:rFonts w:ascii="Arial" w:hAnsi="Arial" w:cs="Arial"/>
          <w:sz w:val="22"/>
          <w:szCs w:val="22"/>
          <w:lang w:val="es-ES_tradnl" w:eastAsia="es-ES"/>
        </w:rPr>
        <w:footnoteReference w:id="1"/>
      </w:r>
      <w:r w:rsidRPr="00BB4A05">
        <w:rPr>
          <w:rFonts w:ascii="Arial" w:hAnsi="Arial" w:cs="Arial"/>
          <w:sz w:val="22"/>
          <w:szCs w:val="22"/>
          <w:lang w:val="es-ES_tradnl" w:eastAsia="es-ES"/>
        </w:rPr>
        <w:t>.</w:t>
      </w:r>
    </w:p>
    <w:p w:rsidR="00F30DE9" w:rsidRPr="005B31D3" w:rsidRDefault="00F30DE9" w:rsidP="00F30DE9">
      <w:pPr>
        <w:pStyle w:val="Textoindependiente"/>
        <w:rPr>
          <w:rFonts w:cs="Arial"/>
          <w:sz w:val="22"/>
          <w:szCs w:val="22"/>
        </w:rPr>
      </w:pPr>
      <w:r w:rsidRPr="005B31D3">
        <w:rPr>
          <w:rFonts w:cs="Arial"/>
          <w:sz w:val="22"/>
          <w:szCs w:val="22"/>
        </w:rPr>
        <w:t xml:space="preserve">La globalización y los nuevos sistemas de trabajo han traído consigo, peligros que acechan permanentemente al más valioso factor como es el Talento Humano, produciendo en algunos casos lo que llamamos accidentes de origen laboral y en otros predisponiendo a enfermedades </w:t>
      </w:r>
      <w:r>
        <w:rPr>
          <w:rFonts w:cs="Arial"/>
          <w:sz w:val="22"/>
          <w:szCs w:val="22"/>
        </w:rPr>
        <w:t>labora</w:t>
      </w:r>
      <w:r w:rsidRPr="005B31D3">
        <w:rPr>
          <w:rFonts w:cs="Arial"/>
          <w:sz w:val="22"/>
          <w:szCs w:val="22"/>
        </w:rPr>
        <w:t>les o afectando el bienestar de los individuos.</w:t>
      </w:r>
    </w:p>
    <w:p w:rsidR="00F30DE9" w:rsidRPr="005B31D3" w:rsidRDefault="00F30DE9" w:rsidP="00F30DE9">
      <w:pPr>
        <w:pStyle w:val="Textoindependiente"/>
        <w:rPr>
          <w:rFonts w:cs="Arial"/>
          <w:sz w:val="22"/>
          <w:szCs w:val="22"/>
        </w:rPr>
      </w:pPr>
    </w:p>
    <w:p w:rsidR="00F30DE9" w:rsidRPr="005B31D3" w:rsidRDefault="00F30DE9" w:rsidP="00F30DE9">
      <w:pPr>
        <w:jc w:val="both"/>
        <w:rPr>
          <w:rFonts w:ascii="Arial" w:hAnsi="Arial" w:cs="Arial"/>
          <w:sz w:val="22"/>
          <w:szCs w:val="22"/>
        </w:rPr>
      </w:pPr>
      <w:r w:rsidRPr="005B31D3">
        <w:rPr>
          <w:rFonts w:ascii="Arial" w:hAnsi="Arial" w:cs="Arial"/>
          <w:sz w:val="22"/>
          <w:szCs w:val="22"/>
        </w:rPr>
        <w:t>Para controlar los factores de riesgo se debe jerarquizar su intervención, priorizando la eliminación o sustitución del Peligro (control en la fuente), como segunda opción se encuentran los Controles de Ingeniería (dispositivos de seguridad en las máquinas, sistemas de aislamientos de maquinaria ruidosa) o Administrativos (rotación, disminución de tiempo de exposición) y si no es posible un control eficaz se recurrirá a la Protección Colectiva (protección lateral</w:t>
      </w:r>
      <w:r>
        <w:rPr>
          <w:rFonts w:ascii="Arial" w:hAnsi="Arial" w:cs="Arial"/>
          <w:sz w:val="22"/>
          <w:szCs w:val="22"/>
        </w:rPr>
        <w:t xml:space="preserve"> en escaleras o andamios</w:t>
      </w:r>
      <w:r w:rsidRPr="005B31D3">
        <w:rPr>
          <w:rFonts w:ascii="Arial" w:hAnsi="Arial" w:cs="Arial"/>
          <w:sz w:val="22"/>
          <w:szCs w:val="22"/>
        </w:rPr>
        <w:t>, redes o mamparas anti caída, señalización) y finalmente a la Protección Personal (arnés, casco, mascarilla de protección respiratoria, guantes</w:t>
      </w:r>
      <w:r>
        <w:rPr>
          <w:rFonts w:ascii="Arial" w:hAnsi="Arial" w:cs="Arial"/>
          <w:sz w:val="22"/>
          <w:szCs w:val="22"/>
        </w:rPr>
        <w:t>, etc.</w:t>
      </w:r>
      <w:r w:rsidRPr="005B31D3">
        <w:rPr>
          <w:rFonts w:ascii="Arial" w:hAnsi="Arial" w:cs="Arial"/>
          <w:sz w:val="22"/>
          <w:szCs w:val="22"/>
        </w:rPr>
        <w:t>).</w:t>
      </w:r>
    </w:p>
    <w:p w:rsidR="00F30DE9" w:rsidRPr="005B31D3" w:rsidRDefault="00F30DE9" w:rsidP="00F30DE9">
      <w:pPr>
        <w:jc w:val="both"/>
        <w:rPr>
          <w:rFonts w:ascii="Arial" w:hAnsi="Arial" w:cs="Arial"/>
          <w:sz w:val="22"/>
          <w:szCs w:val="22"/>
        </w:rPr>
      </w:pPr>
    </w:p>
    <w:p w:rsidR="00F30DE9" w:rsidRPr="005B31D3" w:rsidRDefault="00F30DE9" w:rsidP="00F30DE9">
      <w:pPr>
        <w:jc w:val="both"/>
        <w:rPr>
          <w:rFonts w:ascii="Arial" w:hAnsi="Arial" w:cs="Arial"/>
          <w:sz w:val="22"/>
          <w:szCs w:val="22"/>
        </w:rPr>
      </w:pPr>
      <w:r w:rsidRPr="005B31D3">
        <w:rPr>
          <w:rFonts w:ascii="Arial" w:hAnsi="Arial" w:cs="Arial"/>
          <w:sz w:val="22"/>
          <w:szCs w:val="22"/>
        </w:rPr>
        <w:t>Las condiciones particulares de las empresas (</w:t>
      </w:r>
      <w:r>
        <w:rPr>
          <w:rFonts w:ascii="Arial" w:hAnsi="Arial" w:cs="Arial"/>
          <w:sz w:val="22"/>
          <w:szCs w:val="22"/>
        </w:rPr>
        <w:t>e</w:t>
      </w:r>
      <w:r w:rsidRPr="005B31D3">
        <w:rPr>
          <w:rFonts w:ascii="Arial" w:hAnsi="Arial" w:cs="Arial"/>
          <w:sz w:val="22"/>
          <w:szCs w:val="22"/>
        </w:rPr>
        <w:t xml:space="preserve">conómicas, </w:t>
      </w:r>
      <w:r>
        <w:rPr>
          <w:rFonts w:ascii="Arial" w:hAnsi="Arial" w:cs="Arial"/>
          <w:sz w:val="22"/>
          <w:szCs w:val="22"/>
        </w:rPr>
        <w:t xml:space="preserve">sociales, </w:t>
      </w:r>
      <w:r w:rsidRPr="005B31D3">
        <w:rPr>
          <w:rFonts w:ascii="Arial" w:hAnsi="Arial" w:cs="Arial"/>
          <w:sz w:val="22"/>
          <w:szCs w:val="22"/>
        </w:rPr>
        <w:t>técnicas, etc.), de alguna manera limitan la posibilidad de disponer de protecciones colectivas para los riesgos (Protección en la fuente y en el medio de propagación), siendo entonces necesario recurrir a la protección individual, entendida esta como los equipos y elementos diseñados y fabricados para preservar el cuerpo humano en su conjunto o en alguna de sus partes, contra los riesgos específicos en el trabajo, disminuyendo las consecuencias de los Accidentes de trabajo y Enfermedad Laboral.</w:t>
      </w:r>
    </w:p>
    <w:p w:rsidR="00F30DE9" w:rsidRPr="005B31D3" w:rsidRDefault="00F30DE9" w:rsidP="00F30DE9">
      <w:pPr>
        <w:rPr>
          <w:rFonts w:ascii="Arial" w:hAnsi="Arial" w:cs="Arial"/>
          <w:sz w:val="22"/>
          <w:szCs w:val="22"/>
          <w:lang w:val="es-CO"/>
        </w:rPr>
      </w:pPr>
    </w:p>
    <w:p w:rsidR="00F30DE9" w:rsidRPr="005B31D3" w:rsidRDefault="00F30DE9" w:rsidP="00F30DE9">
      <w:pPr>
        <w:autoSpaceDE w:val="0"/>
        <w:autoSpaceDN w:val="0"/>
        <w:adjustRightInd w:val="0"/>
        <w:jc w:val="both"/>
        <w:rPr>
          <w:rFonts w:ascii="Arial" w:hAnsi="Arial" w:cs="Arial"/>
          <w:sz w:val="22"/>
          <w:szCs w:val="22"/>
        </w:rPr>
      </w:pPr>
      <w:r w:rsidRPr="005B31D3">
        <w:rPr>
          <w:rFonts w:ascii="Arial" w:hAnsi="Arial" w:cs="Arial"/>
          <w:sz w:val="22"/>
          <w:szCs w:val="22"/>
        </w:rPr>
        <w:t>Los equipos y elementos de protección individual (EEPP) deberán utilizarse cuando existan riesgos para la seguridad o salud de los trabajadores que no hayan podido evitarse o limitarse suficientemente por medios técnicos de protección colectiva o mediante medidas, métodos o procedimientos de control de ingeniería o administrativos organización del trabajo.</w:t>
      </w:r>
    </w:p>
    <w:p w:rsidR="00F30DE9" w:rsidRDefault="00F30DE9" w:rsidP="009D2170">
      <w:pPr>
        <w:jc w:val="both"/>
        <w:rPr>
          <w:rFonts w:ascii="Arial" w:hAnsi="Arial" w:cs="Arial"/>
          <w:sz w:val="22"/>
          <w:szCs w:val="22"/>
        </w:rPr>
      </w:pPr>
    </w:p>
    <w:p w:rsidR="009D2170" w:rsidRDefault="009D2170" w:rsidP="009D2170">
      <w:pPr>
        <w:jc w:val="both"/>
        <w:rPr>
          <w:rFonts w:ascii="Arial" w:hAnsi="Arial" w:cs="Arial"/>
          <w:sz w:val="22"/>
          <w:szCs w:val="22"/>
        </w:rPr>
      </w:pPr>
    </w:p>
    <w:p w:rsidR="009D2170" w:rsidRDefault="009D2170" w:rsidP="009D2170">
      <w:pPr>
        <w:tabs>
          <w:tab w:val="left" w:pos="1860"/>
        </w:tabs>
        <w:rPr>
          <w:lang w:val="es-CO"/>
        </w:rPr>
      </w:pPr>
    </w:p>
    <w:p w:rsidR="009D2170" w:rsidRDefault="009D2170" w:rsidP="00287DCA">
      <w:pPr>
        <w:rPr>
          <w:lang w:val="es-CO"/>
        </w:rPr>
      </w:pPr>
    </w:p>
    <w:p w:rsidR="009D2170" w:rsidRDefault="009D2170" w:rsidP="00287DCA">
      <w:pPr>
        <w:rPr>
          <w:lang w:val="es-CO"/>
        </w:rPr>
      </w:pPr>
    </w:p>
    <w:p w:rsidR="00F30DE9" w:rsidRDefault="00F30DE9" w:rsidP="00287DCA">
      <w:pPr>
        <w:rPr>
          <w:lang w:val="es-CO"/>
        </w:rPr>
      </w:pPr>
    </w:p>
    <w:p w:rsidR="00F30DE9" w:rsidRDefault="00F30DE9" w:rsidP="00287DCA">
      <w:pPr>
        <w:rPr>
          <w:lang w:val="es-CO"/>
        </w:rPr>
      </w:pPr>
    </w:p>
    <w:p w:rsidR="00F30DE9" w:rsidRDefault="00F30DE9" w:rsidP="00287DCA">
      <w:pPr>
        <w:rPr>
          <w:lang w:val="es-CO"/>
        </w:rPr>
      </w:pPr>
    </w:p>
    <w:p w:rsidR="00F30DE9" w:rsidRDefault="00F30DE9" w:rsidP="00287DCA">
      <w:pPr>
        <w:rPr>
          <w:lang w:val="es-CO"/>
        </w:rPr>
      </w:pPr>
    </w:p>
    <w:p w:rsidR="00F30DE9" w:rsidRDefault="00F30DE9" w:rsidP="00287DCA">
      <w:pPr>
        <w:rPr>
          <w:lang w:val="es-CO"/>
        </w:rPr>
      </w:pPr>
    </w:p>
    <w:p w:rsidR="009D2170" w:rsidRDefault="009D2170" w:rsidP="00287DCA">
      <w:pPr>
        <w:rPr>
          <w:lang w:val="es-CO"/>
        </w:rPr>
      </w:pPr>
    </w:p>
    <w:p w:rsidR="00287DCA" w:rsidRPr="009269B6" w:rsidRDefault="00287DCA" w:rsidP="00287DCA">
      <w:pPr>
        <w:rPr>
          <w:rFonts w:ascii="Arial" w:hAnsi="Arial" w:cs="Arial"/>
          <w:sz w:val="22"/>
          <w:szCs w:val="22"/>
          <w:lang w:val="es-CO"/>
        </w:rPr>
      </w:pPr>
    </w:p>
    <w:p w:rsidR="00B41029" w:rsidRPr="009269B6" w:rsidRDefault="00287DCA" w:rsidP="00B84E7B">
      <w:pPr>
        <w:pStyle w:val="Ttulo1"/>
        <w:jc w:val="left"/>
        <w:rPr>
          <w:rFonts w:cs="Arial"/>
          <w:sz w:val="22"/>
          <w:szCs w:val="22"/>
        </w:rPr>
      </w:pPr>
      <w:bookmarkStart w:id="2" w:name="_Toc477264022"/>
      <w:r w:rsidRPr="009269B6">
        <w:rPr>
          <w:rFonts w:cs="Arial"/>
          <w:sz w:val="22"/>
          <w:szCs w:val="22"/>
        </w:rPr>
        <w:t xml:space="preserve">1. </w:t>
      </w:r>
      <w:r w:rsidR="00B41029" w:rsidRPr="009269B6">
        <w:rPr>
          <w:rFonts w:cs="Arial"/>
          <w:sz w:val="22"/>
          <w:szCs w:val="22"/>
        </w:rPr>
        <w:t>OBJETIVO</w:t>
      </w:r>
      <w:r w:rsidR="009F206E" w:rsidRPr="009269B6">
        <w:rPr>
          <w:rFonts w:cs="Arial"/>
          <w:sz w:val="22"/>
          <w:szCs w:val="22"/>
        </w:rPr>
        <w:t xml:space="preserve"> GENERAL</w:t>
      </w:r>
      <w:bookmarkEnd w:id="2"/>
    </w:p>
    <w:p w:rsidR="00B41029" w:rsidRPr="009269B6" w:rsidRDefault="00B41029" w:rsidP="00DA4769">
      <w:pPr>
        <w:jc w:val="both"/>
        <w:rPr>
          <w:rFonts w:ascii="Arial" w:hAnsi="Arial" w:cs="Arial"/>
          <w:b/>
          <w:sz w:val="22"/>
          <w:szCs w:val="22"/>
        </w:rPr>
      </w:pPr>
    </w:p>
    <w:p w:rsidR="00DA4769" w:rsidRPr="009269B6" w:rsidRDefault="009749B6" w:rsidP="00DA4769">
      <w:pPr>
        <w:tabs>
          <w:tab w:val="left" w:pos="6525"/>
        </w:tabs>
        <w:jc w:val="both"/>
        <w:rPr>
          <w:rFonts w:ascii="Arial" w:hAnsi="Arial" w:cs="Arial"/>
          <w:sz w:val="22"/>
          <w:szCs w:val="22"/>
        </w:rPr>
      </w:pPr>
      <w:r w:rsidRPr="009269B6">
        <w:rPr>
          <w:rFonts w:ascii="Arial" w:hAnsi="Arial" w:cs="Arial"/>
          <w:sz w:val="22"/>
          <w:szCs w:val="22"/>
        </w:rPr>
        <w:t>Establecer la metodología para complementar el control en</w:t>
      </w:r>
      <w:r w:rsidR="00C64DB0" w:rsidRPr="009269B6">
        <w:rPr>
          <w:rFonts w:ascii="Arial" w:hAnsi="Arial" w:cs="Arial"/>
          <w:sz w:val="22"/>
          <w:szCs w:val="22"/>
        </w:rPr>
        <w:t xml:space="preserve"> la</w:t>
      </w:r>
      <w:r w:rsidRPr="009269B6">
        <w:rPr>
          <w:rFonts w:ascii="Arial" w:hAnsi="Arial" w:cs="Arial"/>
          <w:sz w:val="22"/>
          <w:szCs w:val="22"/>
        </w:rPr>
        <w:t xml:space="preserve"> fuente y </w:t>
      </w:r>
      <w:r w:rsidR="00C64DB0" w:rsidRPr="009269B6">
        <w:rPr>
          <w:rFonts w:ascii="Arial" w:hAnsi="Arial" w:cs="Arial"/>
          <w:sz w:val="22"/>
          <w:szCs w:val="22"/>
        </w:rPr>
        <w:t xml:space="preserve">el </w:t>
      </w:r>
      <w:r w:rsidRPr="009269B6">
        <w:rPr>
          <w:rFonts w:ascii="Arial" w:hAnsi="Arial" w:cs="Arial"/>
          <w:sz w:val="22"/>
          <w:szCs w:val="22"/>
        </w:rPr>
        <w:t xml:space="preserve">medio a través de la dotación y uso de </w:t>
      </w:r>
      <w:r w:rsidR="00C64DB0" w:rsidRPr="009269B6">
        <w:rPr>
          <w:rFonts w:ascii="Arial" w:hAnsi="Arial" w:cs="Arial"/>
          <w:sz w:val="22"/>
          <w:szCs w:val="22"/>
        </w:rPr>
        <w:t xml:space="preserve">equipos y </w:t>
      </w:r>
      <w:r w:rsidRPr="009269B6">
        <w:rPr>
          <w:rFonts w:ascii="Arial" w:hAnsi="Arial" w:cs="Arial"/>
          <w:sz w:val="22"/>
          <w:szCs w:val="22"/>
        </w:rPr>
        <w:t>elementos de protección personal garantizando la protección efectiva de los trabajadores durante su exposición a los factores de riesgos ocupacionales.</w:t>
      </w:r>
    </w:p>
    <w:p w:rsidR="009749B6" w:rsidRPr="009269B6" w:rsidRDefault="009749B6" w:rsidP="00DA4769">
      <w:pPr>
        <w:tabs>
          <w:tab w:val="left" w:pos="6525"/>
        </w:tabs>
        <w:jc w:val="both"/>
        <w:rPr>
          <w:rFonts w:ascii="Arial" w:hAnsi="Arial" w:cs="Arial"/>
          <w:sz w:val="22"/>
          <w:szCs w:val="22"/>
          <w:lang w:val="es-CO" w:eastAsia="es-CO"/>
        </w:rPr>
      </w:pPr>
    </w:p>
    <w:p w:rsidR="00CC0F33" w:rsidRPr="009269B6" w:rsidRDefault="00CC0F33" w:rsidP="00B84E7B">
      <w:pPr>
        <w:pStyle w:val="Puesto"/>
        <w:jc w:val="left"/>
        <w:rPr>
          <w:rFonts w:cs="Arial"/>
          <w:sz w:val="22"/>
          <w:szCs w:val="22"/>
        </w:rPr>
      </w:pPr>
    </w:p>
    <w:p w:rsidR="00B41029" w:rsidRPr="009269B6" w:rsidRDefault="009F206E" w:rsidP="00B84E7B">
      <w:pPr>
        <w:pStyle w:val="Puesto"/>
        <w:jc w:val="left"/>
        <w:rPr>
          <w:rFonts w:cs="Arial"/>
          <w:sz w:val="22"/>
          <w:szCs w:val="22"/>
        </w:rPr>
      </w:pPr>
      <w:r w:rsidRPr="009269B6">
        <w:rPr>
          <w:rFonts w:cs="Arial"/>
          <w:sz w:val="22"/>
          <w:szCs w:val="22"/>
        </w:rPr>
        <w:t>1.1</w:t>
      </w:r>
      <w:r w:rsidR="00B41029" w:rsidRPr="009269B6">
        <w:rPr>
          <w:rFonts w:cs="Arial"/>
          <w:sz w:val="22"/>
          <w:szCs w:val="22"/>
        </w:rPr>
        <w:t xml:space="preserve"> </w:t>
      </w:r>
      <w:r w:rsidRPr="009269B6">
        <w:rPr>
          <w:rFonts w:cs="Arial"/>
          <w:sz w:val="22"/>
          <w:szCs w:val="22"/>
        </w:rPr>
        <w:t>OBJETIVO</w:t>
      </w:r>
      <w:r w:rsidR="0015019A" w:rsidRPr="009269B6">
        <w:rPr>
          <w:rFonts w:cs="Arial"/>
          <w:sz w:val="22"/>
          <w:szCs w:val="22"/>
        </w:rPr>
        <w:t>S</w:t>
      </w:r>
      <w:r w:rsidRPr="009269B6">
        <w:rPr>
          <w:rFonts w:cs="Arial"/>
          <w:sz w:val="22"/>
          <w:szCs w:val="22"/>
        </w:rPr>
        <w:t xml:space="preserve"> </w:t>
      </w:r>
      <w:r w:rsidR="00950254" w:rsidRPr="009269B6">
        <w:rPr>
          <w:rFonts w:cs="Arial"/>
          <w:sz w:val="22"/>
          <w:szCs w:val="22"/>
        </w:rPr>
        <w:t>ESPECÍFICO</w:t>
      </w:r>
      <w:r w:rsidR="003B7236" w:rsidRPr="009269B6">
        <w:rPr>
          <w:rFonts w:cs="Arial"/>
          <w:sz w:val="22"/>
          <w:szCs w:val="22"/>
        </w:rPr>
        <w:t>S</w:t>
      </w:r>
    </w:p>
    <w:p w:rsidR="00B41029" w:rsidRPr="009269B6" w:rsidRDefault="00B41029" w:rsidP="00EB0984">
      <w:pPr>
        <w:jc w:val="both"/>
        <w:rPr>
          <w:rFonts w:ascii="Arial" w:hAnsi="Arial" w:cs="Arial"/>
          <w:b/>
          <w:sz w:val="22"/>
          <w:szCs w:val="22"/>
        </w:rPr>
      </w:pPr>
    </w:p>
    <w:p w:rsidR="009F206E" w:rsidRPr="00F30DE9" w:rsidRDefault="009F206E" w:rsidP="00F30DE9">
      <w:pPr>
        <w:pStyle w:val="Prrafodelista"/>
        <w:numPr>
          <w:ilvl w:val="0"/>
          <w:numId w:val="27"/>
        </w:numPr>
        <w:autoSpaceDE w:val="0"/>
        <w:autoSpaceDN w:val="0"/>
        <w:adjustRightInd w:val="0"/>
        <w:spacing w:after="0"/>
        <w:ind w:left="360"/>
        <w:jc w:val="both"/>
        <w:rPr>
          <w:rFonts w:ascii="Arial" w:hAnsi="Arial" w:cs="Arial"/>
        </w:rPr>
      </w:pPr>
      <w:r w:rsidRPr="00F30DE9">
        <w:rPr>
          <w:rFonts w:ascii="Arial" w:hAnsi="Arial" w:cs="Arial"/>
        </w:rPr>
        <w:t>Determinar los criterios para la identificación de los equipos y elementos de protección personal requeridos.</w:t>
      </w:r>
    </w:p>
    <w:p w:rsidR="009F206E" w:rsidRPr="009269B6" w:rsidRDefault="009F206E" w:rsidP="00F30DE9">
      <w:pPr>
        <w:autoSpaceDE w:val="0"/>
        <w:autoSpaceDN w:val="0"/>
        <w:adjustRightInd w:val="0"/>
        <w:jc w:val="both"/>
        <w:rPr>
          <w:rFonts w:ascii="Arial" w:hAnsi="Arial" w:cs="Arial"/>
          <w:sz w:val="22"/>
          <w:szCs w:val="22"/>
        </w:rPr>
      </w:pPr>
    </w:p>
    <w:p w:rsidR="009F206E" w:rsidRPr="00F30DE9" w:rsidRDefault="009F206E" w:rsidP="00F30DE9">
      <w:pPr>
        <w:pStyle w:val="Prrafodelista"/>
        <w:numPr>
          <w:ilvl w:val="0"/>
          <w:numId w:val="27"/>
        </w:numPr>
        <w:autoSpaceDE w:val="0"/>
        <w:autoSpaceDN w:val="0"/>
        <w:adjustRightInd w:val="0"/>
        <w:spacing w:after="0"/>
        <w:ind w:left="360"/>
        <w:jc w:val="both"/>
        <w:rPr>
          <w:rFonts w:ascii="Arial" w:hAnsi="Arial" w:cs="Arial"/>
        </w:rPr>
      </w:pPr>
      <w:r w:rsidRPr="00F30DE9">
        <w:rPr>
          <w:rFonts w:ascii="Arial" w:hAnsi="Arial" w:cs="Arial"/>
        </w:rPr>
        <w:t xml:space="preserve">Establecer criterios de seguridad para la protección personal respecto de la selección, dotación, mantenimiento, control y uso de los equipos y Elementos de Protección Personal (EPP) con base en las actividades desarrolladas. </w:t>
      </w:r>
    </w:p>
    <w:p w:rsidR="009F206E" w:rsidRPr="009269B6" w:rsidRDefault="009F206E" w:rsidP="00F30DE9">
      <w:pPr>
        <w:autoSpaceDE w:val="0"/>
        <w:autoSpaceDN w:val="0"/>
        <w:adjustRightInd w:val="0"/>
        <w:jc w:val="both"/>
        <w:rPr>
          <w:rFonts w:ascii="Arial" w:hAnsi="Arial" w:cs="Arial"/>
          <w:sz w:val="22"/>
          <w:szCs w:val="22"/>
        </w:rPr>
      </w:pPr>
    </w:p>
    <w:p w:rsidR="009F206E" w:rsidRPr="00F30DE9" w:rsidRDefault="009F206E" w:rsidP="00F30DE9">
      <w:pPr>
        <w:pStyle w:val="Prrafodelista"/>
        <w:numPr>
          <w:ilvl w:val="0"/>
          <w:numId w:val="27"/>
        </w:numPr>
        <w:autoSpaceDE w:val="0"/>
        <w:autoSpaceDN w:val="0"/>
        <w:adjustRightInd w:val="0"/>
        <w:spacing w:after="0"/>
        <w:ind w:left="360"/>
        <w:jc w:val="both"/>
        <w:rPr>
          <w:rFonts w:ascii="Arial" w:hAnsi="Arial" w:cs="Arial"/>
        </w:rPr>
      </w:pPr>
      <w:r w:rsidRPr="00F30DE9">
        <w:rPr>
          <w:rFonts w:ascii="Arial" w:hAnsi="Arial" w:cs="Arial"/>
        </w:rPr>
        <w:t>Capacitar a los trabajadores y contratistas respecto del uso seguro de los equipos y elementos de protección personal.</w:t>
      </w:r>
    </w:p>
    <w:p w:rsidR="009F206E" w:rsidRPr="009269B6" w:rsidRDefault="009F206E" w:rsidP="009749B6">
      <w:pPr>
        <w:autoSpaceDE w:val="0"/>
        <w:autoSpaceDN w:val="0"/>
        <w:adjustRightInd w:val="0"/>
        <w:jc w:val="both"/>
        <w:rPr>
          <w:rFonts w:ascii="Arial" w:hAnsi="Arial" w:cs="Arial"/>
          <w:sz w:val="22"/>
          <w:szCs w:val="22"/>
        </w:rPr>
      </w:pPr>
    </w:p>
    <w:p w:rsidR="00950254" w:rsidRPr="009269B6" w:rsidRDefault="00950254" w:rsidP="00EB0984">
      <w:pPr>
        <w:jc w:val="both"/>
        <w:rPr>
          <w:rFonts w:ascii="Arial" w:hAnsi="Arial" w:cs="Arial"/>
          <w:sz w:val="22"/>
          <w:szCs w:val="22"/>
        </w:rPr>
      </w:pPr>
    </w:p>
    <w:p w:rsidR="00CC0F33" w:rsidRPr="009269B6" w:rsidRDefault="0015019A" w:rsidP="003B7236">
      <w:pPr>
        <w:pStyle w:val="Ttulo1"/>
        <w:jc w:val="left"/>
        <w:rPr>
          <w:rFonts w:cs="Arial"/>
          <w:sz w:val="22"/>
          <w:szCs w:val="22"/>
        </w:rPr>
      </w:pPr>
      <w:bookmarkStart w:id="3" w:name="_Toc477264023"/>
      <w:r w:rsidRPr="009269B6">
        <w:rPr>
          <w:rFonts w:cs="Arial"/>
          <w:sz w:val="22"/>
          <w:szCs w:val="22"/>
        </w:rPr>
        <w:t>2</w:t>
      </w:r>
      <w:r w:rsidR="00B41029" w:rsidRPr="009269B6">
        <w:rPr>
          <w:rFonts w:cs="Arial"/>
          <w:sz w:val="22"/>
          <w:szCs w:val="22"/>
        </w:rPr>
        <w:t xml:space="preserve">. </w:t>
      </w:r>
      <w:r w:rsidR="00B84E7B" w:rsidRPr="009269B6">
        <w:rPr>
          <w:rFonts w:cs="Arial"/>
          <w:sz w:val="22"/>
          <w:szCs w:val="22"/>
        </w:rPr>
        <w:t>GLOSARIO</w:t>
      </w:r>
      <w:bookmarkEnd w:id="3"/>
    </w:p>
    <w:p w:rsidR="009749B6" w:rsidRPr="00F30DE9" w:rsidRDefault="009749B6" w:rsidP="00F30DE9">
      <w:pPr>
        <w:jc w:val="both"/>
        <w:rPr>
          <w:rFonts w:ascii="Arial" w:hAnsi="Arial" w:cs="Arial"/>
        </w:rPr>
      </w:pPr>
    </w:p>
    <w:p w:rsidR="007D5D42" w:rsidRDefault="00F30DE9" w:rsidP="00F30DE9">
      <w:pPr>
        <w:pStyle w:val="parrafo"/>
        <w:numPr>
          <w:ilvl w:val="0"/>
          <w:numId w:val="28"/>
        </w:numPr>
        <w:shd w:val="clear" w:color="auto" w:fill="FFFFFF"/>
        <w:spacing w:before="0" w:beforeAutospacing="0" w:after="0" w:afterAutospacing="0"/>
        <w:jc w:val="both"/>
        <w:rPr>
          <w:rFonts w:ascii="Arial" w:hAnsi="Arial" w:cs="Arial"/>
          <w:sz w:val="22"/>
          <w:szCs w:val="22"/>
        </w:rPr>
      </w:pPr>
      <w:r w:rsidRPr="00E81689">
        <w:rPr>
          <w:rFonts w:ascii="Arial" w:hAnsi="Arial" w:cs="Arial"/>
          <w:b/>
          <w:sz w:val="22"/>
          <w:szCs w:val="22"/>
        </w:rPr>
        <w:t>Equipos y Elementos de Protección Personal</w:t>
      </w:r>
      <w:r w:rsidR="007D5D42" w:rsidRPr="00E81689">
        <w:rPr>
          <w:rStyle w:val="Refdenotaalpie"/>
          <w:rFonts w:ascii="Arial" w:hAnsi="Arial" w:cs="Arial"/>
          <w:b/>
          <w:sz w:val="22"/>
          <w:szCs w:val="22"/>
        </w:rPr>
        <w:footnoteReference w:id="2"/>
      </w:r>
      <w:r w:rsidRPr="00E81689">
        <w:rPr>
          <w:rFonts w:ascii="Arial" w:hAnsi="Arial" w:cs="Arial"/>
          <w:b/>
          <w:sz w:val="22"/>
          <w:szCs w:val="22"/>
        </w:rPr>
        <w:t>:</w:t>
      </w:r>
      <w:r w:rsidRPr="00F30DE9">
        <w:rPr>
          <w:rFonts w:ascii="Arial" w:hAnsi="Arial" w:cs="Arial"/>
        </w:rPr>
        <w:t xml:space="preserve"> </w:t>
      </w:r>
      <w:r w:rsidR="007D5D42" w:rsidRPr="00F30DE9">
        <w:rPr>
          <w:rFonts w:ascii="Arial" w:hAnsi="Arial" w:cs="Arial"/>
          <w:sz w:val="22"/>
          <w:szCs w:val="22"/>
        </w:rPr>
        <w:t>Cualquier equipo</w:t>
      </w:r>
      <w:r w:rsidR="00DC4308" w:rsidRPr="00F30DE9">
        <w:rPr>
          <w:rFonts w:ascii="Arial" w:hAnsi="Arial" w:cs="Arial"/>
          <w:sz w:val="22"/>
          <w:szCs w:val="22"/>
        </w:rPr>
        <w:t xml:space="preserve"> </w:t>
      </w:r>
      <w:r w:rsidR="007D5D42" w:rsidRPr="00F30DE9">
        <w:rPr>
          <w:rFonts w:ascii="Arial" w:hAnsi="Arial" w:cs="Arial"/>
          <w:sz w:val="22"/>
          <w:szCs w:val="22"/>
        </w:rPr>
        <w:t>destinado a ser llevado o sujetado por el trabajador para que le proteja de uno o varios riesgos que puedan amenazar su seguridad o su salud, así como cualquier complemento o accesorio destinado a tal fin.</w:t>
      </w:r>
      <w:r>
        <w:rPr>
          <w:rFonts w:ascii="Arial" w:hAnsi="Arial" w:cs="Arial"/>
          <w:sz w:val="22"/>
          <w:szCs w:val="22"/>
        </w:rPr>
        <w:t xml:space="preserve"> </w:t>
      </w:r>
      <w:r w:rsidR="007D5D42" w:rsidRPr="00F30DE9">
        <w:rPr>
          <w:rFonts w:ascii="Arial" w:hAnsi="Arial" w:cs="Arial"/>
          <w:sz w:val="22"/>
          <w:szCs w:val="22"/>
        </w:rPr>
        <w:t>Se excluyen de la definición:</w:t>
      </w:r>
    </w:p>
    <w:p w:rsidR="00E81689" w:rsidRPr="00F30DE9" w:rsidRDefault="00E81689" w:rsidP="00E81689">
      <w:pPr>
        <w:pStyle w:val="parrafo"/>
        <w:shd w:val="clear" w:color="auto" w:fill="FFFFFF"/>
        <w:spacing w:before="0" w:beforeAutospacing="0" w:after="0" w:afterAutospacing="0"/>
        <w:ind w:left="360"/>
        <w:jc w:val="both"/>
        <w:rPr>
          <w:rFonts w:ascii="Arial" w:hAnsi="Arial" w:cs="Arial"/>
          <w:sz w:val="22"/>
          <w:szCs w:val="22"/>
        </w:rPr>
      </w:pPr>
    </w:p>
    <w:p w:rsidR="007D5D42" w:rsidRDefault="007D5D42" w:rsidP="00E81689">
      <w:pPr>
        <w:pStyle w:val="parrafo2"/>
        <w:numPr>
          <w:ilvl w:val="0"/>
          <w:numId w:val="34"/>
        </w:numPr>
        <w:shd w:val="clear" w:color="auto" w:fill="FFFFFF"/>
        <w:spacing w:before="0" w:beforeAutospacing="0" w:after="0" w:afterAutospacing="0"/>
        <w:jc w:val="both"/>
        <w:rPr>
          <w:rFonts w:ascii="Arial" w:hAnsi="Arial" w:cs="Arial"/>
          <w:sz w:val="22"/>
          <w:szCs w:val="22"/>
        </w:rPr>
      </w:pPr>
      <w:r w:rsidRPr="007D5D42">
        <w:rPr>
          <w:rFonts w:ascii="Arial" w:hAnsi="Arial" w:cs="Arial"/>
          <w:sz w:val="22"/>
          <w:szCs w:val="22"/>
        </w:rPr>
        <w:t>La ropa de trabajo corriente y los uniformes que no estén específicamente destinados a proteger la salud o la integridad física del trabajador.</w:t>
      </w:r>
    </w:p>
    <w:p w:rsidR="007D5D42" w:rsidRDefault="007D5D42" w:rsidP="00E81689">
      <w:pPr>
        <w:pStyle w:val="parrafo"/>
        <w:numPr>
          <w:ilvl w:val="0"/>
          <w:numId w:val="34"/>
        </w:numPr>
        <w:shd w:val="clear" w:color="auto" w:fill="FFFFFF"/>
        <w:spacing w:before="0" w:beforeAutospacing="0" w:after="0" w:afterAutospacing="0"/>
        <w:jc w:val="both"/>
        <w:rPr>
          <w:rFonts w:ascii="Arial" w:hAnsi="Arial" w:cs="Arial"/>
          <w:sz w:val="22"/>
          <w:szCs w:val="22"/>
        </w:rPr>
      </w:pPr>
      <w:r w:rsidRPr="007D5D42">
        <w:rPr>
          <w:rFonts w:ascii="Arial" w:hAnsi="Arial" w:cs="Arial"/>
          <w:sz w:val="22"/>
          <w:szCs w:val="22"/>
        </w:rPr>
        <w:t>Los equipos de los servicios de socorro y salvamento.</w:t>
      </w:r>
    </w:p>
    <w:p w:rsidR="00E81689" w:rsidRDefault="007D5D42" w:rsidP="00E81689">
      <w:pPr>
        <w:pStyle w:val="parrafo"/>
        <w:numPr>
          <w:ilvl w:val="0"/>
          <w:numId w:val="34"/>
        </w:numPr>
        <w:shd w:val="clear" w:color="auto" w:fill="FFFFFF"/>
        <w:spacing w:before="0" w:beforeAutospacing="0" w:after="0" w:afterAutospacing="0"/>
        <w:jc w:val="both"/>
        <w:rPr>
          <w:rFonts w:ascii="Arial" w:hAnsi="Arial" w:cs="Arial"/>
          <w:sz w:val="22"/>
          <w:szCs w:val="22"/>
        </w:rPr>
      </w:pPr>
      <w:r w:rsidRPr="007D5D42">
        <w:rPr>
          <w:rFonts w:ascii="Arial" w:hAnsi="Arial" w:cs="Arial"/>
          <w:sz w:val="22"/>
          <w:szCs w:val="22"/>
        </w:rPr>
        <w:t>Los equipos de protección individual de los militares, de los policías y de las personas de los servicios de mantenimiento del orden.</w:t>
      </w:r>
    </w:p>
    <w:p w:rsidR="00E81689" w:rsidRDefault="007D5D42" w:rsidP="00E81689">
      <w:pPr>
        <w:pStyle w:val="parrafo"/>
        <w:numPr>
          <w:ilvl w:val="0"/>
          <w:numId w:val="34"/>
        </w:numPr>
        <w:shd w:val="clear" w:color="auto" w:fill="FFFFFF"/>
        <w:spacing w:before="0" w:beforeAutospacing="0" w:after="0" w:afterAutospacing="0"/>
        <w:jc w:val="both"/>
        <w:rPr>
          <w:rFonts w:ascii="Arial" w:hAnsi="Arial" w:cs="Arial"/>
          <w:sz w:val="22"/>
          <w:szCs w:val="22"/>
        </w:rPr>
      </w:pPr>
      <w:r w:rsidRPr="007D5D42">
        <w:rPr>
          <w:rFonts w:ascii="Arial" w:hAnsi="Arial" w:cs="Arial"/>
          <w:sz w:val="22"/>
          <w:szCs w:val="22"/>
        </w:rPr>
        <w:t>Los equipos de protección individual de los med</w:t>
      </w:r>
      <w:r w:rsidR="00E81689">
        <w:rPr>
          <w:rFonts w:ascii="Arial" w:hAnsi="Arial" w:cs="Arial"/>
          <w:sz w:val="22"/>
          <w:szCs w:val="22"/>
        </w:rPr>
        <w:t>ios de transporte por carretera.</w:t>
      </w:r>
    </w:p>
    <w:p w:rsidR="007D5D42" w:rsidRDefault="007D5D42" w:rsidP="007D5D42">
      <w:pPr>
        <w:pStyle w:val="parrafo"/>
        <w:shd w:val="clear" w:color="auto" w:fill="FFFFFF"/>
        <w:spacing w:before="0" w:beforeAutospacing="0" w:after="0" w:afterAutospacing="0"/>
        <w:ind w:firstLine="360"/>
        <w:jc w:val="both"/>
        <w:rPr>
          <w:rFonts w:ascii="Arial" w:hAnsi="Arial" w:cs="Arial"/>
          <w:sz w:val="22"/>
          <w:szCs w:val="22"/>
        </w:rPr>
      </w:pPr>
      <w:r w:rsidRPr="007D5D42">
        <w:rPr>
          <w:rFonts w:ascii="Arial" w:hAnsi="Arial" w:cs="Arial"/>
          <w:sz w:val="22"/>
          <w:szCs w:val="22"/>
        </w:rPr>
        <w:t>e) El material de deporte.</w:t>
      </w:r>
    </w:p>
    <w:p w:rsidR="007D5D42" w:rsidRPr="007D5D42" w:rsidRDefault="007D5D42" w:rsidP="007D5D42">
      <w:pPr>
        <w:pStyle w:val="parrafo"/>
        <w:shd w:val="clear" w:color="auto" w:fill="FFFFFF"/>
        <w:spacing w:before="0" w:beforeAutospacing="0" w:after="0" w:afterAutospacing="0"/>
        <w:ind w:firstLine="360"/>
        <w:jc w:val="both"/>
        <w:rPr>
          <w:rFonts w:ascii="Arial" w:hAnsi="Arial" w:cs="Arial"/>
          <w:sz w:val="22"/>
          <w:szCs w:val="22"/>
        </w:rPr>
      </w:pPr>
      <w:r w:rsidRPr="007D5D42">
        <w:rPr>
          <w:rFonts w:ascii="Arial" w:hAnsi="Arial" w:cs="Arial"/>
          <w:sz w:val="22"/>
          <w:szCs w:val="22"/>
        </w:rPr>
        <w:t>f) El material de autodefensa o de disuasión.</w:t>
      </w:r>
    </w:p>
    <w:p w:rsidR="007D5D42" w:rsidRDefault="007D5D42" w:rsidP="00F30DE9">
      <w:pPr>
        <w:pStyle w:val="parrafo"/>
        <w:shd w:val="clear" w:color="auto" w:fill="FFFFFF"/>
        <w:spacing w:before="0" w:beforeAutospacing="0" w:after="0" w:afterAutospacing="0"/>
        <w:ind w:left="360"/>
        <w:jc w:val="both"/>
        <w:rPr>
          <w:rFonts w:ascii="Arial" w:hAnsi="Arial" w:cs="Arial"/>
          <w:sz w:val="22"/>
          <w:szCs w:val="22"/>
        </w:rPr>
      </w:pPr>
      <w:r w:rsidRPr="007D5D42">
        <w:rPr>
          <w:rFonts w:ascii="Arial" w:hAnsi="Arial" w:cs="Arial"/>
          <w:sz w:val="22"/>
          <w:szCs w:val="22"/>
        </w:rPr>
        <w:t>g) Los aparatos portátiles para la detección y señalización de los riesgos y de los factores de molestia.</w:t>
      </w:r>
    </w:p>
    <w:p w:rsidR="00E81689" w:rsidRPr="007D5D42" w:rsidRDefault="00E81689" w:rsidP="00F30DE9">
      <w:pPr>
        <w:pStyle w:val="parrafo"/>
        <w:shd w:val="clear" w:color="auto" w:fill="FFFFFF"/>
        <w:spacing w:before="0" w:beforeAutospacing="0" w:after="0" w:afterAutospacing="0"/>
        <w:ind w:left="360"/>
        <w:jc w:val="both"/>
        <w:rPr>
          <w:rFonts w:ascii="Arial" w:hAnsi="Arial" w:cs="Arial"/>
          <w:sz w:val="22"/>
          <w:szCs w:val="22"/>
        </w:rPr>
      </w:pPr>
    </w:p>
    <w:p w:rsidR="009749B6" w:rsidRPr="007D5D42" w:rsidRDefault="009749B6" w:rsidP="00F30DE9">
      <w:pPr>
        <w:ind w:left="360"/>
        <w:jc w:val="both"/>
        <w:rPr>
          <w:rFonts w:ascii="Arial" w:hAnsi="Arial" w:cs="Arial"/>
          <w:sz w:val="22"/>
          <w:szCs w:val="22"/>
        </w:rPr>
      </w:pPr>
      <w:r w:rsidRPr="007D5D42">
        <w:rPr>
          <w:rFonts w:ascii="Arial" w:hAnsi="Arial" w:cs="Arial"/>
          <w:sz w:val="22"/>
          <w:szCs w:val="22"/>
        </w:rPr>
        <w:t>Los Elementos de Protección Personal no evitan el accidente o el contacto con elementos agresivos pero ayudan a que la lesión sea menos grave.</w:t>
      </w:r>
    </w:p>
    <w:p w:rsidR="009749B6" w:rsidRDefault="009749B6" w:rsidP="009749B6">
      <w:pPr>
        <w:ind w:left="317" w:hanging="284"/>
        <w:jc w:val="both"/>
        <w:rPr>
          <w:rFonts w:ascii="Arial" w:hAnsi="Arial" w:cs="Arial"/>
          <w:sz w:val="22"/>
          <w:szCs w:val="22"/>
        </w:rPr>
      </w:pPr>
    </w:p>
    <w:p w:rsidR="00F30DE9" w:rsidRDefault="00F30DE9" w:rsidP="009749B6">
      <w:pPr>
        <w:ind w:left="317" w:hanging="284"/>
        <w:jc w:val="both"/>
        <w:rPr>
          <w:rFonts w:ascii="Arial" w:hAnsi="Arial" w:cs="Arial"/>
          <w:sz w:val="22"/>
          <w:szCs w:val="22"/>
        </w:rPr>
      </w:pPr>
    </w:p>
    <w:p w:rsidR="00F30DE9" w:rsidRDefault="00F30DE9" w:rsidP="009749B6">
      <w:pPr>
        <w:ind w:left="317" w:hanging="284"/>
        <w:jc w:val="both"/>
        <w:rPr>
          <w:rFonts w:ascii="Arial" w:hAnsi="Arial" w:cs="Arial"/>
          <w:sz w:val="22"/>
          <w:szCs w:val="22"/>
        </w:rPr>
      </w:pPr>
    </w:p>
    <w:p w:rsidR="00F30DE9" w:rsidRDefault="00F30DE9" w:rsidP="009749B6">
      <w:pPr>
        <w:ind w:left="317" w:hanging="284"/>
        <w:jc w:val="both"/>
        <w:rPr>
          <w:rFonts w:ascii="Arial" w:hAnsi="Arial" w:cs="Arial"/>
          <w:sz w:val="22"/>
          <w:szCs w:val="22"/>
        </w:rPr>
      </w:pPr>
    </w:p>
    <w:p w:rsidR="00B41029" w:rsidRPr="009269B6" w:rsidRDefault="0015019A" w:rsidP="00950254">
      <w:pPr>
        <w:pStyle w:val="Ttulo1"/>
        <w:jc w:val="left"/>
        <w:rPr>
          <w:rFonts w:cs="Arial"/>
          <w:sz w:val="22"/>
          <w:szCs w:val="22"/>
        </w:rPr>
      </w:pPr>
      <w:bookmarkStart w:id="4" w:name="_Toc477264024"/>
      <w:r w:rsidRPr="009269B6">
        <w:rPr>
          <w:rFonts w:cs="Arial"/>
          <w:sz w:val="22"/>
          <w:szCs w:val="22"/>
        </w:rPr>
        <w:t>3</w:t>
      </w:r>
      <w:r w:rsidR="00B41029" w:rsidRPr="009269B6">
        <w:rPr>
          <w:rFonts w:cs="Arial"/>
          <w:sz w:val="22"/>
          <w:szCs w:val="22"/>
        </w:rPr>
        <w:t>. CONSIDERACIONES GENERALES</w:t>
      </w:r>
      <w:bookmarkEnd w:id="4"/>
    </w:p>
    <w:p w:rsidR="004F7782" w:rsidRPr="009269B6" w:rsidRDefault="004F7782" w:rsidP="00BF7EB8">
      <w:pPr>
        <w:jc w:val="both"/>
        <w:rPr>
          <w:rFonts w:ascii="Arial" w:hAnsi="Arial" w:cs="Arial"/>
          <w:b/>
          <w:sz w:val="22"/>
          <w:szCs w:val="22"/>
          <w:lang w:val="es-ES"/>
        </w:rPr>
      </w:pPr>
    </w:p>
    <w:p w:rsidR="004F7782" w:rsidRPr="009269B6" w:rsidRDefault="0015019A" w:rsidP="000F3F27">
      <w:pPr>
        <w:pStyle w:val="Ttulo3"/>
        <w:jc w:val="left"/>
        <w:rPr>
          <w:rFonts w:cs="Arial"/>
          <w:sz w:val="22"/>
          <w:szCs w:val="22"/>
        </w:rPr>
      </w:pPr>
      <w:bookmarkStart w:id="5" w:name="_Toc477264025"/>
      <w:r w:rsidRPr="009269B6">
        <w:rPr>
          <w:rFonts w:cs="Arial"/>
          <w:sz w:val="22"/>
          <w:szCs w:val="22"/>
        </w:rPr>
        <w:t>3</w:t>
      </w:r>
      <w:r w:rsidR="004F7782" w:rsidRPr="009269B6">
        <w:rPr>
          <w:rFonts w:cs="Arial"/>
          <w:sz w:val="22"/>
          <w:szCs w:val="22"/>
        </w:rPr>
        <w:t>.1 Requisito legal para la prevención y el control de los Peligros y Riesgos</w:t>
      </w:r>
      <w:bookmarkEnd w:id="5"/>
    </w:p>
    <w:p w:rsidR="004F7782" w:rsidRPr="009269B6" w:rsidRDefault="004F7782" w:rsidP="00BF7EB8">
      <w:pPr>
        <w:jc w:val="both"/>
        <w:rPr>
          <w:rFonts w:ascii="Arial" w:hAnsi="Arial" w:cs="Arial"/>
          <w:b/>
          <w:sz w:val="22"/>
          <w:szCs w:val="22"/>
          <w:lang w:val="es-ES"/>
        </w:rPr>
      </w:pPr>
    </w:p>
    <w:p w:rsidR="004B0355" w:rsidRPr="009269B6" w:rsidRDefault="004F7782" w:rsidP="00BF7EB8">
      <w:pPr>
        <w:jc w:val="both"/>
        <w:rPr>
          <w:rFonts w:ascii="Arial" w:hAnsi="Arial" w:cs="Arial"/>
          <w:sz w:val="22"/>
          <w:szCs w:val="22"/>
          <w:lang w:val="es-ES"/>
        </w:rPr>
      </w:pPr>
      <w:r w:rsidRPr="009269B6">
        <w:rPr>
          <w:rFonts w:ascii="Arial" w:hAnsi="Arial" w:cs="Arial"/>
          <w:sz w:val="22"/>
          <w:szCs w:val="22"/>
          <w:lang w:val="es-ES"/>
        </w:rPr>
        <w:t>La normatividad vigente en el país obliga al empleador</w:t>
      </w:r>
      <w:r w:rsidR="004B0355" w:rsidRPr="009269B6">
        <w:rPr>
          <w:rFonts w:ascii="Arial" w:hAnsi="Arial" w:cs="Arial"/>
          <w:sz w:val="22"/>
          <w:szCs w:val="22"/>
          <w:lang w:val="es-ES"/>
        </w:rPr>
        <w:t xml:space="preserve"> o contratante</w:t>
      </w:r>
      <w:r w:rsidRPr="009269B6">
        <w:rPr>
          <w:rFonts w:ascii="Arial" w:hAnsi="Arial" w:cs="Arial"/>
          <w:sz w:val="22"/>
          <w:szCs w:val="22"/>
          <w:lang w:val="es-ES"/>
        </w:rPr>
        <w:t xml:space="preserve"> a garantizar ambientes sanos y seguros para sus trabajadores y cuando un peligro no se pueda eliminar, sustituir o controlar deberá suministrar los equipos y elementos de protección personal.  </w:t>
      </w:r>
    </w:p>
    <w:p w:rsidR="004B0355" w:rsidRPr="009269B6" w:rsidRDefault="004B0355" w:rsidP="00BF7EB8">
      <w:pPr>
        <w:jc w:val="both"/>
        <w:rPr>
          <w:rFonts w:ascii="Arial" w:hAnsi="Arial" w:cs="Arial"/>
          <w:sz w:val="22"/>
          <w:szCs w:val="22"/>
          <w:lang w:val="es-ES"/>
        </w:rPr>
      </w:pPr>
    </w:p>
    <w:p w:rsidR="00561E9F" w:rsidRPr="009269B6" w:rsidRDefault="004F7782" w:rsidP="00BF7EB8">
      <w:pPr>
        <w:jc w:val="both"/>
        <w:rPr>
          <w:rFonts w:ascii="Arial" w:hAnsi="Arial" w:cs="Arial"/>
          <w:sz w:val="22"/>
          <w:szCs w:val="22"/>
          <w:lang w:val="es-ES"/>
        </w:rPr>
      </w:pPr>
      <w:r w:rsidRPr="009269B6">
        <w:rPr>
          <w:rFonts w:ascii="Arial" w:hAnsi="Arial" w:cs="Arial"/>
          <w:sz w:val="22"/>
          <w:szCs w:val="22"/>
          <w:lang w:val="es-ES"/>
        </w:rPr>
        <w:t>Se relaciona en la</w:t>
      </w:r>
      <w:r w:rsidR="000F3F27" w:rsidRPr="009269B6">
        <w:rPr>
          <w:rFonts w:ascii="Arial" w:hAnsi="Arial" w:cs="Arial"/>
          <w:sz w:val="22"/>
          <w:szCs w:val="22"/>
          <w:lang w:val="es-ES"/>
        </w:rPr>
        <w:t>s</w:t>
      </w:r>
      <w:r w:rsidRPr="009269B6">
        <w:rPr>
          <w:rFonts w:ascii="Arial" w:hAnsi="Arial" w:cs="Arial"/>
          <w:sz w:val="22"/>
          <w:szCs w:val="22"/>
          <w:lang w:val="es-ES"/>
        </w:rPr>
        <w:t xml:space="preserve"> tabla</w:t>
      </w:r>
      <w:r w:rsidR="000F3F27" w:rsidRPr="009269B6">
        <w:rPr>
          <w:rFonts w:ascii="Arial" w:hAnsi="Arial" w:cs="Arial"/>
          <w:sz w:val="22"/>
          <w:szCs w:val="22"/>
          <w:lang w:val="es-ES"/>
        </w:rPr>
        <w:t>s</w:t>
      </w:r>
      <w:r w:rsidRPr="009269B6">
        <w:rPr>
          <w:rFonts w:ascii="Arial" w:hAnsi="Arial" w:cs="Arial"/>
          <w:sz w:val="22"/>
          <w:szCs w:val="22"/>
          <w:lang w:val="es-ES"/>
        </w:rPr>
        <w:t xml:space="preserve"> </w:t>
      </w:r>
      <w:r w:rsidR="00561E9F" w:rsidRPr="009269B6">
        <w:rPr>
          <w:rFonts w:ascii="Arial" w:hAnsi="Arial" w:cs="Arial"/>
          <w:sz w:val="22"/>
          <w:szCs w:val="22"/>
          <w:lang w:val="es-ES"/>
        </w:rPr>
        <w:t>1</w:t>
      </w:r>
      <w:r w:rsidR="000F3F27" w:rsidRPr="009269B6">
        <w:rPr>
          <w:rFonts w:ascii="Arial" w:hAnsi="Arial" w:cs="Arial"/>
          <w:sz w:val="22"/>
          <w:szCs w:val="22"/>
          <w:lang w:val="es-ES"/>
        </w:rPr>
        <w:t xml:space="preserve"> y 2</w:t>
      </w:r>
      <w:r w:rsidR="00561E9F" w:rsidRPr="009269B6">
        <w:rPr>
          <w:rFonts w:ascii="Arial" w:hAnsi="Arial" w:cs="Arial"/>
          <w:sz w:val="22"/>
          <w:szCs w:val="22"/>
          <w:lang w:val="es-ES"/>
        </w:rPr>
        <w:t xml:space="preserve"> las principales normas respecto a la dotación de los Equipos y Elementos de Protección Personal.</w:t>
      </w:r>
    </w:p>
    <w:p w:rsidR="00561E9F" w:rsidRPr="009269B6" w:rsidRDefault="00561E9F" w:rsidP="00BF7EB8">
      <w:pPr>
        <w:jc w:val="both"/>
        <w:rPr>
          <w:rFonts w:ascii="Arial" w:hAnsi="Arial" w:cs="Arial"/>
          <w:sz w:val="22"/>
          <w:szCs w:val="22"/>
          <w:lang w:val="es-ES"/>
        </w:rPr>
      </w:pPr>
    </w:p>
    <w:p w:rsidR="004F7782" w:rsidRPr="00F30DE9" w:rsidRDefault="00561E9F" w:rsidP="00561E9F">
      <w:pPr>
        <w:jc w:val="center"/>
        <w:rPr>
          <w:rFonts w:ascii="Arial" w:hAnsi="Arial" w:cs="Arial"/>
          <w:b/>
          <w:szCs w:val="22"/>
          <w:lang w:val="es-ES"/>
        </w:rPr>
      </w:pPr>
      <w:r w:rsidRPr="00F30DE9">
        <w:rPr>
          <w:rFonts w:ascii="Arial" w:hAnsi="Arial" w:cs="Arial"/>
          <w:b/>
          <w:szCs w:val="22"/>
          <w:lang w:val="es-ES"/>
        </w:rPr>
        <w:t>Tabla 1. Normas vigentes respecto de los equipos y e</w:t>
      </w:r>
      <w:r w:rsidR="00F30DE9">
        <w:rPr>
          <w:rFonts w:ascii="Arial" w:hAnsi="Arial" w:cs="Arial"/>
          <w:b/>
          <w:szCs w:val="22"/>
          <w:lang w:val="es-ES"/>
        </w:rPr>
        <w:t>lementos de protección personal</w:t>
      </w:r>
    </w:p>
    <w:tbl>
      <w:tblPr>
        <w:tblW w:w="0" w:type="auto"/>
        <w:jc w:val="center"/>
        <w:tblLayout w:type="fixed"/>
        <w:tblCellMar>
          <w:left w:w="70" w:type="dxa"/>
          <w:right w:w="70" w:type="dxa"/>
        </w:tblCellMar>
        <w:tblLook w:val="0000" w:firstRow="0" w:lastRow="0" w:firstColumn="0" w:lastColumn="0" w:noHBand="0" w:noVBand="0"/>
      </w:tblPr>
      <w:tblGrid>
        <w:gridCol w:w="2580"/>
        <w:gridCol w:w="6400"/>
      </w:tblGrid>
      <w:tr w:rsidR="004F7782" w:rsidRPr="00F30DE9" w:rsidTr="00AD0E30">
        <w:trPr>
          <w:trHeight w:val="3219"/>
          <w:jc w:val="center"/>
        </w:trPr>
        <w:tc>
          <w:tcPr>
            <w:tcW w:w="2580" w:type="dxa"/>
            <w:tcBorders>
              <w:top w:val="single" w:sz="4" w:space="0" w:color="auto"/>
              <w:left w:val="single" w:sz="6" w:space="0" w:color="auto"/>
              <w:bottom w:val="single" w:sz="4" w:space="0" w:color="auto"/>
              <w:right w:val="single" w:sz="4" w:space="0" w:color="auto"/>
            </w:tcBorders>
            <w:shd w:val="clear" w:color="auto" w:fill="auto"/>
            <w:vAlign w:val="center"/>
          </w:tcPr>
          <w:p w:rsidR="004F7782" w:rsidRPr="00F30DE9" w:rsidRDefault="004F7782" w:rsidP="00F30DE9">
            <w:pPr>
              <w:spacing w:line="360" w:lineRule="auto"/>
              <w:rPr>
                <w:rFonts w:ascii="Arial" w:hAnsi="Arial" w:cs="Arial"/>
              </w:rPr>
            </w:pPr>
            <w:r w:rsidRPr="00F30DE9">
              <w:rPr>
                <w:rFonts w:ascii="Arial" w:hAnsi="Arial" w:cs="Arial"/>
              </w:rPr>
              <w:t>Resolución 1016 de 1989,   Artículos 11 y 14</w:t>
            </w:r>
          </w:p>
        </w:tc>
        <w:tc>
          <w:tcPr>
            <w:tcW w:w="6400" w:type="dxa"/>
            <w:tcBorders>
              <w:top w:val="single" w:sz="4" w:space="0" w:color="auto"/>
              <w:left w:val="single" w:sz="4" w:space="0" w:color="auto"/>
              <w:bottom w:val="single" w:sz="4" w:space="0" w:color="auto"/>
              <w:right w:val="single" w:sz="6" w:space="0" w:color="auto"/>
            </w:tcBorders>
            <w:shd w:val="clear" w:color="auto" w:fill="auto"/>
            <w:vAlign w:val="center"/>
          </w:tcPr>
          <w:p w:rsidR="004F7782" w:rsidRPr="00F30DE9" w:rsidRDefault="004F7782" w:rsidP="00F30DE9">
            <w:pPr>
              <w:spacing w:line="200" w:lineRule="exact"/>
              <w:jc w:val="both"/>
              <w:rPr>
                <w:rFonts w:ascii="Arial" w:hAnsi="Arial" w:cs="Arial"/>
              </w:rPr>
            </w:pPr>
            <w:r w:rsidRPr="00F30DE9">
              <w:rPr>
                <w:rFonts w:ascii="Arial" w:hAnsi="Arial" w:cs="Arial"/>
              </w:rPr>
              <w:t>... Las principales actividades del Subprograma de Higiene y Seguridad Industrial son: “Analizar las características técnicas de diseño y calidad de los elementos de protección personal, que suministren a los trabajadores, de acuerdo con las especificaciones de los fabricantes o autoridades competentes, para establecer procedimientos de selección, dotación, uso mantenimiento y reposición.</w:t>
            </w:r>
          </w:p>
          <w:p w:rsidR="004F7782" w:rsidRPr="00F30DE9" w:rsidRDefault="004F7782" w:rsidP="00F30DE9">
            <w:pPr>
              <w:pStyle w:val="toa"/>
              <w:tabs>
                <w:tab w:val="clear" w:pos="9000"/>
                <w:tab w:val="clear" w:pos="9360"/>
              </w:tabs>
              <w:suppressAutoHyphens w:val="0"/>
              <w:spacing w:before="0" w:after="0" w:line="200" w:lineRule="exact"/>
              <w:rPr>
                <w:rFonts w:ascii="Arial" w:hAnsi="Arial" w:cs="Arial"/>
                <w:lang w:val="es-ES"/>
              </w:rPr>
            </w:pPr>
            <w:r w:rsidRPr="00F30DE9">
              <w:rPr>
                <w:rFonts w:ascii="Arial" w:hAnsi="Arial" w:cs="Arial"/>
                <w:lang w:val="es-ES"/>
              </w:rPr>
              <w:t>Contiene una clasificación de los elementos de protección personal de acuerdo a la parte del cuerpo a proteger.</w:t>
            </w:r>
          </w:p>
          <w:p w:rsidR="004F7782" w:rsidRPr="00F30DE9" w:rsidRDefault="004F7782" w:rsidP="00F30DE9">
            <w:pPr>
              <w:jc w:val="both"/>
              <w:rPr>
                <w:rFonts w:ascii="Arial" w:hAnsi="Arial" w:cs="Arial"/>
              </w:rPr>
            </w:pPr>
          </w:p>
          <w:p w:rsidR="004F7782" w:rsidRPr="00F30DE9" w:rsidRDefault="004F7782" w:rsidP="00F30DE9">
            <w:pPr>
              <w:jc w:val="both"/>
              <w:rPr>
                <w:rFonts w:ascii="Arial" w:hAnsi="Arial" w:cs="Arial"/>
              </w:rPr>
            </w:pPr>
            <w:r w:rsidRPr="00F30DE9">
              <w:rPr>
                <w:rFonts w:ascii="Arial" w:hAnsi="Arial" w:cs="Arial"/>
              </w:rPr>
              <w:t>Las principales actividades del subprograma de higiene y seguridad industrial son: Numeral 13: Analizar las características técnicas de diseño y calidad de los elementos de protección personal que suministren a los trabajadores, de acuerdo con las especificaciones de los fabricantes o autoridades competentes, para establecer procedimientos de selección, dotación, uso, mantenimiento y reposición.</w:t>
            </w:r>
          </w:p>
          <w:p w:rsidR="004F7782" w:rsidRPr="00F30DE9" w:rsidRDefault="004F7782" w:rsidP="00F30DE9">
            <w:pPr>
              <w:jc w:val="both"/>
              <w:rPr>
                <w:rFonts w:ascii="Arial" w:hAnsi="Arial" w:cs="Arial"/>
              </w:rPr>
            </w:pPr>
          </w:p>
          <w:p w:rsidR="004F7782" w:rsidRPr="00F30DE9" w:rsidRDefault="004F7782" w:rsidP="00F30DE9">
            <w:pPr>
              <w:jc w:val="both"/>
              <w:rPr>
                <w:rFonts w:ascii="Arial" w:hAnsi="Arial" w:cs="Arial"/>
              </w:rPr>
            </w:pPr>
            <w:r w:rsidRPr="00F30DE9">
              <w:rPr>
                <w:rFonts w:ascii="Arial" w:hAnsi="Arial" w:cs="Arial"/>
              </w:rPr>
              <w:t>El programa de salud ocupacional, deberá mantener actualizados los siguientes registros mínimos (numeral 5): Relación discriminada de equipo de protección personal que suministren a los trabajadores.</w:t>
            </w:r>
          </w:p>
        </w:tc>
      </w:tr>
      <w:tr w:rsidR="004F7782" w:rsidRPr="00F30DE9" w:rsidTr="00AD0E30">
        <w:trPr>
          <w:trHeight w:val="1307"/>
          <w:jc w:val="center"/>
        </w:trPr>
        <w:tc>
          <w:tcPr>
            <w:tcW w:w="2580" w:type="dxa"/>
            <w:tcBorders>
              <w:top w:val="single" w:sz="4" w:space="0" w:color="auto"/>
              <w:left w:val="single" w:sz="6" w:space="0" w:color="auto"/>
              <w:bottom w:val="single" w:sz="4" w:space="0" w:color="auto"/>
              <w:right w:val="single" w:sz="4" w:space="0" w:color="auto"/>
            </w:tcBorders>
            <w:shd w:val="clear" w:color="auto" w:fill="auto"/>
            <w:vAlign w:val="center"/>
          </w:tcPr>
          <w:p w:rsidR="004F7782" w:rsidRPr="00F30DE9" w:rsidRDefault="004F7782" w:rsidP="00F30DE9">
            <w:pPr>
              <w:spacing w:line="360" w:lineRule="auto"/>
              <w:rPr>
                <w:rFonts w:ascii="Arial" w:hAnsi="Arial" w:cs="Arial"/>
              </w:rPr>
            </w:pPr>
            <w:r w:rsidRPr="00F30DE9">
              <w:rPr>
                <w:rFonts w:ascii="Arial" w:hAnsi="Arial" w:cs="Arial"/>
              </w:rPr>
              <w:t>Circular Unificada (22/04/2004):</w:t>
            </w:r>
          </w:p>
        </w:tc>
        <w:tc>
          <w:tcPr>
            <w:tcW w:w="6400" w:type="dxa"/>
            <w:tcBorders>
              <w:top w:val="single" w:sz="4" w:space="0" w:color="auto"/>
              <w:left w:val="single" w:sz="4" w:space="0" w:color="auto"/>
              <w:bottom w:val="single" w:sz="4" w:space="0" w:color="auto"/>
              <w:right w:val="single" w:sz="6" w:space="0" w:color="auto"/>
            </w:tcBorders>
            <w:shd w:val="clear" w:color="auto" w:fill="auto"/>
            <w:vAlign w:val="center"/>
          </w:tcPr>
          <w:p w:rsidR="004F7782" w:rsidRPr="00F30DE9" w:rsidRDefault="00F30DE9" w:rsidP="00F30DE9">
            <w:pPr>
              <w:pStyle w:val="Sangradetextonormal"/>
              <w:ind w:left="0"/>
              <w:rPr>
                <w:rFonts w:cs="Arial"/>
                <w:bCs/>
                <w:lang w:val="es-ES"/>
              </w:rPr>
            </w:pPr>
            <w:r>
              <w:rPr>
                <w:rFonts w:cs="Arial"/>
                <w:bCs/>
                <w:lang w:val="es-ES"/>
              </w:rPr>
              <w:t>L</w:t>
            </w:r>
            <w:r w:rsidR="004F7782" w:rsidRPr="00F30DE9">
              <w:rPr>
                <w:rFonts w:cs="Arial"/>
                <w:bCs/>
                <w:lang w:val="es-ES"/>
              </w:rPr>
              <w:t>os empleadores están obligados a suministrar a sus trabajadores elementos de protección personal, cuya fabricación, resistencia y duración estén sujetos a las normas de calidad para garantizar la seguridad personal de los trabajadores en los puestos o centros de trabajo que lo requieran.</w:t>
            </w:r>
          </w:p>
          <w:p w:rsidR="004F7782" w:rsidRPr="00F30DE9" w:rsidRDefault="004F7782" w:rsidP="00F30DE9">
            <w:pPr>
              <w:pStyle w:val="Sangradetextonormal"/>
              <w:ind w:left="0"/>
              <w:rPr>
                <w:rFonts w:cs="Arial"/>
                <w:bCs/>
                <w:lang w:val="es-ES"/>
              </w:rPr>
            </w:pPr>
          </w:p>
          <w:p w:rsidR="004F7782" w:rsidRPr="00F30DE9" w:rsidRDefault="004F7782" w:rsidP="00F30DE9">
            <w:pPr>
              <w:pStyle w:val="Sangradetextonormal"/>
              <w:ind w:left="0"/>
              <w:rPr>
                <w:rFonts w:cs="Arial"/>
                <w:bCs/>
                <w:lang w:val="es-ES"/>
              </w:rPr>
            </w:pPr>
            <w:r w:rsidRPr="00F30DE9">
              <w:rPr>
                <w:rFonts w:cs="Arial"/>
                <w:bCs/>
                <w:lang w:val="es-ES"/>
              </w:rPr>
              <w:t>Entre los elementos de protección que el empleador debe proveer se encuentran los cascos, botas, guantes y demás elementos que protejan al trabajador, permitiéndole desarrollar eficientemente su labor y garantizando su seguridad personal.</w:t>
            </w:r>
          </w:p>
          <w:p w:rsidR="004F7782" w:rsidRPr="00F30DE9" w:rsidRDefault="004F7782" w:rsidP="00F30DE9">
            <w:pPr>
              <w:pStyle w:val="Sangradetextonormal"/>
              <w:ind w:left="0"/>
              <w:rPr>
                <w:rFonts w:cs="Arial"/>
                <w:bCs/>
                <w:lang w:val="es-ES"/>
              </w:rPr>
            </w:pPr>
          </w:p>
          <w:p w:rsidR="004F7782" w:rsidRPr="00F30DE9" w:rsidRDefault="004F7782" w:rsidP="00F30DE9">
            <w:pPr>
              <w:pStyle w:val="Sangradetextonormal"/>
              <w:ind w:left="0"/>
              <w:rPr>
                <w:rFonts w:cs="Arial"/>
                <w:bCs/>
                <w:lang w:val="es-ES"/>
              </w:rPr>
            </w:pPr>
            <w:r w:rsidRPr="00F30DE9">
              <w:rPr>
                <w:rFonts w:cs="Arial"/>
                <w:bCs/>
                <w:lang w:val="es-ES"/>
              </w:rPr>
              <w:t xml:space="preserve">La Administradora de Riesgos Profesionales </w:t>
            </w:r>
            <w:proofErr w:type="gramStart"/>
            <w:r w:rsidRPr="00F30DE9">
              <w:rPr>
                <w:rFonts w:cs="Arial"/>
                <w:bCs/>
                <w:lang w:val="es-ES"/>
              </w:rPr>
              <w:t>asesorarán</w:t>
            </w:r>
            <w:proofErr w:type="gramEnd"/>
            <w:r w:rsidRPr="00F30DE9">
              <w:rPr>
                <w:rFonts w:cs="Arial"/>
                <w:bCs/>
                <w:lang w:val="es-ES"/>
              </w:rPr>
              <w:t xml:space="preserve"> a los empleadores, sin ningún costo y sin influir en la compra, sobre la selección y utilización de los elementos de protección personal, teniendo en cuenta la actividad, la exposición a factores de riesgo y necesidades de los mismos.</w:t>
            </w:r>
          </w:p>
        </w:tc>
      </w:tr>
      <w:tr w:rsidR="004F7782" w:rsidRPr="00F30DE9" w:rsidTr="00AD0E30">
        <w:trPr>
          <w:jc w:val="center"/>
        </w:trPr>
        <w:tc>
          <w:tcPr>
            <w:tcW w:w="2580" w:type="dxa"/>
            <w:tcBorders>
              <w:top w:val="single" w:sz="4" w:space="0" w:color="auto"/>
              <w:left w:val="single" w:sz="6" w:space="0" w:color="auto"/>
              <w:bottom w:val="single" w:sz="4" w:space="0" w:color="auto"/>
              <w:right w:val="single" w:sz="4" w:space="0" w:color="auto"/>
            </w:tcBorders>
            <w:shd w:val="clear" w:color="auto" w:fill="auto"/>
            <w:vAlign w:val="center"/>
          </w:tcPr>
          <w:p w:rsidR="004F7782" w:rsidRPr="00F30DE9" w:rsidRDefault="004F7782" w:rsidP="00F30DE9">
            <w:pPr>
              <w:spacing w:line="360" w:lineRule="auto"/>
              <w:rPr>
                <w:rFonts w:ascii="Arial" w:hAnsi="Arial" w:cs="Arial"/>
              </w:rPr>
            </w:pPr>
            <w:r w:rsidRPr="00F30DE9">
              <w:rPr>
                <w:rFonts w:ascii="Arial" w:hAnsi="Arial" w:cs="Arial"/>
              </w:rPr>
              <w:lastRenderedPageBreak/>
              <w:t>Decreto 1295 de 1994 Artículo 21 Numeral c)</w:t>
            </w:r>
          </w:p>
          <w:p w:rsidR="004F7782" w:rsidRPr="00F30DE9" w:rsidRDefault="004F7782" w:rsidP="00F30DE9">
            <w:pPr>
              <w:spacing w:line="360" w:lineRule="auto"/>
              <w:rPr>
                <w:rFonts w:ascii="Arial" w:hAnsi="Arial" w:cs="Arial"/>
              </w:rPr>
            </w:pPr>
            <w:r w:rsidRPr="00F30DE9">
              <w:rPr>
                <w:rFonts w:ascii="Arial" w:hAnsi="Arial" w:cs="Arial"/>
              </w:rPr>
              <w:t>Artículo 22 numeral  a) y d)</w:t>
            </w:r>
          </w:p>
        </w:tc>
        <w:tc>
          <w:tcPr>
            <w:tcW w:w="6400" w:type="dxa"/>
            <w:tcBorders>
              <w:top w:val="single" w:sz="4" w:space="0" w:color="auto"/>
              <w:left w:val="single" w:sz="4" w:space="0" w:color="auto"/>
              <w:bottom w:val="single" w:sz="4" w:space="0" w:color="auto"/>
              <w:right w:val="single" w:sz="6" w:space="0" w:color="auto"/>
            </w:tcBorders>
            <w:shd w:val="clear" w:color="auto" w:fill="auto"/>
            <w:vAlign w:val="center"/>
          </w:tcPr>
          <w:p w:rsidR="004F7782" w:rsidRPr="00F30DE9" w:rsidRDefault="004F7782" w:rsidP="00F30DE9">
            <w:pPr>
              <w:jc w:val="both"/>
              <w:rPr>
                <w:rFonts w:ascii="Arial" w:hAnsi="Arial" w:cs="Arial"/>
              </w:rPr>
            </w:pPr>
            <w:r w:rsidRPr="00F30DE9">
              <w:rPr>
                <w:rFonts w:ascii="Arial" w:hAnsi="Arial" w:cs="Arial"/>
              </w:rPr>
              <w:t>Obligaciones  del empleador: “ Procurar el cuidado integral de la salud de los trabajadores y de los ambientes de trabajo”</w:t>
            </w:r>
          </w:p>
          <w:p w:rsidR="004F7782" w:rsidRPr="00F30DE9" w:rsidRDefault="004F7782" w:rsidP="00DC4308">
            <w:pPr>
              <w:jc w:val="center"/>
              <w:rPr>
                <w:rFonts w:ascii="Arial" w:hAnsi="Arial" w:cs="Arial"/>
              </w:rPr>
            </w:pPr>
          </w:p>
          <w:p w:rsidR="004F7782" w:rsidRPr="00F30DE9" w:rsidRDefault="004F7782" w:rsidP="00DC4308">
            <w:pPr>
              <w:jc w:val="center"/>
              <w:rPr>
                <w:rFonts w:ascii="Arial" w:hAnsi="Arial" w:cs="Arial"/>
              </w:rPr>
            </w:pPr>
            <w:r w:rsidRPr="00F30DE9">
              <w:rPr>
                <w:rFonts w:ascii="Arial" w:hAnsi="Arial" w:cs="Arial"/>
              </w:rPr>
              <w:t>Obligaciones del trabajador: “Procurar el cuidado integral de su salud.”</w:t>
            </w:r>
          </w:p>
          <w:p w:rsidR="004F7782" w:rsidRPr="00F30DE9" w:rsidRDefault="004F7782" w:rsidP="00DC4308">
            <w:pPr>
              <w:jc w:val="center"/>
              <w:rPr>
                <w:rFonts w:ascii="Arial" w:hAnsi="Arial" w:cs="Arial"/>
              </w:rPr>
            </w:pPr>
            <w:r w:rsidRPr="00F30DE9">
              <w:rPr>
                <w:rFonts w:ascii="Arial" w:hAnsi="Arial" w:cs="Arial"/>
              </w:rPr>
              <w:t>“Cumplir las normas, reglamentos e instrucciones de los programas de salud ocupacional de la empresa”.</w:t>
            </w:r>
          </w:p>
        </w:tc>
      </w:tr>
      <w:tr w:rsidR="00561E9F" w:rsidRPr="00F30DE9" w:rsidTr="00AD0E30">
        <w:trPr>
          <w:jc w:val="center"/>
        </w:trPr>
        <w:tc>
          <w:tcPr>
            <w:tcW w:w="2580" w:type="dxa"/>
            <w:tcBorders>
              <w:top w:val="single" w:sz="4" w:space="0" w:color="auto"/>
              <w:left w:val="single" w:sz="6" w:space="0" w:color="auto"/>
              <w:bottom w:val="single" w:sz="4" w:space="0" w:color="auto"/>
              <w:right w:val="single" w:sz="4" w:space="0" w:color="auto"/>
            </w:tcBorders>
            <w:shd w:val="clear" w:color="auto" w:fill="auto"/>
            <w:vAlign w:val="center"/>
          </w:tcPr>
          <w:p w:rsidR="00561E9F" w:rsidRPr="00F30DE9" w:rsidRDefault="00561E9F" w:rsidP="00F30DE9">
            <w:pPr>
              <w:spacing w:line="360" w:lineRule="auto"/>
              <w:rPr>
                <w:rFonts w:ascii="Arial" w:hAnsi="Arial" w:cs="Arial"/>
                <w:bCs/>
                <w:color w:val="000000" w:themeColor="text1"/>
                <w:lang w:val="es-CO" w:eastAsia="es-CO"/>
              </w:rPr>
            </w:pPr>
            <w:r w:rsidRPr="00F30DE9">
              <w:rPr>
                <w:rFonts w:ascii="Arial" w:hAnsi="Arial" w:cs="Arial"/>
                <w:bCs/>
                <w:color w:val="000000" w:themeColor="text1"/>
                <w:lang w:val="es-CO" w:eastAsia="es-CO"/>
              </w:rPr>
              <w:t>Decreto 1072 de 2015</w:t>
            </w:r>
          </w:p>
          <w:p w:rsidR="00561E9F" w:rsidRPr="00F30DE9" w:rsidRDefault="00561E9F" w:rsidP="00F30DE9">
            <w:pPr>
              <w:spacing w:line="360" w:lineRule="auto"/>
              <w:rPr>
                <w:rFonts w:ascii="Arial" w:hAnsi="Arial" w:cs="Arial"/>
              </w:rPr>
            </w:pPr>
            <w:r w:rsidRPr="00F30DE9">
              <w:rPr>
                <w:rFonts w:ascii="Arial" w:hAnsi="Arial" w:cs="Arial"/>
                <w:bCs/>
                <w:color w:val="000000" w:themeColor="text1"/>
                <w:lang w:val="es-CO" w:eastAsia="es-CO"/>
              </w:rPr>
              <w:t>ARTÍCULO 2.2.4.2.2.16. Obligaciones del contratista.</w:t>
            </w:r>
          </w:p>
        </w:tc>
        <w:tc>
          <w:tcPr>
            <w:tcW w:w="6400" w:type="dxa"/>
            <w:tcBorders>
              <w:top w:val="single" w:sz="4" w:space="0" w:color="auto"/>
              <w:left w:val="single" w:sz="4" w:space="0" w:color="auto"/>
              <w:bottom w:val="single" w:sz="4" w:space="0" w:color="auto"/>
              <w:right w:val="single" w:sz="6" w:space="0" w:color="auto"/>
            </w:tcBorders>
            <w:shd w:val="clear" w:color="auto" w:fill="auto"/>
            <w:vAlign w:val="center"/>
          </w:tcPr>
          <w:p w:rsidR="00561E9F" w:rsidRPr="00F30DE9" w:rsidRDefault="00561E9F" w:rsidP="00F30DE9">
            <w:pPr>
              <w:shd w:val="clear" w:color="auto" w:fill="FFFFFF"/>
              <w:jc w:val="both"/>
              <w:rPr>
                <w:rFonts w:ascii="Arial" w:hAnsi="Arial" w:cs="Arial"/>
                <w:color w:val="000000"/>
                <w:lang w:val="es-CO" w:eastAsia="es-CO"/>
              </w:rPr>
            </w:pPr>
            <w:r w:rsidRPr="00F30DE9">
              <w:rPr>
                <w:rFonts w:ascii="Arial" w:hAnsi="Arial" w:cs="Arial"/>
                <w:color w:val="000000"/>
                <w:lang w:val="es-CO" w:eastAsia="es-CO"/>
              </w:rPr>
              <w:t>1. Procurar el cuidado integral de su salud.</w:t>
            </w:r>
          </w:p>
          <w:p w:rsidR="00561E9F" w:rsidRPr="00F30DE9" w:rsidRDefault="00561E9F" w:rsidP="00F30DE9">
            <w:pPr>
              <w:shd w:val="clear" w:color="auto" w:fill="FFFFFF"/>
              <w:jc w:val="both"/>
              <w:rPr>
                <w:rFonts w:ascii="Arial" w:hAnsi="Arial" w:cs="Arial"/>
                <w:color w:val="000000"/>
                <w:lang w:val="es-CO" w:eastAsia="es-CO"/>
              </w:rPr>
            </w:pPr>
            <w:r w:rsidRPr="00F30DE9">
              <w:rPr>
                <w:rFonts w:ascii="Arial" w:hAnsi="Arial" w:cs="Arial"/>
                <w:color w:val="000000"/>
                <w:lang w:val="es-CO" w:eastAsia="es-CO"/>
              </w:rPr>
              <w:t>2. Contar con los elementos de protección personal necesarios para ejecutar la actividad contratada, para lo cual asumirá su costo.</w:t>
            </w:r>
          </w:p>
          <w:p w:rsidR="00561E9F" w:rsidRPr="00F30DE9" w:rsidRDefault="00561E9F" w:rsidP="00F30DE9">
            <w:pPr>
              <w:shd w:val="clear" w:color="auto" w:fill="FFFFFF"/>
              <w:jc w:val="both"/>
              <w:rPr>
                <w:rFonts w:ascii="Arial" w:hAnsi="Arial" w:cs="Arial"/>
                <w:color w:val="000000"/>
                <w:lang w:val="es-CO" w:eastAsia="es-CO"/>
              </w:rPr>
            </w:pPr>
            <w:r w:rsidRPr="00F30DE9">
              <w:rPr>
                <w:rFonts w:ascii="Arial" w:hAnsi="Arial" w:cs="Arial"/>
                <w:color w:val="000000"/>
                <w:lang w:val="es-CO" w:eastAsia="es-CO"/>
              </w:rPr>
              <w:t>3. Informar a los contratantes la ocurrencia de incidentes, accidentes de trabajo y enfermedades laborales.</w:t>
            </w:r>
          </w:p>
          <w:p w:rsidR="00561E9F" w:rsidRPr="00F30DE9" w:rsidRDefault="00561E9F" w:rsidP="00F30DE9">
            <w:pPr>
              <w:shd w:val="clear" w:color="auto" w:fill="FFFFFF"/>
              <w:jc w:val="both"/>
              <w:rPr>
                <w:rFonts w:ascii="Arial" w:hAnsi="Arial" w:cs="Arial"/>
                <w:color w:val="000000"/>
                <w:lang w:val="es-CO" w:eastAsia="es-CO"/>
              </w:rPr>
            </w:pPr>
            <w:r w:rsidRPr="00F30DE9">
              <w:rPr>
                <w:rFonts w:ascii="Arial" w:hAnsi="Arial" w:cs="Arial"/>
                <w:color w:val="000000"/>
                <w:lang w:val="es-CO" w:eastAsia="es-CO"/>
              </w:rPr>
              <w:t>4. Participar en las actividades de Prevención y Promoción organizadas por los contratantes, los Comités Paritarios de Seguridad y Salud en el Trabajo o Vigías Ocupacionales o la Administradora de Riesgos Laborales.</w:t>
            </w:r>
          </w:p>
          <w:p w:rsidR="00561E9F" w:rsidRPr="00F30DE9" w:rsidRDefault="00561E9F" w:rsidP="00F30DE9">
            <w:pPr>
              <w:shd w:val="clear" w:color="auto" w:fill="FFFFFF"/>
              <w:jc w:val="both"/>
              <w:rPr>
                <w:rFonts w:ascii="Arial" w:hAnsi="Arial" w:cs="Arial"/>
                <w:color w:val="000000"/>
                <w:lang w:val="es-CO" w:eastAsia="es-CO"/>
              </w:rPr>
            </w:pPr>
            <w:r w:rsidRPr="00F30DE9">
              <w:rPr>
                <w:rFonts w:ascii="Arial" w:hAnsi="Arial" w:cs="Arial"/>
                <w:color w:val="000000"/>
                <w:lang w:val="es-CO" w:eastAsia="es-CO"/>
              </w:rPr>
              <w:t>5. Cumplir las normas, reglamentos e instrucciones del Sistema de Gestión de la Seguridad y Salud en el Trabajo SG-SST.</w:t>
            </w:r>
          </w:p>
          <w:p w:rsidR="00561E9F" w:rsidRPr="00F30DE9" w:rsidRDefault="00561E9F" w:rsidP="00F30DE9">
            <w:pPr>
              <w:shd w:val="clear" w:color="auto" w:fill="FFFFFF"/>
              <w:jc w:val="both"/>
              <w:rPr>
                <w:rFonts w:ascii="Arial" w:hAnsi="Arial" w:cs="Arial"/>
                <w:color w:val="000000"/>
                <w:lang w:val="es-CO" w:eastAsia="es-CO"/>
              </w:rPr>
            </w:pPr>
            <w:r w:rsidRPr="00F30DE9">
              <w:rPr>
                <w:rFonts w:ascii="Arial" w:hAnsi="Arial" w:cs="Arial"/>
                <w:color w:val="000000"/>
                <w:lang w:val="es-CO" w:eastAsia="es-CO"/>
              </w:rPr>
              <w:t>6. Informar oportunamente a los contratantes toda novedad derivada del contrato.</w:t>
            </w:r>
          </w:p>
        </w:tc>
      </w:tr>
      <w:tr w:rsidR="004F7782" w:rsidRPr="00F30DE9" w:rsidTr="00AD0E30">
        <w:trPr>
          <w:jc w:val="center"/>
        </w:trPr>
        <w:tc>
          <w:tcPr>
            <w:tcW w:w="2580" w:type="dxa"/>
            <w:tcBorders>
              <w:top w:val="single" w:sz="4" w:space="0" w:color="auto"/>
              <w:left w:val="single" w:sz="6" w:space="0" w:color="auto"/>
              <w:bottom w:val="single" w:sz="6" w:space="0" w:color="auto"/>
              <w:right w:val="single" w:sz="4" w:space="0" w:color="auto"/>
            </w:tcBorders>
            <w:shd w:val="clear" w:color="auto" w:fill="auto"/>
            <w:vAlign w:val="center"/>
          </w:tcPr>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p>
          <w:p w:rsidR="004F7782" w:rsidRPr="00F30DE9" w:rsidRDefault="004F7782" w:rsidP="00F30DE9">
            <w:pPr>
              <w:spacing w:line="360" w:lineRule="auto"/>
              <w:rPr>
                <w:rFonts w:ascii="Arial" w:hAnsi="Arial" w:cs="Arial"/>
                <w:bCs/>
                <w:color w:val="000000" w:themeColor="text1"/>
                <w:lang w:val="es-CO" w:eastAsia="es-CO"/>
              </w:rPr>
            </w:pPr>
            <w:r w:rsidRPr="00F30DE9">
              <w:rPr>
                <w:rFonts w:ascii="Arial" w:hAnsi="Arial" w:cs="Arial"/>
                <w:bCs/>
                <w:color w:val="000000" w:themeColor="text1"/>
                <w:lang w:val="es-CO" w:eastAsia="es-CO"/>
              </w:rPr>
              <w:t>Decreto 1072 de 2015</w:t>
            </w:r>
          </w:p>
          <w:p w:rsidR="004F7782" w:rsidRPr="00F30DE9" w:rsidRDefault="004F7782" w:rsidP="00F30DE9">
            <w:pPr>
              <w:shd w:val="clear" w:color="auto" w:fill="FFFFFF"/>
              <w:rPr>
                <w:rFonts w:ascii="Arial" w:hAnsi="Arial" w:cs="Arial"/>
                <w:color w:val="000000" w:themeColor="text1"/>
                <w:lang w:val="es-CO" w:eastAsia="es-CO"/>
              </w:rPr>
            </w:pPr>
            <w:r w:rsidRPr="00F30DE9">
              <w:rPr>
                <w:rFonts w:ascii="Arial" w:hAnsi="Arial" w:cs="Arial"/>
                <w:bCs/>
                <w:color w:val="000000" w:themeColor="text1"/>
                <w:lang w:val="es-CO" w:eastAsia="es-CO"/>
              </w:rPr>
              <w:t>Artículo 2.2.4.6.24.</w:t>
            </w:r>
            <w:r w:rsidRPr="00F30DE9">
              <w:rPr>
                <w:rFonts w:ascii="Arial" w:hAnsi="Arial" w:cs="Arial"/>
                <w:color w:val="000000" w:themeColor="text1"/>
                <w:lang w:val="es-CO" w:eastAsia="es-CO"/>
              </w:rPr>
              <w:t> Medidas de prevención y control. Las medidas de prevención y control deben adoptarse con base en el análisis de pertinencia, teniendo en cuenta el siguiente esquema de jerarquización:</w:t>
            </w:r>
          </w:p>
          <w:p w:rsidR="004F7782" w:rsidRPr="00F30DE9" w:rsidRDefault="004F7782" w:rsidP="00F30DE9">
            <w:pPr>
              <w:spacing w:line="360" w:lineRule="auto"/>
              <w:rPr>
                <w:rFonts w:ascii="Arial" w:hAnsi="Arial" w:cs="Arial"/>
              </w:rPr>
            </w:pPr>
          </w:p>
        </w:tc>
        <w:tc>
          <w:tcPr>
            <w:tcW w:w="6400" w:type="dxa"/>
            <w:tcBorders>
              <w:top w:val="single" w:sz="4" w:space="0" w:color="auto"/>
              <w:left w:val="single" w:sz="4" w:space="0" w:color="auto"/>
              <w:bottom w:val="single" w:sz="6" w:space="0" w:color="auto"/>
              <w:right w:val="single" w:sz="6" w:space="0" w:color="auto"/>
            </w:tcBorders>
            <w:shd w:val="clear" w:color="auto" w:fill="auto"/>
            <w:vAlign w:val="center"/>
          </w:tcPr>
          <w:p w:rsidR="00561E9F"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color w:val="000000" w:themeColor="text1"/>
                <w:lang w:val="es-CO" w:eastAsia="es-CO"/>
              </w:rPr>
              <w:t>1. Eliminación del peligro/riesgo: Medida que</w:t>
            </w:r>
          </w:p>
          <w:p w:rsidR="004F7782"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color w:val="000000" w:themeColor="text1"/>
                <w:lang w:val="es-CO" w:eastAsia="es-CO"/>
              </w:rPr>
              <w:t>se toma para suprimir (hacer desaparecer) el peligro/riesgo;</w:t>
            </w:r>
          </w:p>
          <w:p w:rsidR="004F7782"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color w:val="000000" w:themeColor="text1"/>
                <w:lang w:val="es-CO" w:eastAsia="es-CO"/>
              </w:rPr>
              <w:t>2. Sustitución: Medida que se toma a fin de remplazar un peligro por otro que no genere riesgo o que genere menos riesgo;</w:t>
            </w:r>
          </w:p>
          <w:p w:rsidR="004F7782"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color w:val="000000" w:themeColor="text1"/>
                <w:lang w:val="es-CO" w:eastAsia="es-CO"/>
              </w:rPr>
              <w:t>3. Controles de Ingeniería: Medidas técnicas para el control del peligro/riesgo en su origen (fuente) o en el medio, tales como el confinamiento (encerramiento) de un peligro o un proceso de trabajo, aislamiento de un proceso peligroso o del trabajador y la ventilación (general y localizada), entre otros;</w:t>
            </w:r>
          </w:p>
          <w:p w:rsidR="004F7782"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color w:val="000000" w:themeColor="text1"/>
                <w:lang w:val="es-CO" w:eastAsia="es-CO"/>
              </w:rPr>
              <w:t>4. Controles Administrativos: Medidas que tienen como fin reducir el tiempo de exposición al peligro, tales como la rotación de personal, cambios en la duración o tipo de la jornada de trabajo. Incluyen también la señalización, advertencia, demarcación de zonas de riesgo, implementación de sistemas de alarma, diseño e implementación de procedimientos y trabajos seguros, controles de acceso a áreas de riesgo, permisos de trabajo, entre otros; y,</w:t>
            </w:r>
          </w:p>
          <w:p w:rsidR="004F7782"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color w:val="000000" w:themeColor="text1"/>
                <w:lang w:val="es-CO" w:eastAsia="es-CO"/>
              </w:rPr>
              <w:t xml:space="preserve">5. </w:t>
            </w:r>
            <w:r w:rsidRPr="00F30DE9">
              <w:rPr>
                <w:rFonts w:ascii="Arial" w:hAnsi="Arial" w:cs="Arial"/>
                <w:color w:val="000000" w:themeColor="text1"/>
                <w:u w:val="single"/>
                <w:lang w:val="es-CO" w:eastAsia="es-CO"/>
              </w:rPr>
              <w:t>Equipos y Elementos de Protección Personal y Colectivo</w:t>
            </w:r>
            <w:r w:rsidRPr="00F30DE9">
              <w:rPr>
                <w:rFonts w:ascii="Arial" w:hAnsi="Arial" w:cs="Arial"/>
                <w:color w:val="000000" w:themeColor="text1"/>
                <w:lang w:val="es-CO" w:eastAsia="es-CO"/>
              </w:rPr>
              <w:t>: Medidas basadas en el uso de dispositivos, accesorios y vestimentas por parte de los trabajadores, con el fin de protegerlos contra posibles daños a su salud o su integridad física derivados de la exposición a los peligros en el lugar de trabajo. El empleador deberá suministrar elementos y equipos de protección personal (EPP) que cumplan con las disposiciones legales vigentes. Los EPP deben usarse de manera complementaria a las anteriores medidas de control y nunca de manera aislada, y de acuerdo con la identificación de peligros y evaluación y valoración de los riesgos.</w:t>
            </w:r>
          </w:p>
          <w:p w:rsidR="004F7782" w:rsidRPr="00F30DE9" w:rsidRDefault="004F7782" w:rsidP="00F30DE9">
            <w:pPr>
              <w:shd w:val="clear" w:color="auto" w:fill="FFFFFF"/>
              <w:jc w:val="both"/>
              <w:rPr>
                <w:rFonts w:ascii="Arial" w:hAnsi="Arial" w:cs="Arial"/>
                <w:color w:val="000000" w:themeColor="text1"/>
                <w:lang w:val="es-CO" w:eastAsia="es-CO"/>
              </w:rPr>
            </w:pPr>
            <w:r w:rsidRPr="00F30DE9">
              <w:rPr>
                <w:rFonts w:ascii="Arial" w:hAnsi="Arial" w:cs="Arial"/>
                <w:b/>
                <w:bCs/>
                <w:color w:val="000000" w:themeColor="text1"/>
                <w:lang w:val="es-CO" w:eastAsia="es-CO"/>
              </w:rPr>
              <w:t>Parágrafo 1°.</w:t>
            </w:r>
            <w:r w:rsidRPr="00F30DE9">
              <w:rPr>
                <w:rFonts w:ascii="Arial" w:hAnsi="Arial" w:cs="Arial"/>
                <w:color w:val="000000" w:themeColor="text1"/>
                <w:lang w:val="es-CO" w:eastAsia="es-CO"/>
              </w:rPr>
              <w:t xml:space="preserve"> El empleador debe suministrar los equipos y elementos de protección personal (EPP) sin ningún costo para el trabajador e igualmente, debe desarrollar las acciones necesarias para que sean utilizados por los trabajadores, para que estos conozcan el deber y la forma correcta de utilizarlos y para que el mantenimiento o reemplazo de los mismos se haga de forma tal, que se asegure su buen </w:t>
            </w:r>
            <w:r w:rsidRPr="00F30DE9">
              <w:rPr>
                <w:rFonts w:ascii="Arial" w:hAnsi="Arial" w:cs="Arial"/>
                <w:color w:val="000000" w:themeColor="text1"/>
                <w:lang w:val="es-CO" w:eastAsia="es-CO"/>
              </w:rPr>
              <w:lastRenderedPageBreak/>
              <w:t>funcionamiento y recambio según vida útil para la protección de los trabajadores.</w:t>
            </w:r>
          </w:p>
          <w:p w:rsidR="004F7782" w:rsidRPr="00F30DE9" w:rsidRDefault="004F7782" w:rsidP="00DC4308">
            <w:pPr>
              <w:jc w:val="center"/>
              <w:rPr>
                <w:rFonts w:ascii="Arial" w:hAnsi="Arial" w:cs="Arial"/>
              </w:rPr>
            </w:pPr>
          </w:p>
        </w:tc>
      </w:tr>
    </w:tbl>
    <w:p w:rsidR="00F30DE9" w:rsidRDefault="00F30DE9" w:rsidP="000F3F27">
      <w:pPr>
        <w:jc w:val="center"/>
        <w:rPr>
          <w:rFonts w:ascii="Arial" w:hAnsi="Arial" w:cs="Arial"/>
          <w:b/>
          <w:szCs w:val="22"/>
          <w:lang w:val="es-ES"/>
        </w:rPr>
      </w:pPr>
    </w:p>
    <w:p w:rsidR="00AD0E30" w:rsidRDefault="00AD0E30" w:rsidP="000F3F27">
      <w:pPr>
        <w:jc w:val="center"/>
        <w:rPr>
          <w:rFonts w:ascii="Arial" w:hAnsi="Arial" w:cs="Arial"/>
          <w:b/>
          <w:szCs w:val="22"/>
          <w:lang w:val="es-ES"/>
        </w:rPr>
      </w:pPr>
    </w:p>
    <w:p w:rsidR="000F3F27" w:rsidRPr="00F30DE9" w:rsidRDefault="000F3F27" w:rsidP="000F3F27">
      <w:pPr>
        <w:jc w:val="center"/>
        <w:rPr>
          <w:rFonts w:ascii="Arial" w:hAnsi="Arial" w:cs="Arial"/>
          <w:b/>
          <w:szCs w:val="22"/>
          <w:lang w:val="es-ES"/>
        </w:rPr>
      </w:pPr>
      <w:r w:rsidRPr="00F30DE9">
        <w:rPr>
          <w:rFonts w:ascii="Arial" w:hAnsi="Arial" w:cs="Arial"/>
          <w:b/>
          <w:szCs w:val="22"/>
          <w:lang w:val="es-ES"/>
        </w:rPr>
        <w:t>Tabla 2. Normas vigentes respecto de los equipos y e</w:t>
      </w:r>
      <w:r w:rsidR="00F30DE9">
        <w:rPr>
          <w:rFonts w:ascii="Arial" w:hAnsi="Arial" w:cs="Arial"/>
          <w:b/>
          <w:szCs w:val="22"/>
          <w:lang w:val="es-ES"/>
        </w:rPr>
        <w:t>lementos de protección personal</w:t>
      </w:r>
    </w:p>
    <w:tbl>
      <w:tblPr>
        <w:tblW w:w="9284" w:type="dxa"/>
        <w:jc w:val="center"/>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70" w:type="dxa"/>
          <w:right w:w="70" w:type="dxa"/>
        </w:tblCellMar>
        <w:tblLook w:val="00A0" w:firstRow="1" w:lastRow="0" w:firstColumn="1" w:lastColumn="0" w:noHBand="0" w:noVBand="0"/>
      </w:tblPr>
      <w:tblGrid>
        <w:gridCol w:w="1771"/>
        <w:gridCol w:w="3049"/>
        <w:gridCol w:w="4464"/>
      </w:tblGrid>
      <w:tr w:rsidR="004F7782" w:rsidRPr="00F30DE9" w:rsidTr="00F30DE9">
        <w:trPr>
          <w:cantSplit/>
          <w:trHeight w:val="340"/>
          <w:jc w:val="center"/>
        </w:trPr>
        <w:tc>
          <w:tcPr>
            <w:tcW w:w="9284" w:type="dxa"/>
            <w:gridSpan w:val="3"/>
            <w:tcBorders>
              <w:top w:val="single" w:sz="4" w:space="0" w:color="auto"/>
              <w:left w:val="single" w:sz="4" w:space="0" w:color="auto"/>
              <w:right w:val="single" w:sz="4" w:space="0" w:color="auto"/>
            </w:tcBorders>
            <w:vAlign w:val="center"/>
          </w:tcPr>
          <w:p w:rsidR="004F7782" w:rsidRPr="00F30DE9" w:rsidRDefault="00950254" w:rsidP="009269B6">
            <w:pPr>
              <w:pStyle w:val="Ttulo2"/>
              <w:jc w:val="center"/>
              <w:rPr>
                <w:rFonts w:cs="Arial"/>
                <w:szCs w:val="22"/>
              </w:rPr>
            </w:pPr>
            <w:bookmarkStart w:id="6" w:name="_Toc477264026"/>
            <w:r w:rsidRPr="00F30DE9">
              <w:rPr>
                <w:rFonts w:cs="Arial"/>
                <w:szCs w:val="22"/>
              </w:rPr>
              <w:t>Normas ICONTEC de Protección Personal</w:t>
            </w:r>
            <w:bookmarkEnd w:id="6"/>
          </w:p>
        </w:tc>
      </w:tr>
      <w:tr w:rsidR="004F7782" w:rsidRPr="00F30DE9" w:rsidTr="00AD0E30">
        <w:trPr>
          <w:jc w:val="center"/>
        </w:trPr>
        <w:tc>
          <w:tcPr>
            <w:tcW w:w="1771" w:type="dxa"/>
            <w:tcBorders>
              <w:top w:val="single" w:sz="4" w:space="0" w:color="auto"/>
              <w:left w:val="single" w:sz="4" w:space="0" w:color="auto"/>
              <w:right w:val="single" w:sz="4" w:space="0" w:color="auto"/>
            </w:tcBorders>
            <w:vAlign w:val="center"/>
          </w:tcPr>
          <w:p w:rsidR="004F7782" w:rsidRPr="00F30DE9" w:rsidRDefault="004F7782" w:rsidP="009269B6">
            <w:pPr>
              <w:jc w:val="center"/>
              <w:rPr>
                <w:rFonts w:ascii="Arial" w:hAnsi="Arial" w:cs="Arial"/>
                <w:b/>
                <w:szCs w:val="22"/>
              </w:rPr>
            </w:pPr>
            <w:r w:rsidRPr="00F30DE9">
              <w:rPr>
                <w:rFonts w:ascii="Arial" w:hAnsi="Arial" w:cs="Arial"/>
                <w:b/>
                <w:szCs w:val="22"/>
              </w:rPr>
              <w:t>NORMA No</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b/>
                <w:szCs w:val="22"/>
              </w:rPr>
            </w:pPr>
            <w:r w:rsidRPr="00F30DE9">
              <w:rPr>
                <w:rFonts w:ascii="Arial" w:hAnsi="Arial" w:cs="Arial"/>
                <w:b/>
                <w:szCs w:val="22"/>
              </w:rPr>
              <w:t>TEMA</w:t>
            </w:r>
          </w:p>
        </w:tc>
        <w:tc>
          <w:tcPr>
            <w:tcW w:w="4464" w:type="dxa"/>
            <w:tcBorders>
              <w:left w:val="single" w:sz="4" w:space="0" w:color="auto"/>
              <w:right w:val="single" w:sz="4" w:space="0" w:color="auto"/>
            </w:tcBorders>
            <w:vAlign w:val="center"/>
          </w:tcPr>
          <w:p w:rsidR="004F7782" w:rsidRPr="00F30DE9" w:rsidRDefault="004F7782" w:rsidP="009269B6">
            <w:pPr>
              <w:jc w:val="center"/>
              <w:rPr>
                <w:rFonts w:ascii="Arial" w:hAnsi="Arial" w:cs="Arial"/>
                <w:b/>
                <w:szCs w:val="22"/>
              </w:rPr>
            </w:pPr>
            <w:r w:rsidRPr="00F30DE9">
              <w:rPr>
                <w:rFonts w:ascii="Arial" w:hAnsi="Arial" w:cs="Arial"/>
                <w:b/>
                <w:szCs w:val="22"/>
              </w:rPr>
              <w:t>CONTENIDO</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1771</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visual</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Protectores de ojos.</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1836</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visual</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Protectores de ojos para soldar</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1584</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respiratoria</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Define y clasifica los equipos destinados a la protección personal de las vías respiratorias y su utilización según el tipo de contaminante presente en el ambiente</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2561</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respiratoria</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Mascarillas desechables contra partículas sólidas suspendidas en el aire</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2257</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extremidades inferiores</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 xml:space="preserve">Puntera protectora y </w:t>
            </w:r>
            <w:proofErr w:type="spellStart"/>
            <w:r w:rsidRPr="00F30DE9">
              <w:rPr>
                <w:rFonts w:ascii="Arial" w:hAnsi="Arial" w:cs="Arial"/>
                <w:szCs w:val="22"/>
              </w:rPr>
              <w:t>entrezuela</w:t>
            </w:r>
            <w:proofErr w:type="spellEnd"/>
            <w:r w:rsidRPr="00F30DE9">
              <w:rPr>
                <w:rFonts w:ascii="Arial" w:hAnsi="Arial" w:cs="Arial"/>
                <w:szCs w:val="22"/>
              </w:rPr>
              <w:t xml:space="preserve"> para el calzado de seguridad</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2396</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Extremidades inferiores</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Calzado de seguridad de cuero, botas de caucho para uso industrial</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2190</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extremidades superiores</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Guantes de seguridad para uso industrial fabricados en carnaza y cuero</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2219</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extremidades superiores</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Guantes aislantes de la electricidad</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1523</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de cabeza</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Cascos de seguridad Industria establecen los requisitos a cumplir y los ensayos a los que se deben someter los cascos de seguridad. Se encuentran clasificados por tipo de diseño y grado de riesgo</w:t>
            </w:r>
          </w:p>
        </w:tc>
      </w:tr>
      <w:tr w:rsidR="004F7782" w:rsidRPr="00F30DE9" w:rsidTr="00AD0E30">
        <w:trPr>
          <w:jc w:val="center"/>
        </w:trPr>
        <w:tc>
          <w:tcPr>
            <w:tcW w:w="1771"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2272</w:t>
            </w:r>
          </w:p>
        </w:tc>
        <w:tc>
          <w:tcPr>
            <w:tcW w:w="3049" w:type="dxa"/>
            <w:tcBorders>
              <w:left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auditiva</w:t>
            </w:r>
          </w:p>
        </w:tc>
        <w:tc>
          <w:tcPr>
            <w:tcW w:w="4464" w:type="dxa"/>
            <w:tcBorders>
              <w:left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Elementos de protección auditiva: Establece las condiciones generales y los requisitos a cumplir  los ensayos a que se deben someter los protectores auditivos como: atenuación en el umbral, estabilidad mecánica y permeabilidad</w:t>
            </w:r>
          </w:p>
        </w:tc>
      </w:tr>
      <w:tr w:rsidR="004F7782" w:rsidRPr="00F30DE9" w:rsidTr="00AD0E30">
        <w:trPr>
          <w:jc w:val="center"/>
        </w:trPr>
        <w:tc>
          <w:tcPr>
            <w:tcW w:w="1771" w:type="dxa"/>
            <w:tcBorders>
              <w:left w:val="single" w:sz="4" w:space="0" w:color="auto"/>
              <w:bottom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2037</w:t>
            </w:r>
          </w:p>
        </w:tc>
        <w:tc>
          <w:tcPr>
            <w:tcW w:w="3049" w:type="dxa"/>
            <w:tcBorders>
              <w:left w:val="single" w:sz="4" w:space="0" w:color="auto"/>
              <w:bottom w:val="single" w:sz="4" w:space="0" w:color="auto"/>
              <w:right w:val="single" w:sz="4" w:space="0" w:color="auto"/>
            </w:tcBorders>
            <w:vAlign w:val="center"/>
          </w:tcPr>
          <w:p w:rsidR="004F7782" w:rsidRPr="00F30DE9" w:rsidRDefault="004F7782" w:rsidP="009269B6">
            <w:pPr>
              <w:jc w:val="center"/>
              <w:rPr>
                <w:rFonts w:ascii="Arial" w:hAnsi="Arial" w:cs="Arial"/>
                <w:szCs w:val="22"/>
              </w:rPr>
            </w:pPr>
            <w:r w:rsidRPr="00F30DE9">
              <w:rPr>
                <w:rFonts w:ascii="Arial" w:hAnsi="Arial" w:cs="Arial"/>
                <w:szCs w:val="22"/>
              </w:rPr>
              <w:t>Protección de tronco</w:t>
            </w:r>
          </w:p>
        </w:tc>
        <w:tc>
          <w:tcPr>
            <w:tcW w:w="4464" w:type="dxa"/>
            <w:tcBorders>
              <w:left w:val="single" w:sz="4" w:space="0" w:color="auto"/>
              <w:bottom w:val="single" w:sz="4" w:space="0" w:color="auto"/>
              <w:right w:val="single" w:sz="4" w:space="0" w:color="auto"/>
            </w:tcBorders>
            <w:vAlign w:val="center"/>
          </w:tcPr>
          <w:p w:rsidR="004F7782" w:rsidRPr="00F30DE9" w:rsidRDefault="004F7782" w:rsidP="009269B6">
            <w:pPr>
              <w:jc w:val="both"/>
              <w:rPr>
                <w:rFonts w:ascii="Arial" w:hAnsi="Arial" w:cs="Arial"/>
                <w:szCs w:val="22"/>
              </w:rPr>
            </w:pPr>
            <w:r w:rsidRPr="00F30DE9">
              <w:rPr>
                <w:rFonts w:ascii="Arial" w:hAnsi="Arial" w:cs="Arial"/>
                <w:szCs w:val="22"/>
              </w:rPr>
              <w:t>Arneses de seguridad: Establece los requisitos que deben cumplir y los ensayos a los cuales se deben someter los arneses de seguridad utilizados para la protección personal.</w:t>
            </w:r>
          </w:p>
        </w:tc>
      </w:tr>
    </w:tbl>
    <w:p w:rsidR="004F7782" w:rsidRDefault="004F7782" w:rsidP="004F7782"/>
    <w:p w:rsidR="004F7782" w:rsidRPr="009269B6" w:rsidRDefault="004F7782" w:rsidP="004F7782">
      <w:pPr>
        <w:rPr>
          <w:rFonts w:ascii="Arial" w:hAnsi="Arial" w:cs="Arial"/>
          <w:sz w:val="22"/>
          <w:szCs w:val="22"/>
        </w:rPr>
      </w:pPr>
    </w:p>
    <w:p w:rsidR="00B84E7B" w:rsidRPr="009269B6" w:rsidRDefault="004B0355" w:rsidP="00550C3F">
      <w:pPr>
        <w:pStyle w:val="Ttulo3"/>
        <w:jc w:val="left"/>
        <w:rPr>
          <w:rFonts w:cs="Arial"/>
          <w:sz w:val="22"/>
          <w:szCs w:val="22"/>
        </w:rPr>
      </w:pPr>
      <w:bookmarkStart w:id="7" w:name="_Toc477264027"/>
      <w:r w:rsidRPr="009269B6">
        <w:rPr>
          <w:rFonts w:cs="Arial"/>
          <w:sz w:val="22"/>
          <w:szCs w:val="22"/>
        </w:rPr>
        <w:t>3</w:t>
      </w:r>
      <w:r w:rsidR="00B84E7B" w:rsidRPr="009269B6">
        <w:rPr>
          <w:rFonts w:cs="Arial"/>
          <w:sz w:val="22"/>
          <w:szCs w:val="22"/>
        </w:rPr>
        <w:t>.</w:t>
      </w:r>
      <w:r w:rsidR="000F3F27" w:rsidRPr="009269B6">
        <w:rPr>
          <w:rFonts w:cs="Arial"/>
          <w:sz w:val="22"/>
          <w:szCs w:val="22"/>
        </w:rPr>
        <w:t>2</w:t>
      </w:r>
      <w:r w:rsidR="00B84E7B" w:rsidRPr="009269B6">
        <w:rPr>
          <w:rFonts w:cs="Arial"/>
          <w:sz w:val="22"/>
          <w:szCs w:val="22"/>
        </w:rPr>
        <w:t xml:space="preserve"> </w:t>
      </w:r>
      <w:r w:rsidR="009749B6" w:rsidRPr="009269B6">
        <w:rPr>
          <w:rFonts w:cs="Arial"/>
          <w:sz w:val="22"/>
          <w:szCs w:val="22"/>
        </w:rPr>
        <w:t xml:space="preserve">De los </w:t>
      </w:r>
      <w:r w:rsidR="000B0543">
        <w:rPr>
          <w:rFonts w:cs="Arial"/>
          <w:sz w:val="22"/>
          <w:szCs w:val="22"/>
        </w:rPr>
        <w:t>Elementos d</w:t>
      </w:r>
      <w:r w:rsidR="000B0543" w:rsidRPr="009269B6">
        <w:rPr>
          <w:rFonts w:cs="Arial"/>
          <w:sz w:val="22"/>
          <w:szCs w:val="22"/>
        </w:rPr>
        <w:t>e Protección Personal</w:t>
      </w:r>
      <w:bookmarkEnd w:id="7"/>
    </w:p>
    <w:p w:rsidR="00550C3F" w:rsidRPr="009269B6" w:rsidRDefault="00550C3F" w:rsidP="00550C3F">
      <w:pPr>
        <w:jc w:val="both"/>
        <w:rPr>
          <w:rFonts w:ascii="Arial" w:hAnsi="Arial" w:cs="Arial"/>
          <w:sz w:val="22"/>
          <w:szCs w:val="22"/>
        </w:rPr>
      </w:pPr>
    </w:p>
    <w:p w:rsidR="00550C3F" w:rsidRPr="009269B6" w:rsidRDefault="00550C3F" w:rsidP="00550C3F">
      <w:pPr>
        <w:jc w:val="both"/>
        <w:rPr>
          <w:rFonts w:ascii="Arial" w:hAnsi="Arial" w:cs="Arial"/>
          <w:sz w:val="22"/>
          <w:szCs w:val="22"/>
        </w:rPr>
      </w:pPr>
      <w:r w:rsidRPr="009269B6">
        <w:rPr>
          <w:rFonts w:ascii="Arial" w:hAnsi="Arial" w:cs="Arial"/>
          <w:sz w:val="22"/>
          <w:szCs w:val="22"/>
        </w:rPr>
        <w:t>Los elementos de protección personal se requieren cuando:</w:t>
      </w:r>
    </w:p>
    <w:p w:rsidR="00550C3F" w:rsidRPr="009269B6" w:rsidRDefault="00550C3F" w:rsidP="00550C3F">
      <w:pPr>
        <w:ind w:left="543"/>
        <w:jc w:val="both"/>
        <w:rPr>
          <w:rFonts w:ascii="Arial" w:hAnsi="Arial" w:cs="Arial"/>
          <w:sz w:val="22"/>
          <w:szCs w:val="22"/>
        </w:rPr>
      </w:pPr>
    </w:p>
    <w:p w:rsidR="00550C3F" w:rsidRPr="009269B6" w:rsidRDefault="00550C3F" w:rsidP="00550C3F">
      <w:pPr>
        <w:numPr>
          <w:ilvl w:val="0"/>
          <w:numId w:val="19"/>
        </w:numPr>
        <w:tabs>
          <w:tab w:val="left" w:pos="360"/>
          <w:tab w:val="left" w:pos="905"/>
        </w:tabs>
        <w:spacing w:line="240" w:lineRule="exact"/>
        <w:ind w:left="284"/>
        <w:jc w:val="both"/>
        <w:rPr>
          <w:rFonts w:ascii="Arial" w:hAnsi="Arial" w:cs="Arial"/>
          <w:sz w:val="22"/>
          <w:szCs w:val="22"/>
        </w:rPr>
      </w:pPr>
      <w:r w:rsidRPr="009269B6">
        <w:rPr>
          <w:rFonts w:ascii="Arial" w:hAnsi="Arial" w:cs="Arial"/>
          <w:sz w:val="22"/>
          <w:szCs w:val="22"/>
        </w:rPr>
        <w:t>Es imposible eliminar la exposición o posible exposición a los riesgos por medios técnicos de protección colectiva (controles de ingeniería) o mediante medidas, métodos o procedimientos de organización del trabajo (controles administrativos).</w:t>
      </w:r>
    </w:p>
    <w:p w:rsidR="00550C3F" w:rsidRPr="009269B6" w:rsidRDefault="00550C3F" w:rsidP="00550C3F">
      <w:pPr>
        <w:numPr>
          <w:ilvl w:val="12"/>
          <w:numId w:val="0"/>
        </w:numPr>
        <w:tabs>
          <w:tab w:val="left" w:pos="905"/>
          <w:tab w:val="num" w:pos="1267"/>
        </w:tabs>
        <w:spacing w:line="240" w:lineRule="exact"/>
        <w:ind w:left="284" w:hanging="362"/>
        <w:jc w:val="both"/>
        <w:rPr>
          <w:rFonts w:ascii="Arial" w:hAnsi="Arial" w:cs="Arial"/>
          <w:sz w:val="22"/>
          <w:szCs w:val="22"/>
        </w:rPr>
      </w:pPr>
    </w:p>
    <w:p w:rsidR="00550C3F" w:rsidRPr="009269B6" w:rsidRDefault="00550C3F" w:rsidP="00550C3F">
      <w:pPr>
        <w:numPr>
          <w:ilvl w:val="0"/>
          <w:numId w:val="19"/>
        </w:numPr>
        <w:tabs>
          <w:tab w:val="left" w:pos="360"/>
          <w:tab w:val="left" w:pos="905"/>
        </w:tabs>
        <w:spacing w:line="240" w:lineRule="exact"/>
        <w:ind w:left="284"/>
        <w:jc w:val="both"/>
        <w:rPr>
          <w:rFonts w:ascii="Arial" w:hAnsi="Arial" w:cs="Arial"/>
          <w:sz w:val="22"/>
          <w:szCs w:val="22"/>
        </w:rPr>
      </w:pPr>
      <w:r w:rsidRPr="009269B6">
        <w:rPr>
          <w:rFonts w:ascii="Arial" w:hAnsi="Arial" w:cs="Arial"/>
          <w:sz w:val="22"/>
          <w:szCs w:val="22"/>
        </w:rPr>
        <w:lastRenderedPageBreak/>
        <w:t>El medio ambiente laboral presenta riesgos o es probable que se presente un riesgo pa</w:t>
      </w:r>
      <w:r w:rsidR="000B0543">
        <w:rPr>
          <w:rFonts w:ascii="Arial" w:hAnsi="Arial" w:cs="Arial"/>
          <w:sz w:val="22"/>
          <w:szCs w:val="22"/>
        </w:rPr>
        <w:t xml:space="preserve">ra cualquier parte del cuerpo; </w:t>
      </w:r>
    </w:p>
    <w:p w:rsidR="00550C3F" w:rsidRPr="009269B6" w:rsidRDefault="00550C3F" w:rsidP="00550C3F">
      <w:pPr>
        <w:numPr>
          <w:ilvl w:val="12"/>
          <w:numId w:val="0"/>
        </w:numPr>
        <w:tabs>
          <w:tab w:val="left" w:pos="905"/>
          <w:tab w:val="num" w:pos="1267"/>
        </w:tabs>
        <w:spacing w:line="240" w:lineRule="exact"/>
        <w:ind w:left="284" w:hanging="362"/>
        <w:jc w:val="both"/>
        <w:rPr>
          <w:rFonts w:ascii="Arial" w:hAnsi="Arial" w:cs="Arial"/>
          <w:sz w:val="22"/>
          <w:szCs w:val="22"/>
        </w:rPr>
      </w:pPr>
    </w:p>
    <w:p w:rsidR="00550C3F" w:rsidRPr="009269B6" w:rsidRDefault="00550C3F" w:rsidP="00550C3F">
      <w:pPr>
        <w:numPr>
          <w:ilvl w:val="0"/>
          <w:numId w:val="19"/>
        </w:numPr>
        <w:tabs>
          <w:tab w:val="left" w:pos="360"/>
          <w:tab w:val="left" w:pos="905"/>
        </w:tabs>
        <w:spacing w:line="240" w:lineRule="exact"/>
        <w:ind w:left="284"/>
        <w:jc w:val="both"/>
        <w:rPr>
          <w:rFonts w:ascii="Arial" w:hAnsi="Arial" w:cs="Arial"/>
          <w:sz w:val="22"/>
          <w:szCs w:val="22"/>
        </w:rPr>
      </w:pPr>
      <w:r w:rsidRPr="009269B6">
        <w:rPr>
          <w:rFonts w:ascii="Arial" w:hAnsi="Arial" w:cs="Arial"/>
          <w:sz w:val="22"/>
          <w:szCs w:val="22"/>
        </w:rPr>
        <w:t>Los procesos productivos presentan riesgo o es probable que se presente un riesgo pa</w:t>
      </w:r>
      <w:r w:rsidR="000B0543">
        <w:rPr>
          <w:rFonts w:ascii="Arial" w:hAnsi="Arial" w:cs="Arial"/>
          <w:sz w:val="22"/>
          <w:szCs w:val="22"/>
        </w:rPr>
        <w:t xml:space="preserve">ra cualquier parte del cuerpo; </w:t>
      </w:r>
    </w:p>
    <w:p w:rsidR="00550C3F" w:rsidRPr="009269B6" w:rsidRDefault="00550C3F" w:rsidP="00550C3F">
      <w:pPr>
        <w:numPr>
          <w:ilvl w:val="12"/>
          <w:numId w:val="0"/>
        </w:numPr>
        <w:tabs>
          <w:tab w:val="left" w:pos="905"/>
          <w:tab w:val="num" w:pos="1267"/>
        </w:tabs>
        <w:spacing w:line="240" w:lineRule="exact"/>
        <w:ind w:left="284" w:hanging="362"/>
        <w:jc w:val="both"/>
        <w:rPr>
          <w:rFonts w:ascii="Arial" w:hAnsi="Arial" w:cs="Arial"/>
          <w:sz w:val="22"/>
          <w:szCs w:val="22"/>
        </w:rPr>
      </w:pPr>
    </w:p>
    <w:p w:rsidR="00550C3F" w:rsidRPr="009269B6" w:rsidRDefault="00550C3F" w:rsidP="00550C3F">
      <w:pPr>
        <w:numPr>
          <w:ilvl w:val="0"/>
          <w:numId w:val="19"/>
        </w:numPr>
        <w:tabs>
          <w:tab w:val="left" w:pos="360"/>
          <w:tab w:val="left" w:pos="905"/>
        </w:tabs>
        <w:spacing w:line="240" w:lineRule="exact"/>
        <w:ind w:left="284"/>
        <w:jc w:val="both"/>
        <w:rPr>
          <w:rFonts w:ascii="Arial" w:hAnsi="Arial" w:cs="Arial"/>
          <w:sz w:val="22"/>
          <w:szCs w:val="22"/>
        </w:rPr>
      </w:pPr>
      <w:r w:rsidRPr="009269B6">
        <w:rPr>
          <w:rFonts w:ascii="Arial" w:hAnsi="Arial" w:cs="Arial"/>
          <w:sz w:val="22"/>
          <w:szCs w:val="22"/>
        </w:rPr>
        <w:t>Durante sus labores, los trabajadores pueden entrar en contacto con químicos peligrosos, radiación o irritantes mecánicos, agentes biológicos.</w:t>
      </w:r>
    </w:p>
    <w:p w:rsidR="00550C3F" w:rsidRPr="009269B6" w:rsidRDefault="00550C3F" w:rsidP="00550C3F">
      <w:pPr>
        <w:ind w:left="284"/>
        <w:jc w:val="both"/>
        <w:rPr>
          <w:rFonts w:ascii="Arial" w:hAnsi="Arial" w:cs="Arial"/>
          <w:sz w:val="22"/>
          <w:szCs w:val="22"/>
        </w:rPr>
      </w:pPr>
    </w:p>
    <w:p w:rsidR="009749B6" w:rsidRPr="009269B6" w:rsidRDefault="009749B6" w:rsidP="00497B1F">
      <w:pPr>
        <w:pStyle w:val="Prrafodelista"/>
        <w:numPr>
          <w:ilvl w:val="0"/>
          <w:numId w:val="19"/>
        </w:numPr>
        <w:spacing w:after="0" w:line="240" w:lineRule="auto"/>
        <w:ind w:left="284" w:hanging="284"/>
        <w:jc w:val="both"/>
        <w:rPr>
          <w:rFonts w:ascii="Arial" w:hAnsi="Arial" w:cs="Arial"/>
        </w:rPr>
      </w:pPr>
      <w:r w:rsidRPr="009269B6">
        <w:rPr>
          <w:rFonts w:ascii="Arial" w:hAnsi="Arial" w:cs="Arial"/>
        </w:rPr>
        <w:t xml:space="preserve">Deben ser altamente efectivos en su función de protección y deben responder a las necesidades funcionales y dimensionales del trabajador. </w:t>
      </w:r>
    </w:p>
    <w:p w:rsidR="00497B1F" w:rsidRPr="009269B6" w:rsidRDefault="00497B1F" w:rsidP="00497B1F">
      <w:pPr>
        <w:pStyle w:val="Prrafodelista"/>
        <w:spacing w:after="0" w:line="240" w:lineRule="auto"/>
        <w:ind w:left="284"/>
        <w:jc w:val="both"/>
        <w:rPr>
          <w:rFonts w:ascii="Arial" w:hAnsi="Arial" w:cs="Arial"/>
        </w:rPr>
      </w:pPr>
    </w:p>
    <w:p w:rsidR="009749B6" w:rsidRPr="009269B6" w:rsidRDefault="009749B6" w:rsidP="00497B1F">
      <w:pPr>
        <w:numPr>
          <w:ilvl w:val="0"/>
          <w:numId w:val="19"/>
        </w:numPr>
        <w:ind w:left="284" w:hanging="284"/>
        <w:jc w:val="both"/>
        <w:rPr>
          <w:rFonts w:ascii="Arial" w:hAnsi="Arial" w:cs="Arial"/>
          <w:sz w:val="22"/>
          <w:szCs w:val="22"/>
        </w:rPr>
      </w:pPr>
      <w:r w:rsidRPr="009269B6">
        <w:rPr>
          <w:rFonts w:ascii="Arial" w:hAnsi="Arial" w:cs="Arial"/>
          <w:sz w:val="22"/>
          <w:szCs w:val="22"/>
        </w:rPr>
        <w:t>Los trabajadores deben utilizar la ropa de trabajo</w:t>
      </w:r>
      <w:r w:rsidR="00684444" w:rsidRPr="009269B6">
        <w:rPr>
          <w:rFonts w:ascii="Arial" w:hAnsi="Arial" w:cs="Arial"/>
          <w:sz w:val="22"/>
          <w:szCs w:val="22"/>
        </w:rPr>
        <w:t>, equipos</w:t>
      </w:r>
      <w:r w:rsidRPr="009269B6">
        <w:rPr>
          <w:rFonts w:ascii="Arial" w:hAnsi="Arial" w:cs="Arial"/>
          <w:sz w:val="22"/>
          <w:szCs w:val="22"/>
        </w:rPr>
        <w:t xml:space="preserve"> y E</w:t>
      </w:r>
      <w:r w:rsidR="00684444" w:rsidRPr="009269B6">
        <w:rPr>
          <w:rFonts w:ascii="Arial" w:hAnsi="Arial" w:cs="Arial"/>
          <w:sz w:val="22"/>
          <w:szCs w:val="22"/>
        </w:rPr>
        <w:t xml:space="preserve">lementos de </w:t>
      </w:r>
      <w:r w:rsidRPr="009269B6">
        <w:rPr>
          <w:rFonts w:ascii="Arial" w:hAnsi="Arial" w:cs="Arial"/>
          <w:sz w:val="22"/>
          <w:szCs w:val="22"/>
        </w:rPr>
        <w:t>P</w:t>
      </w:r>
      <w:r w:rsidR="00684444" w:rsidRPr="009269B6">
        <w:rPr>
          <w:rFonts w:ascii="Arial" w:hAnsi="Arial" w:cs="Arial"/>
          <w:sz w:val="22"/>
          <w:szCs w:val="22"/>
        </w:rPr>
        <w:t xml:space="preserve">rotección </w:t>
      </w:r>
      <w:r w:rsidRPr="009269B6">
        <w:rPr>
          <w:rFonts w:ascii="Arial" w:hAnsi="Arial" w:cs="Arial"/>
          <w:sz w:val="22"/>
          <w:szCs w:val="22"/>
        </w:rPr>
        <w:t>P</w:t>
      </w:r>
      <w:r w:rsidR="00684444" w:rsidRPr="009269B6">
        <w:rPr>
          <w:rFonts w:ascii="Arial" w:hAnsi="Arial" w:cs="Arial"/>
          <w:sz w:val="22"/>
          <w:szCs w:val="22"/>
        </w:rPr>
        <w:t>ersonal (EPP)</w:t>
      </w:r>
      <w:r w:rsidRPr="009269B6">
        <w:rPr>
          <w:rFonts w:ascii="Arial" w:hAnsi="Arial" w:cs="Arial"/>
          <w:sz w:val="22"/>
          <w:szCs w:val="22"/>
        </w:rPr>
        <w:t xml:space="preserve"> de acuerdo a la actividad específica o del oficio que desarrollan y su uso es de carácter obligatorio y permanente. </w:t>
      </w:r>
    </w:p>
    <w:p w:rsidR="00497B1F" w:rsidRPr="009269B6" w:rsidRDefault="00497B1F" w:rsidP="00497B1F">
      <w:pPr>
        <w:jc w:val="both"/>
        <w:rPr>
          <w:rFonts w:ascii="Arial" w:hAnsi="Arial" w:cs="Arial"/>
          <w:sz w:val="22"/>
          <w:szCs w:val="22"/>
        </w:rPr>
      </w:pPr>
    </w:p>
    <w:p w:rsidR="00B84E7B" w:rsidRPr="009269B6" w:rsidRDefault="009749B6" w:rsidP="00B84E7B">
      <w:pPr>
        <w:numPr>
          <w:ilvl w:val="0"/>
          <w:numId w:val="19"/>
        </w:numPr>
        <w:ind w:left="284" w:hanging="284"/>
        <w:jc w:val="both"/>
        <w:rPr>
          <w:rFonts w:ascii="Arial" w:hAnsi="Arial" w:cs="Arial"/>
          <w:sz w:val="22"/>
          <w:szCs w:val="22"/>
        </w:rPr>
      </w:pPr>
      <w:r w:rsidRPr="009269B6">
        <w:rPr>
          <w:rFonts w:ascii="Arial" w:hAnsi="Arial" w:cs="Arial"/>
          <w:sz w:val="22"/>
          <w:szCs w:val="22"/>
        </w:rPr>
        <w:t>La verificación de</w:t>
      </w:r>
      <w:r w:rsidR="00C92E72" w:rsidRPr="009269B6">
        <w:rPr>
          <w:rFonts w:ascii="Arial" w:hAnsi="Arial" w:cs="Arial"/>
          <w:sz w:val="22"/>
          <w:szCs w:val="22"/>
        </w:rPr>
        <w:t xml:space="preserve">l estado de la dotación, </w:t>
      </w:r>
      <w:r w:rsidRPr="009269B6">
        <w:rPr>
          <w:rFonts w:ascii="Arial" w:hAnsi="Arial" w:cs="Arial"/>
          <w:sz w:val="22"/>
          <w:szCs w:val="22"/>
        </w:rPr>
        <w:t>ropa de trabajo</w:t>
      </w:r>
      <w:r w:rsidR="00684444" w:rsidRPr="009269B6">
        <w:rPr>
          <w:rFonts w:ascii="Arial" w:hAnsi="Arial" w:cs="Arial"/>
          <w:sz w:val="22"/>
          <w:szCs w:val="22"/>
        </w:rPr>
        <w:t>, equipos</w:t>
      </w:r>
      <w:r w:rsidRPr="009269B6">
        <w:rPr>
          <w:rFonts w:ascii="Arial" w:hAnsi="Arial" w:cs="Arial"/>
          <w:sz w:val="22"/>
          <w:szCs w:val="22"/>
        </w:rPr>
        <w:t xml:space="preserve"> y elementos de protección personal</w:t>
      </w:r>
      <w:r w:rsidR="00C92E72" w:rsidRPr="009269B6">
        <w:rPr>
          <w:rFonts w:ascii="Arial" w:hAnsi="Arial" w:cs="Arial"/>
          <w:sz w:val="22"/>
          <w:szCs w:val="22"/>
        </w:rPr>
        <w:t xml:space="preserve"> se realizará trimestralmente</w:t>
      </w:r>
      <w:r w:rsidR="000B0543">
        <w:rPr>
          <w:rFonts w:ascii="Arial" w:hAnsi="Arial" w:cs="Arial"/>
          <w:sz w:val="22"/>
          <w:szCs w:val="22"/>
        </w:rPr>
        <w:t>. P</w:t>
      </w:r>
      <w:r w:rsidR="00684444" w:rsidRPr="009269B6">
        <w:rPr>
          <w:rFonts w:ascii="Arial" w:hAnsi="Arial" w:cs="Arial"/>
          <w:sz w:val="22"/>
          <w:szCs w:val="22"/>
        </w:rPr>
        <w:t xml:space="preserve">ara </w:t>
      </w:r>
      <w:r w:rsidR="000B0543">
        <w:rPr>
          <w:rFonts w:ascii="Arial" w:hAnsi="Arial" w:cs="Arial"/>
          <w:sz w:val="22"/>
          <w:szCs w:val="22"/>
        </w:rPr>
        <w:t xml:space="preserve">los </w:t>
      </w:r>
      <w:r w:rsidR="00684444" w:rsidRPr="009269B6">
        <w:rPr>
          <w:rFonts w:ascii="Arial" w:hAnsi="Arial" w:cs="Arial"/>
          <w:sz w:val="22"/>
          <w:szCs w:val="22"/>
        </w:rPr>
        <w:t>trabajo</w:t>
      </w:r>
      <w:r w:rsidR="000B0543">
        <w:rPr>
          <w:rFonts w:ascii="Arial" w:hAnsi="Arial" w:cs="Arial"/>
          <w:sz w:val="22"/>
          <w:szCs w:val="22"/>
        </w:rPr>
        <w:t>s</w:t>
      </w:r>
      <w:r w:rsidR="00684444" w:rsidRPr="009269B6">
        <w:rPr>
          <w:rFonts w:ascii="Arial" w:hAnsi="Arial" w:cs="Arial"/>
          <w:sz w:val="22"/>
          <w:szCs w:val="22"/>
        </w:rPr>
        <w:t xml:space="preserve"> en altura</w:t>
      </w:r>
      <w:r w:rsidR="00C92E72" w:rsidRPr="009269B6">
        <w:rPr>
          <w:rFonts w:ascii="Arial" w:hAnsi="Arial" w:cs="Arial"/>
          <w:sz w:val="22"/>
          <w:szCs w:val="22"/>
        </w:rPr>
        <w:t xml:space="preserve"> </w:t>
      </w:r>
      <w:r w:rsidR="000B0543">
        <w:rPr>
          <w:rFonts w:ascii="Arial" w:hAnsi="Arial" w:cs="Arial"/>
          <w:sz w:val="22"/>
          <w:szCs w:val="22"/>
        </w:rPr>
        <w:t xml:space="preserve">se debe </w:t>
      </w:r>
      <w:r w:rsidR="00684444" w:rsidRPr="009269B6">
        <w:rPr>
          <w:rFonts w:ascii="Arial" w:hAnsi="Arial" w:cs="Arial"/>
          <w:sz w:val="22"/>
          <w:szCs w:val="22"/>
        </w:rPr>
        <w:t>registrar en</w:t>
      </w:r>
      <w:r w:rsidR="00C92E72" w:rsidRPr="009269B6">
        <w:rPr>
          <w:rFonts w:ascii="Arial" w:hAnsi="Arial" w:cs="Arial"/>
          <w:sz w:val="22"/>
          <w:szCs w:val="22"/>
        </w:rPr>
        <w:t xml:space="preserve"> el formato </w:t>
      </w:r>
      <w:r w:rsidR="00081CB7">
        <w:rPr>
          <w:rFonts w:ascii="Arial" w:hAnsi="Arial" w:cs="Arial"/>
          <w:sz w:val="22"/>
          <w:szCs w:val="22"/>
        </w:rPr>
        <w:t xml:space="preserve">Inspección Equipo de Trabajo en Altura </w:t>
      </w:r>
      <w:r w:rsidR="00081CB7">
        <w:rPr>
          <w:rFonts w:ascii="Arial" w:hAnsi="Arial" w:cs="Arial"/>
          <w:color w:val="000000"/>
          <w:sz w:val="23"/>
          <w:szCs w:val="23"/>
          <w:shd w:val="clear" w:color="auto" w:fill="FFFFFF"/>
        </w:rPr>
        <w:t>FOR-TH-009.</w:t>
      </w:r>
    </w:p>
    <w:p w:rsidR="00B84E7B" w:rsidRPr="009269B6" w:rsidRDefault="00B84E7B" w:rsidP="00B84E7B">
      <w:pPr>
        <w:pStyle w:val="Prrafodelista"/>
        <w:spacing w:after="0" w:line="240" w:lineRule="auto"/>
        <w:rPr>
          <w:rFonts w:ascii="Arial" w:hAnsi="Arial" w:cs="Arial"/>
        </w:rPr>
      </w:pPr>
    </w:p>
    <w:p w:rsidR="009749B6" w:rsidRPr="009269B6" w:rsidRDefault="00B84E7B" w:rsidP="00497B1F">
      <w:pPr>
        <w:numPr>
          <w:ilvl w:val="0"/>
          <w:numId w:val="19"/>
        </w:numPr>
        <w:ind w:left="284" w:hanging="284"/>
        <w:jc w:val="both"/>
        <w:rPr>
          <w:rFonts w:ascii="Arial" w:hAnsi="Arial" w:cs="Arial"/>
          <w:sz w:val="22"/>
          <w:szCs w:val="22"/>
        </w:rPr>
      </w:pPr>
      <w:r w:rsidRPr="009269B6">
        <w:rPr>
          <w:rFonts w:ascii="Arial" w:hAnsi="Arial" w:cs="Arial"/>
          <w:sz w:val="22"/>
          <w:szCs w:val="22"/>
        </w:rPr>
        <w:t>Los trabajadores y contratistas deberán usar mientras se encuentre expuesto al riesgo los elementos de protección personal y equipos suministrados establecidos en la matriz de equipos y elementos de protección personal.</w:t>
      </w:r>
    </w:p>
    <w:p w:rsidR="00497B1F" w:rsidRPr="009269B6" w:rsidRDefault="00497B1F" w:rsidP="00497B1F">
      <w:pPr>
        <w:jc w:val="both"/>
        <w:rPr>
          <w:rFonts w:ascii="Arial" w:hAnsi="Arial" w:cs="Arial"/>
          <w:sz w:val="22"/>
          <w:szCs w:val="22"/>
        </w:rPr>
      </w:pPr>
    </w:p>
    <w:p w:rsidR="00497B1F" w:rsidRPr="009269B6" w:rsidRDefault="009749B6" w:rsidP="00497B1F">
      <w:pPr>
        <w:numPr>
          <w:ilvl w:val="0"/>
          <w:numId w:val="19"/>
        </w:numPr>
        <w:ind w:left="284" w:hanging="284"/>
        <w:jc w:val="both"/>
        <w:rPr>
          <w:rFonts w:ascii="Arial" w:hAnsi="Arial" w:cs="Arial"/>
          <w:sz w:val="22"/>
          <w:szCs w:val="22"/>
        </w:rPr>
      </w:pPr>
      <w:r w:rsidRPr="009269B6">
        <w:rPr>
          <w:rFonts w:ascii="Arial" w:hAnsi="Arial" w:cs="Arial"/>
          <w:sz w:val="22"/>
          <w:szCs w:val="22"/>
        </w:rPr>
        <w:t xml:space="preserve">Los trabajadores serán capacitados en el uso </w:t>
      </w:r>
      <w:r w:rsidR="00B84E7B" w:rsidRPr="009269B6">
        <w:rPr>
          <w:rFonts w:ascii="Arial" w:hAnsi="Arial" w:cs="Arial"/>
          <w:sz w:val="22"/>
          <w:szCs w:val="22"/>
        </w:rPr>
        <w:t>seguro</w:t>
      </w:r>
      <w:r w:rsidRPr="009269B6">
        <w:rPr>
          <w:rFonts w:ascii="Arial" w:hAnsi="Arial" w:cs="Arial"/>
          <w:sz w:val="22"/>
          <w:szCs w:val="22"/>
        </w:rPr>
        <w:t xml:space="preserve"> de elementos de protección personal</w:t>
      </w:r>
      <w:r w:rsidR="00B84E7B" w:rsidRPr="009269B6">
        <w:rPr>
          <w:rFonts w:ascii="Arial" w:hAnsi="Arial" w:cs="Arial"/>
          <w:sz w:val="22"/>
          <w:szCs w:val="22"/>
        </w:rPr>
        <w:t xml:space="preserve"> generando un registro de asistencia en el formato establecido.</w:t>
      </w:r>
    </w:p>
    <w:p w:rsidR="00497B1F" w:rsidRPr="009269B6" w:rsidRDefault="00497B1F" w:rsidP="00497B1F">
      <w:pPr>
        <w:ind w:left="284"/>
        <w:jc w:val="both"/>
        <w:rPr>
          <w:rFonts w:ascii="Arial" w:hAnsi="Arial" w:cs="Arial"/>
          <w:sz w:val="22"/>
          <w:szCs w:val="22"/>
        </w:rPr>
      </w:pPr>
    </w:p>
    <w:p w:rsidR="00DB5E61" w:rsidRPr="009269B6" w:rsidRDefault="004B0355" w:rsidP="004B0355">
      <w:pPr>
        <w:pStyle w:val="Ttulo3"/>
        <w:jc w:val="left"/>
        <w:rPr>
          <w:rFonts w:cs="Arial"/>
          <w:sz w:val="22"/>
          <w:szCs w:val="22"/>
        </w:rPr>
      </w:pPr>
      <w:bookmarkStart w:id="8" w:name="_Toc477264028"/>
      <w:r w:rsidRPr="009269B6">
        <w:rPr>
          <w:rFonts w:cs="Arial"/>
          <w:sz w:val="22"/>
          <w:szCs w:val="22"/>
        </w:rPr>
        <w:t xml:space="preserve">3.3 </w:t>
      </w:r>
      <w:r w:rsidR="00DB5E61" w:rsidRPr="009269B6">
        <w:rPr>
          <w:rFonts w:cs="Arial"/>
          <w:sz w:val="22"/>
          <w:szCs w:val="22"/>
        </w:rPr>
        <w:t>Inspección del entorno de trabajo e identificación de peligros</w:t>
      </w:r>
      <w:bookmarkEnd w:id="8"/>
    </w:p>
    <w:p w:rsidR="00DB5E61" w:rsidRPr="009269B6" w:rsidRDefault="00DB5E61" w:rsidP="00DB5E61">
      <w:pPr>
        <w:pStyle w:val="epgrafe"/>
        <w:spacing w:before="0" w:after="0"/>
        <w:rPr>
          <w:rFonts w:ascii="Arial" w:hAnsi="Arial" w:cs="Arial"/>
          <w:b/>
          <w:i/>
          <w:sz w:val="22"/>
          <w:szCs w:val="22"/>
          <w:lang w:val="es-ES"/>
        </w:rPr>
      </w:pPr>
    </w:p>
    <w:p w:rsidR="00DB5E61" w:rsidRPr="009269B6" w:rsidRDefault="00DB5E61" w:rsidP="004B0355">
      <w:pPr>
        <w:pStyle w:val="epgrafe"/>
        <w:spacing w:before="0" w:after="0"/>
        <w:rPr>
          <w:rFonts w:ascii="Arial" w:hAnsi="Arial" w:cs="Arial"/>
          <w:sz w:val="22"/>
          <w:szCs w:val="22"/>
          <w:lang w:val="es-ES"/>
        </w:rPr>
      </w:pPr>
      <w:r w:rsidRPr="009269B6">
        <w:rPr>
          <w:rFonts w:ascii="Arial" w:hAnsi="Arial" w:cs="Arial"/>
          <w:sz w:val="22"/>
          <w:szCs w:val="22"/>
          <w:lang w:val="es-ES"/>
        </w:rPr>
        <w:t xml:space="preserve">Para la identificación de los peligros en el trabajo, es necesario realizar una inspección empezando por la observación detenida del medio ambiente laboral y los procedimientos empleados en la realización de las actividades. </w:t>
      </w:r>
    </w:p>
    <w:p w:rsidR="00DB5E61" w:rsidRPr="009269B6" w:rsidRDefault="00DB5E61" w:rsidP="00DB5E61">
      <w:pPr>
        <w:pStyle w:val="epgrafe"/>
        <w:spacing w:before="0" w:after="0"/>
        <w:ind w:left="543"/>
        <w:rPr>
          <w:rFonts w:ascii="Arial" w:hAnsi="Arial" w:cs="Arial"/>
          <w:sz w:val="22"/>
          <w:szCs w:val="22"/>
          <w:lang w:val="es-ES"/>
        </w:rPr>
      </w:pPr>
    </w:p>
    <w:p w:rsidR="00DB5E61" w:rsidRPr="009269B6" w:rsidRDefault="00DB5E61" w:rsidP="004B0355">
      <w:pPr>
        <w:jc w:val="both"/>
        <w:rPr>
          <w:rFonts w:ascii="Arial" w:hAnsi="Arial" w:cs="Arial"/>
          <w:sz w:val="22"/>
          <w:szCs w:val="22"/>
        </w:rPr>
      </w:pPr>
      <w:r w:rsidRPr="009269B6">
        <w:rPr>
          <w:rFonts w:ascii="Arial" w:hAnsi="Arial" w:cs="Arial"/>
          <w:sz w:val="22"/>
          <w:szCs w:val="22"/>
        </w:rPr>
        <w:t>En esta inspección es importante determinar claramente la(s) parte(s) del cuerpo que se quiere(n) proteger, y contra qué tipo de agente agresor, con el fin de que la protección suministrada sea más efectiva.</w:t>
      </w:r>
    </w:p>
    <w:p w:rsidR="00DB5E61" w:rsidRPr="009269B6" w:rsidRDefault="00DB5E61" w:rsidP="00DB5E61">
      <w:pPr>
        <w:ind w:left="543"/>
        <w:jc w:val="both"/>
        <w:rPr>
          <w:rFonts w:ascii="Arial" w:hAnsi="Arial" w:cs="Arial"/>
          <w:i/>
          <w:color w:val="0000FF"/>
          <w:sz w:val="22"/>
          <w:szCs w:val="22"/>
        </w:rPr>
      </w:pPr>
    </w:p>
    <w:p w:rsidR="00DB5E61" w:rsidRPr="009269B6" w:rsidRDefault="004B0355" w:rsidP="004B0355">
      <w:pPr>
        <w:pStyle w:val="Ttulo3"/>
        <w:jc w:val="left"/>
        <w:rPr>
          <w:rFonts w:cs="Arial"/>
          <w:sz w:val="22"/>
          <w:szCs w:val="22"/>
        </w:rPr>
      </w:pPr>
      <w:bookmarkStart w:id="9" w:name="_Toc477264029"/>
      <w:r w:rsidRPr="009269B6">
        <w:rPr>
          <w:rFonts w:cs="Arial"/>
          <w:sz w:val="22"/>
          <w:szCs w:val="22"/>
        </w:rPr>
        <w:t xml:space="preserve">3.4 </w:t>
      </w:r>
      <w:r w:rsidR="00DB5E61" w:rsidRPr="009269B6">
        <w:rPr>
          <w:rFonts w:cs="Arial"/>
          <w:sz w:val="22"/>
          <w:szCs w:val="22"/>
        </w:rPr>
        <w:t>Determinación de puestos de trabajo Críticos</w:t>
      </w:r>
      <w:bookmarkEnd w:id="9"/>
      <w:r w:rsidR="00DB5E61" w:rsidRPr="009269B6">
        <w:rPr>
          <w:rFonts w:cs="Arial"/>
          <w:sz w:val="22"/>
          <w:szCs w:val="22"/>
        </w:rPr>
        <w:t xml:space="preserve">  </w:t>
      </w:r>
    </w:p>
    <w:p w:rsidR="00DB5E61" w:rsidRPr="009269B6" w:rsidRDefault="00DB5E61" w:rsidP="00DB5E61">
      <w:pPr>
        <w:ind w:left="543"/>
        <w:jc w:val="both"/>
        <w:rPr>
          <w:rFonts w:ascii="Arial" w:hAnsi="Arial" w:cs="Arial"/>
          <w:sz w:val="22"/>
          <w:szCs w:val="22"/>
        </w:rPr>
      </w:pPr>
    </w:p>
    <w:p w:rsidR="00DB5E61" w:rsidRPr="009269B6" w:rsidRDefault="00DB5E61" w:rsidP="004B0355">
      <w:pPr>
        <w:jc w:val="both"/>
        <w:rPr>
          <w:rFonts w:ascii="Arial" w:hAnsi="Arial" w:cs="Arial"/>
          <w:sz w:val="22"/>
          <w:szCs w:val="22"/>
        </w:rPr>
      </w:pPr>
      <w:r w:rsidRPr="009269B6">
        <w:rPr>
          <w:rFonts w:ascii="Arial" w:hAnsi="Arial" w:cs="Arial"/>
          <w:sz w:val="22"/>
          <w:szCs w:val="22"/>
        </w:rPr>
        <w:t>Tomando como herramienta los datos obtenidos en la inspección, se seleccionarán los diferentes cargos o puestos de trabajo críticos, teniendo en cuenta la actividad o actividades realizadas o asignadas a cada trabajador y así poder determinar los Elementos de protección personal que allí se requieran.</w:t>
      </w:r>
    </w:p>
    <w:p w:rsidR="004B0355" w:rsidRPr="009269B6" w:rsidRDefault="004B0355" w:rsidP="004B0355">
      <w:pPr>
        <w:jc w:val="both"/>
        <w:rPr>
          <w:rFonts w:ascii="Arial" w:hAnsi="Arial" w:cs="Arial"/>
          <w:sz w:val="22"/>
          <w:szCs w:val="22"/>
        </w:rPr>
      </w:pPr>
    </w:p>
    <w:p w:rsidR="00DB5E61" w:rsidRPr="009269B6" w:rsidRDefault="004B0355" w:rsidP="00E81689">
      <w:pPr>
        <w:pStyle w:val="Ttulo3"/>
        <w:jc w:val="both"/>
        <w:rPr>
          <w:rFonts w:cs="Arial"/>
          <w:sz w:val="22"/>
          <w:szCs w:val="22"/>
        </w:rPr>
      </w:pPr>
      <w:bookmarkStart w:id="10" w:name="_Toc477264030"/>
      <w:r w:rsidRPr="009269B6">
        <w:rPr>
          <w:rFonts w:cs="Arial"/>
          <w:sz w:val="22"/>
          <w:szCs w:val="22"/>
        </w:rPr>
        <w:t xml:space="preserve">3.5 </w:t>
      </w:r>
      <w:r w:rsidR="00DB5E61" w:rsidRPr="009269B6">
        <w:rPr>
          <w:rFonts w:cs="Arial"/>
          <w:sz w:val="22"/>
          <w:szCs w:val="22"/>
        </w:rPr>
        <w:t>Identificación de necesidades de equipos de protección personal, por puesto de trabajo</w:t>
      </w:r>
      <w:bookmarkEnd w:id="10"/>
      <w:r w:rsidR="00DB5E61" w:rsidRPr="009269B6">
        <w:rPr>
          <w:rFonts w:cs="Arial"/>
          <w:sz w:val="22"/>
          <w:szCs w:val="22"/>
        </w:rPr>
        <w:t xml:space="preserve"> </w:t>
      </w:r>
    </w:p>
    <w:p w:rsidR="004B0355" w:rsidRPr="009269B6" w:rsidRDefault="004B0355" w:rsidP="004B0355">
      <w:pPr>
        <w:jc w:val="both"/>
        <w:rPr>
          <w:rFonts w:ascii="Arial" w:hAnsi="Arial" w:cs="Arial"/>
          <w:b/>
          <w:i/>
          <w:sz w:val="22"/>
          <w:szCs w:val="22"/>
        </w:rPr>
      </w:pPr>
    </w:p>
    <w:p w:rsidR="00DB5E61" w:rsidRPr="009269B6" w:rsidRDefault="00DB5E61" w:rsidP="004B0355">
      <w:pPr>
        <w:jc w:val="both"/>
        <w:rPr>
          <w:rFonts w:ascii="Arial" w:hAnsi="Arial" w:cs="Arial"/>
          <w:sz w:val="22"/>
          <w:szCs w:val="22"/>
        </w:rPr>
      </w:pPr>
      <w:r w:rsidRPr="009269B6">
        <w:rPr>
          <w:rFonts w:ascii="Arial" w:hAnsi="Arial" w:cs="Arial"/>
          <w:sz w:val="22"/>
          <w:szCs w:val="22"/>
        </w:rPr>
        <w:lastRenderedPageBreak/>
        <w:t xml:space="preserve">Una vez </w:t>
      </w:r>
      <w:r w:rsidR="004B0355" w:rsidRPr="009269B6">
        <w:rPr>
          <w:rFonts w:ascii="Arial" w:hAnsi="Arial" w:cs="Arial"/>
          <w:sz w:val="22"/>
          <w:szCs w:val="22"/>
        </w:rPr>
        <w:t>realizado el análisis de los diferentes puesto de trabajo y sus necesidades de utilización de equipos y EP</w:t>
      </w:r>
      <w:r w:rsidRPr="009269B6">
        <w:rPr>
          <w:rFonts w:ascii="Arial" w:hAnsi="Arial" w:cs="Arial"/>
          <w:sz w:val="22"/>
          <w:szCs w:val="22"/>
        </w:rPr>
        <w:t>P, a través de una inspección se recolectarán los datos específicos, obtenidos mediante la inspección realizada a puestos tipo o puestos de trabajo ubicados en la Secretaría teniendo como guía la siguiente list</w:t>
      </w:r>
      <w:r w:rsidR="00CF2A87">
        <w:rPr>
          <w:rFonts w:ascii="Arial" w:hAnsi="Arial" w:cs="Arial"/>
          <w:sz w:val="22"/>
          <w:szCs w:val="22"/>
        </w:rPr>
        <w:t>a de chequeo relacionada en la T</w:t>
      </w:r>
      <w:r w:rsidRPr="009269B6">
        <w:rPr>
          <w:rFonts w:ascii="Arial" w:hAnsi="Arial" w:cs="Arial"/>
          <w:sz w:val="22"/>
          <w:szCs w:val="22"/>
        </w:rPr>
        <w:t xml:space="preserve">abla </w:t>
      </w:r>
      <w:r w:rsidR="004B0355" w:rsidRPr="009269B6">
        <w:rPr>
          <w:rFonts w:ascii="Arial" w:hAnsi="Arial" w:cs="Arial"/>
          <w:sz w:val="22"/>
          <w:szCs w:val="22"/>
        </w:rPr>
        <w:t>3</w:t>
      </w:r>
      <w:r w:rsidR="00CF2A87">
        <w:rPr>
          <w:rFonts w:ascii="Arial" w:hAnsi="Arial" w:cs="Arial"/>
          <w:sz w:val="22"/>
          <w:szCs w:val="22"/>
        </w:rPr>
        <w:t>.</w:t>
      </w:r>
    </w:p>
    <w:p w:rsidR="00E11FCD" w:rsidRDefault="00E11FCD" w:rsidP="004B0355">
      <w:pPr>
        <w:jc w:val="both"/>
        <w:rPr>
          <w:rFonts w:ascii="Arial" w:hAnsi="Arial" w:cs="Arial"/>
          <w:sz w:val="22"/>
          <w:szCs w:val="22"/>
        </w:rPr>
      </w:pPr>
    </w:p>
    <w:p w:rsidR="00E81689" w:rsidRPr="009269B6" w:rsidRDefault="00E81689" w:rsidP="004B0355">
      <w:pPr>
        <w:jc w:val="both"/>
        <w:rPr>
          <w:rFonts w:ascii="Arial" w:hAnsi="Arial" w:cs="Arial"/>
          <w:sz w:val="22"/>
          <w:szCs w:val="22"/>
        </w:rPr>
      </w:pPr>
    </w:p>
    <w:p w:rsidR="00DB5E61" w:rsidRPr="009269B6" w:rsidRDefault="004B0355" w:rsidP="004B0355">
      <w:pPr>
        <w:pStyle w:val="Puesto"/>
        <w:rPr>
          <w:rFonts w:cs="Arial"/>
          <w:sz w:val="22"/>
          <w:szCs w:val="22"/>
        </w:rPr>
      </w:pPr>
      <w:r w:rsidRPr="009269B6">
        <w:rPr>
          <w:rFonts w:cs="Arial"/>
          <w:sz w:val="22"/>
          <w:szCs w:val="22"/>
        </w:rPr>
        <w:t xml:space="preserve">Tabla 3. </w:t>
      </w:r>
      <w:r w:rsidR="00DB5E61" w:rsidRPr="009269B6">
        <w:rPr>
          <w:rFonts w:cs="Arial"/>
          <w:sz w:val="22"/>
          <w:szCs w:val="22"/>
        </w:rPr>
        <w:t>Lista de chequeo para determinar los equipos y elementos de protección personal</w:t>
      </w:r>
    </w:p>
    <w:tbl>
      <w:tblPr>
        <w:tblW w:w="10001" w:type="dxa"/>
        <w:tblInd w:w="55" w:type="dxa"/>
        <w:tblCellMar>
          <w:left w:w="70" w:type="dxa"/>
          <w:right w:w="70" w:type="dxa"/>
        </w:tblCellMar>
        <w:tblLook w:val="04A0" w:firstRow="1" w:lastRow="0" w:firstColumn="1" w:lastColumn="0" w:noHBand="0" w:noVBand="1"/>
      </w:tblPr>
      <w:tblGrid>
        <w:gridCol w:w="2567"/>
        <w:gridCol w:w="2410"/>
        <w:gridCol w:w="5024"/>
      </w:tblGrid>
      <w:tr w:rsidR="00DB5E61" w:rsidRPr="00DC4308" w:rsidTr="003B7236">
        <w:trPr>
          <w:trHeight w:val="492"/>
        </w:trPr>
        <w:tc>
          <w:tcPr>
            <w:tcW w:w="2567"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DB5E61" w:rsidRPr="00DC4308" w:rsidRDefault="00DB5E61" w:rsidP="003B7236">
            <w:pPr>
              <w:jc w:val="center"/>
              <w:rPr>
                <w:rFonts w:ascii="Arial" w:hAnsi="Arial" w:cs="Arial"/>
                <w:b/>
                <w:bCs/>
                <w:sz w:val="18"/>
                <w:szCs w:val="18"/>
                <w:lang w:val="es-CO" w:eastAsia="es-CO"/>
              </w:rPr>
            </w:pPr>
            <w:r w:rsidRPr="00DC4308">
              <w:rPr>
                <w:rFonts w:ascii="Arial" w:hAnsi="Arial" w:cs="Arial"/>
                <w:b/>
                <w:bCs/>
                <w:sz w:val="18"/>
                <w:szCs w:val="18"/>
                <w:lang w:val="es-CO" w:eastAsia="es-CO"/>
              </w:rPr>
              <w:t>Verificar/Preguntas sugeridas</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DB5E61" w:rsidRPr="00DC4308" w:rsidRDefault="00DB5E61" w:rsidP="003B7236">
            <w:pPr>
              <w:jc w:val="center"/>
              <w:rPr>
                <w:rFonts w:ascii="Arial" w:hAnsi="Arial" w:cs="Arial"/>
                <w:b/>
                <w:bCs/>
                <w:sz w:val="18"/>
                <w:szCs w:val="18"/>
                <w:lang w:val="es-CO" w:eastAsia="es-CO"/>
              </w:rPr>
            </w:pPr>
            <w:r w:rsidRPr="00DC4308">
              <w:rPr>
                <w:rFonts w:ascii="Arial" w:hAnsi="Arial" w:cs="Arial"/>
                <w:b/>
                <w:bCs/>
                <w:sz w:val="18"/>
                <w:szCs w:val="18"/>
                <w:lang w:val="es-CO" w:eastAsia="es-CO"/>
              </w:rPr>
              <w:t>Actividades típicas</w:t>
            </w:r>
          </w:p>
        </w:tc>
        <w:tc>
          <w:tcPr>
            <w:tcW w:w="5024" w:type="dxa"/>
            <w:tcBorders>
              <w:top w:val="single" w:sz="8" w:space="0" w:color="auto"/>
              <w:left w:val="nil"/>
              <w:bottom w:val="single" w:sz="8" w:space="0" w:color="auto"/>
              <w:right w:val="single" w:sz="8" w:space="0" w:color="auto"/>
            </w:tcBorders>
            <w:shd w:val="clear" w:color="auto" w:fill="auto"/>
            <w:vAlign w:val="center"/>
            <w:hideMark/>
          </w:tcPr>
          <w:p w:rsidR="00DB5E61" w:rsidRPr="00DC4308" w:rsidRDefault="00DB5E61" w:rsidP="003B7236">
            <w:pPr>
              <w:jc w:val="center"/>
              <w:rPr>
                <w:rFonts w:ascii="Arial" w:hAnsi="Arial" w:cs="Arial"/>
                <w:b/>
                <w:bCs/>
                <w:sz w:val="18"/>
                <w:szCs w:val="18"/>
                <w:lang w:val="es-CO" w:eastAsia="es-CO"/>
              </w:rPr>
            </w:pPr>
            <w:r w:rsidRPr="00DC4308">
              <w:rPr>
                <w:rFonts w:ascii="Arial" w:hAnsi="Arial" w:cs="Arial"/>
                <w:b/>
                <w:bCs/>
                <w:sz w:val="18"/>
                <w:szCs w:val="18"/>
                <w:lang w:val="es-CO" w:eastAsia="es-CO"/>
              </w:rPr>
              <w:t>Ejemplos de EPP</w:t>
            </w:r>
          </w:p>
        </w:tc>
      </w:tr>
      <w:tr w:rsidR="00DB5E61" w:rsidRPr="00DC4308" w:rsidTr="003B7236">
        <w:trPr>
          <w:trHeight w:val="277"/>
        </w:trPr>
        <w:tc>
          <w:tcPr>
            <w:tcW w:w="10001" w:type="dxa"/>
            <w:gridSpan w:val="3"/>
            <w:tcBorders>
              <w:top w:val="single" w:sz="8" w:space="0" w:color="auto"/>
              <w:left w:val="single" w:sz="8" w:space="0" w:color="auto"/>
              <w:bottom w:val="single" w:sz="8" w:space="0" w:color="auto"/>
              <w:right w:val="single" w:sz="8" w:space="0" w:color="000000"/>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OJOS</w:t>
            </w:r>
          </w:p>
        </w:tc>
      </w:tr>
      <w:tr w:rsidR="00DB5E61" w:rsidRPr="00DC4308" w:rsidTr="003B7236">
        <w:trPr>
          <w:trHeight w:val="738"/>
        </w:trPr>
        <w:tc>
          <w:tcPr>
            <w:tcW w:w="2567"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Los empleados realizan tareas, o trabajan cerca de quienes las realizan, que puedan producir material </w:t>
            </w:r>
            <w:proofErr w:type="spellStart"/>
            <w:r w:rsidRPr="00DC4308">
              <w:rPr>
                <w:rFonts w:ascii="Arial" w:hAnsi="Arial" w:cs="Arial"/>
                <w:sz w:val="18"/>
                <w:szCs w:val="18"/>
                <w:lang w:val="es-CO" w:eastAsia="es-CO"/>
              </w:rPr>
              <w:t>particulado</w:t>
            </w:r>
            <w:proofErr w:type="spellEnd"/>
            <w:r w:rsidRPr="00DC4308">
              <w:rPr>
                <w:rFonts w:ascii="Arial" w:hAnsi="Arial" w:cs="Arial"/>
                <w:sz w:val="18"/>
                <w:szCs w:val="18"/>
                <w:lang w:val="es-CO" w:eastAsia="es-CO"/>
              </w:rPr>
              <w:t xml:space="preserve"> o partículas en proyección.</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Aserrar, cortar, taladrar, esmerilar, martillar, moler, operar prensas, mezcla de productos químicos</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b/>
                <w:bCs/>
                <w:sz w:val="18"/>
                <w:szCs w:val="18"/>
                <w:lang w:val="es-CO" w:eastAsia="es-CO"/>
              </w:rPr>
            </w:pPr>
            <w:r w:rsidRPr="00DC4308">
              <w:rPr>
                <w:rFonts w:ascii="Arial" w:hAnsi="Arial" w:cs="Arial"/>
                <w:b/>
                <w:bCs/>
                <w:sz w:val="18"/>
                <w:szCs w:val="18"/>
                <w:lang w:val="es-CO" w:eastAsia="es-CO"/>
              </w:rPr>
              <w:t>*Gafas de Seguridad</w:t>
            </w:r>
            <w:r w:rsidRPr="00DC4308">
              <w:rPr>
                <w:rFonts w:ascii="Arial" w:hAnsi="Arial" w:cs="Arial"/>
                <w:sz w:val="18"/>
                <w:szCs w:val="18"/>
                <w:lang w:val="es-CO" w:eastAsia="es-CO"/>
              </w:rPr>
              <w:t>: si existe la posibilidad de que el trabajador le caigan partículas en los ojos, o salpicaduras en la cara.</w:t>
            </w:r>
          </w:p>
        </w:tc>
      </w:tr>
      <w:tr w:rsidR="00DB5E61" w:rsidRPr="00DC4308" w:rsidTr="003B7236">
        <w:trPr>
          <w:trHeight w:val="1077"/>
        </w:trPr>
        <w:tc>
          <w:tcPr>
            <w:tcW w:w="2567" w:type="dxa"/>
            <w:vMerge/>
            <w:tcBorders>
              <w:top w:val="single" w:sz="8" w:space="0" w:color="auto"/>
              <w:left w:val="single" w:sz="4" w:space="0" w:color="auto"/>
              <w:bottom w:val="single" w:sz="4" w:space="0" w:color="000000"/>
              <w:right w:val="single" w:sz="4" w:space="0" w:color="000000"/>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8" w:space="0" w:color="000000"/>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4B0355">
            <w:pPr>
              <w:jc w:val="both"/>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*Anteojos de seguridad</w:t>
            </w:r>
            <w:r w:rsidRPr="00DC4308">
              <w:rPr>
                <w:rFonts w:ascii="Arial" w:hAnsi="Arial" w:cs="Arial"/>
                <w:color w:val="000000"/>
                <w:sz w:val="18"/>
                <w:szCs w:val="18"/>
                <w:lang w:val="es-CO" w:eastAsia="es-CO"/>
              </w:rPr>
              <w:t xml:space="preserve">: con o sin </w:t>
            </w:r>
            <w:r w:rsidR="004B0355" w:rsidRPr="00DC4308">
              <w:rPr>
                <w:rFonts w:ascii="Arial" w:hAnsi="Arial" w:cs="Arial"/>
                <w:color w:val="000000"/>
                <w:sz w:val="18"/>
                <w:szCs w:val="18"/>
                <w:lang w:val="es-CO" w:eastAsia="es-CO"/>
              </w:rPr>
              <w:t>protección</w:t>
            </w:r>
            <w:r w:rsidRPr="00DC4308">
              <w:rPr>
                <w:rFonts w:ascii="Arial" w:hAnsi="Arial" w:cs="Arial"/>
                <w:color w:val="000000"/>
                <w:sz w:val="18"/>
                <w:szCs w:val="18"/>
                <w:lang w:val="es-CO" w:eastAsia="es-CO"/>
              </w:rPr>
              <w:t xml:space="preserve"> lateral. Los primeros protegen de los impactos frontales y pueden usarse donde no haya posibilidad de proyección de partículas hacia los costados de la cara, los segundos brindan además un grado de protección lateral.</w:t>
            </w:r>
          </w:p>
        </w:tc>
      </w:tr>
      <w:tr w:rsidR="00DB5E61" w:rsidRPr="00DC4308" w:rsidTr="003B7236">
        <w:trPr>
          <w:trHeight w:val="1015"/>
        </w:trPr>
        <w:tc>
          <w:tcPr>
            <w:tcW w:w="2567" w:type="dxa"/>
            <w:vMerge/>
            <w:tcBorders>
              <w:top w:val="single" w:sz="8" w:space="0" w:color="auto"/>
              <w:left w:val="single" w:sz="4" w:space="0" w:color="auto"/>
              <w:bottom w:val="single" w:sz="4" w:space="0" w:color="000000"/>
              <w:right w:val="single" w:sz="4" w:space="0" w:color="000000"/>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8" w:space="0" w:color="000000"/>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w:t>
            </w:r>
            <w:proofErr w:type="spellStart"/>
            <w:r w:rsidRPr="00DC4308">
              <w:rPr>
                <w:rFonts w:ascii="Arial" w:hAnsi="Arial" w:cs="Arial"/>
                <w:b/>
                <w:bCs/>
                <w:color w:val="000000"/>
                <w:sz w:val="18"/>
                <w:szCs w:val="18"/>
                <w:lang w:val="es-CO" w:eastAsia="es-CO"/>
              </w:rPr>
              <w:t>Monogafas</w:t>
            </w:r>
            <w:proofErr w:type="spellEnd"/>
            <w:r w:rsidRPr="00DC4308">
              <w:rPr>
                <w:rFonts w:ascii="Arial" w:hAnsi="Arial" w:cs="Arial"/>
                <w:color w:val="000000"/>
                <w:sz w:val="18"/>
                <w:szCs w:val="18"/>
                <w:lang w:val="es-CO" w:eastAsia="es-CO"/>
              </w:rPr>
              <w:t xml:space="preserve">: con lente plástico; están diseñadas para dar protección frontal y lateral contra partículas volantes. La mayoría de modelos se ajustan sobre los anteojos. Se pueden usar para salpicaduras, gases, vapores. </w:t>
            </w:r>
          </w:p>
        </w:tc>
      </w:tr>
      <w:tr w:rsidR="00DB5E61" w:rsidRPr="00DC4308" w:rsidTr="003B7236">
        <w:trPr>
          <w:trHeight w:val="1231"/>
        </w:trPr>
        <w:tc>
          <w:tcPr>
            <w:tcW w:w="2567" w:type="dxa"/>
            <w:vMerge/>
            <w:tcBorders>
              <w:top w:val="single" w:sz="8" w:space="0" w:color="auto"/>
              <w:left w:val="single" w:sz="4" w:space="0" w:color="auto"/>
              <w:bottom w:val="single" w:sz="4" w:space="0" w:color="000000"/>
              <w:right w:val="single" w:sz="4" w:space="0" w:color="000000"/>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8" w:space="0" w:color="000000"/>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*Gafas de protección para sustancias químicas</w:t>
            </w:r>
            <w:r w:rsidRPr="00DC4308">
              <w:rPr>
                <w:rFonts w:ascii="Arial" w:hAnsi="Arial" w:cs="Arial"/>
                <w:color w:val="000000"/>
                <w:sz w:val="18"/>
                <w:szCs w:val="18"/>
                <w:lang w:val="es-CO" w:eastAsia="es-CO"/>
              </w:rPr>
              <w:t xml:space="preserve">: Protegen contra salpicaduras de sustancias químicas corrosivas, material </w:t>
            </w:r>
            <w:proofErr w:type="spellStart"/>
            <w:r w:rsidRPr="00DC4308">
              <w:rPr>
                <w:rFonts w:ascii="Arial" w:hAnsi="Arial" w:cs="Arial"/>
                <w:color w:val="000000"/>
                <w:sz w:val="18"/>
                <w:szCs w:val="18"/>
                <w:lang w:val="es-CO" w:eastAsia="es-CO"/>
              </w:rPr>
              <w:t>particulado</w:t>
            </w:r>
            <w:proofErr w:type="spellEnd"/>
            <w:r w:rsidRPr="00DC4308">
              <w:rPr>
                <w:rFonts w:ascii="Arial" w:hAnsi="Arial" w:cs="Arial"/>
                <w:color w:val="000000"/>
                <w:sz w:val="18"/>
                <w:szCs w:val="18"/>
                <w:lang w:val="es-CO" w:eastAsia="es-CO"/>
              </w:rPr>
              <w:t xml:space="preserve"> fino, nieblas, gases y vapores. Los lentes pueden ser de vidrio o plástico. Poseen dispositivos indirectos de ventilación. Para exposiciones a gases o vapores no deben tener ventilación.</w:t>
            </w:r>
          </w:p>
        </w:tc>
      </w:tr>
      <w:tr w:rsidR="00DB5E61" w:rsidRPr="00DC4308" w:rsidTr="003B7236">
        <w:trPr>
          <w:trHeight w:val="123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Los ojos de los trabajadores están expuestos a otros potenciales irritantes físicos o químicos</w:t>
            </w:r>
          </w:p>
        </w:tc>
        <w:tc>
          <w:tcPr>
            <w:tcW w:w="2410" w:type="dxa"/>
            <w:vMerge/>
            <w:tcBorders>
              <w:top w:val="nil"/>
              <w:left w:val="single" w:sz="4" w:space="0" w:color="auto"/>
              <w:bottom w:val="single" w:sz="8" w:space="0" w:color="000000"/>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 xml:space="preserve">*Gafas de soldar: </w:t>
            </w:r>
            <w:r w:rsidRPr="00DC4308">
              <w:rPr>
                <w:rFonts w:ascii="Arial" w:hAnsi="Arial" w:cs="Arial"/>
                <w:color w:val="000000"/>
                <w:sz w:val="18"/>
                <w:szCs w:val="18"/>
                <w:lang w:val="es-CO" w:eastAsia="es-CO"/>
              </w:rPr>
              <w:t>gafas con lentes matizados para uso en operaciones como soldadura con acetileno, cortes con sopletes, unión de piezas de plomo por fusión y estañado. Si se requiere un matiz de número mayor de 8, es mejor usar careta para soldar, debido al peligro de quemaduras en la piel.</w:t>
            </w:r>
          </w:p>
        </w:tc>
      </w:tr>
      <w:tr w:rsidR="00DB5E61" w:rsidRPr="00DC4308" w:rsidTr="003B7236">
        <w:trPr>
          <w:trHeight w:val="661"/>
        </w:trPr>
        <w:tc>
          <w:tcPr>
            <w:tcW w:w="2567" w:type="dxa"/>
            <w:tcBorders>
              <w:top w:val="single" w:sz="4" w:space="0" w:color="auto"/>
              <w:left w:val="single" w:sz="4" w:space="0" w:color="auto"/>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Existe exposición a luz intensa o láseres</w:t>
            </w:r>
          </w:p>
        </w:tc>
        <w:tc>
          <w:tcPr>
            <w:tcW w:w="2410" w:type="dxa"/>
            <w:vMerge/>
            <w:tcBorders>
              <w:top w:val="nil"/>
              <w:left w:val="single" w:sz="4" w:space="0" w:color="auto"/>
              <w:bottom w:val="single" w:sz="8" w:space="0" w:color="000000"/>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nil"/>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*Lentes con filtro</w:t>
            </w:r>
            <w:r w:rsidRPr="00DC4308">
              <w:rPr>
                <w:rFonts w:ascii="Arial" w:hAnsi="Arial" w:cs="Arial"/>
                <w:sz w:val="18"/>
                <w:szCs w:val="18"/>
                <w:lang w:val="es-CO" w:eastAsia="es-CO"/>
              </w:rPr>
              <w:t>: Para trabajos con  exposición a radiación. El filtro debe ser específico para el tipo de radiación.</w:t>
            </w:r>
          </w:p>
        </w:tc>
      </w:tr>
      <w:tr w:rsidR="00DB5E61" w:rsidRPr="00DC4308" w:rsidTr="003B7236">
        <w:trPr>
          <w:trHeight w:val="277"/>
        </w:trPr>
        <w:tc>
          <w:tcPr>
            <w:tcW w:w="10001" w:type="dxa"/>
            <w:gridSpan w:val="3"/>
            <w:tcBorders>
              <w:top w:val="single" w:sz="8" w:space="0" w:color="auto"/>
              <w:left w:val="single" w:sz="8" w:space="0" w:color="auto"/>
              <w:bottom w:val="single" w:sz="8" w:space="0" w:color="auto"/>
              <w:right w:val="single" w:sz="8" w:space="0" w:color="000000"/>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CARA</w:t>
            </w:r>
          </w:p>
        </w:tc>
      </w:tr>
      <w:tr w:rsidR="00DB5E61" w:rsidRPr="00DC4308" w:rsidTr="003B7236">
        <w:trPr>
          <w:trHeight w:val="101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Los trabajadores manejan, o trabajan cerca de quienes manejan químicos líquidos peligrosos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Vertido, mezcla, pintura, limpieza, sumergir objetos en tanques abiertos</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*Pantallas protectoras manuales (visores):</w:t>
            </w:r>
            <w:r w:rsidRPr="00DC4308">
              <w:rPr>
                <w:rFonts w:ascii="Arial" w:hAnsi="Arial" w:cs="Arial"/>
                <w:color w:val="000000"/>
                <w:sz w:val="18"/>
                <w:szCs w:val="18"/>
                <w:lang w:val="es-CO" w:eastAsia="es-CO"/>
              </w:rPr>
              <w:t xml:space="preserve"> Pueden usarse donde no se justifique el uso de una careta para soldar, como en operaciones de inspección de soldaduras, hornos, soldadura de punto. </w:t>
            </w:r>
          </w:p>
        </w:tc>
      </w:tr>
      <w:tr w:rsidR="00DB5E61" w:rsidRPr="00DC4308" w:rsidTr="003B7236">
        <w:trPr>
          <w:trHeight w:val="754"/>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*Caretas:</w:t>
            </w:r>
            <w:r w:rsidRPr="00DC4308">
              <w:rPr>
                <w:rFonts w:ascii="Arial" w:hAnsi="Arial" w:cs="Arial"/>
                <w:color w:val="000000"/>
                <w:sz w:val="18"/>
                <w:szCs w:val="18"/>
                <w:lang w:val="es-CO" w:eastAsia="es-CO"/>
              </w:rPr>
              <w:t xml:space="preserve"> Usadas para la protección contra salpicaduras directas limitadas  cuando se manejan sustancias químicas y contra partículas en proyección en operaciones de esmerilado y pulido.</w:t>
            </w:r>
          </w:p>
        </w:tc>
      </w:tr>
      <w:tr w:rsidR="00DB5E61" w:rsidRPr="00DC4308" w:rsidTr="00CF2A87">
        <w:trPr>
          <w:trHeight w:val="14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lastRenderedPageBreak/>
              <w:t>Es posible la exposición de la cara de los trabajadores a calor extremo</w:t>
            </w:r>
          </w:p>
        </w:tc>
        <w:tc>
          <w:tcPr>
            <w:tcW w:w="2410"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Soldadura, horneado, lavado</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b/>
                <w:bCs/>
                <w:color w:val="000000"/>
                <w:sz w:val="18"/>
                <w:szCs w:val="18"/>
                <w:lang w:val="es-CO" w:eastAsia="es-CO"/>
              </w:rPr>
            </w:pPr>
            <w:r w:rsidRPr="00DC4308">
              <w:rPr>
                <w:rFonts w:ascii="Arial" w:hAnsi="Arial" w:cs="Arial"/>
                <w:b/>
                <w:bCs/>
                <w:color w:val="000000"/>
                <w:sz w:val="18"/>
                <w:szCs w:val="18"/>
                <w:lang w:val="es-CO" w:eastAsia="es-CO"/>
              </w:rPr>
              <w:t>*Caretas para soldadura</w:t>
            </w:r>
            <w:r w:rsidRPr="00DC4308">
              <w:rPr>
                <w:rFonts w:ascii="Arial" w:hAnsi="Arial" w:cs="Arial"/>
                <w:color w:val="000000"/>
                <w:sz w:val="18"/>
                <w:szCs w:val="18"/>
                <w:lang w:val="es-CO" w:eastAsia="es-CO"/>
              </w:rPr>
              <w:t>: Protegen la cara de las partículas en proyección y cuentan con filtros para bloquear la radiación. Los números de los matices de los filtros se basan en la intensidad de la luz visible transmitida a través del lente y se determina por el tipo de soldadura que se esté haciendo, el diámetro del electrodo y el amperaje.</w:t>
            </w:r>
          </w:p>
        </w:tc>
      </w:tr>
    </w:tbl>
    <w:p w:rsidR="00CF2A87" w:rsidRDefault="00CF2A87"/>
    <w:p w:rsidR="00CF2A87" w:rsidRDefault="00CF2A87"/>
    <w:p w:rsidR="00CF2A87" w:rsidRDefault="00CF2A87"/>
    <w:tbl>
      <w:tblPr>
        <w:tblW w:w="10001" w:type="dxa"/>
        <w:tblInd w:w="55" w:type="dxa"/>
        <w:tblCellMar>
          <w:left w:w="70" w:type="dxa"/>
          <w:right w:w="70" w:type="dxa"/>
        </w:tblCellMar>
        <w:tblLook w:val="04A0" w:firstRow="1" w:lastRow="0" w:firstColumn="1" w:lastColumn="0" w:noHBand="0" w:noVBand="1"/>
      </w:tblPr>
      <w:tblGrid>
        <w:gridCol w:w="2567"/>
        <w:gridCol w:w="2410"/>
        <w:gridCol w:w="5024"/>
      </w:tblGrid>
      <w:tr w:rsidR="00DB5E61" w:rsidRPr="00DC4308" w:rsidTr="003B7236">
        <w:trPr>
          <w:trHeight w:val="277"/>
        </w:trPr>
        <w:tc>
          <w:tcPr>
            <w:tcW w:w="10001" w:type="dxa"/>
            <w:gridSpan w:val="3"/>
            <w:tcBorders>
              <w:top w:val="single" w:sz="8" w:space="0" w:color="auto"/>
              <w:left w:val="single" w:sz="8" w:space="0" w:color="auto"/>
              <w:bottom w:val="single" w:sz="8" w:space="0" w:color="auto"/>
              <w:right w:val="single" w:sz="8" w:space="0" w:color="000000"/>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CABEZA</w:t>
            </w:r>
          </w:p>
        </w:tc>
      </w:tr>
      <w:tr w:rsidR="00DB5E61" w:rsidRPr="00DC4308" w:rsidTr="003B7236">
        <w:trPr>
          <w:trHeight w:val="1354"/>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Cuando los trabajadores se levantan o se inclinan, sus cabezas quedan cerca de soportes, partes de maquinaria o tuberías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Construcción, espacios confinados, mantenimiento, trabajo en altura</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Cascos: </w:t>
            </w:r>
            <w:r w:rsidRPr="00DC4308">
              <w:rPr>
                <w:rFonts w:ascii="Arial" w:hAnsi="Arial" w:cs="Arial"/>
                <w:sz w:val="18"/>
                <w:szCs w:val="18"/>
                <w:lang w:val="es-CO" w:eastAsia="es-CO"/>
              </w:rPr>
              <w:t>Los cascos de seguridad son dispositivos rígidos, de materiales diversos, diseñados para proteger la cabeza contra impactos y choques derivados de los riesgos anteriores.</w:t>
            </w:r>
          </w:p>
        </w:tc>
      </w:tr>
      <w:tr w:rsidR="00DB5E61" w:rsidRPr="00DC4308" w:rsidTr="003B7236">
        <w:trPr>
          <w:trHeight w:val="492"/>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sz w:val="18"/>
                <w:szCs w:val="18"/>
                <w:lang w:val="es-CO" w:eastAsia="es-CO"/>
              </w:rPr>
            </w:pPr>
            <w:r w:rsidRPr="00DC4308">
              <w:rPr>
                <w:rFonts w:ascii="Arial" w:hAnsi="Arial" w:cs="Arial"/>
                <w:sz w:val="18"/>
                <w:szCs w:val="18"/>
                <w:lang w:val="es-CO" w:eastAsia="es-CO"/>
              </w:rPr>
              <w:t>De acuerdo a las especificaciones técnicas, se diferencian cuatro clases de cascos:</w:t>
            </w:r>
          </w:p>
        </w:tc>
      </w:tr>
      <w:tr w:rsidR="00DB5E61" w:rsidRPr="00DC4308" w:rsidTr="003B7236">
        <w:trPr>
          <w:trHeight w:val="1231"/>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b/>
                <w:bCs/>
                <w:sz w:val="18"/>
                <w:szCs w:val="18"/>
                <w:lang w:val="es-CO" w:eastAsia="es-CO"/>
              </w:rPr>
              <w:t>Clase A</w:t>
            </w:r>
            <w:r w:rsidRPr="00DC4308">
              <w:rPr>
                <w:rFonts w:ascii="Arial" w:hAnsi="Arial" w:cs="Arial"/>
                <w:sz w:val="18"/>
                <w:szCs w:val="18"/>
                <w:lang w:val="es-CO" w:eastAsia="es-CO"/>
              </w:rPr>
              <w:t>: Destinados a uso general para riesgos comunes, dan protección  contra la acción de impactos moderados o leves, penetración de agua, fuego, salpicaduras ígneas (sustancias calientes) o químicamente peligrosas. Además ofrecen protección contra riesgos eléctricos limitados.</w:t>
            </w:r>
          </w:p>
        </w:tc>
      </w:tr>
      <w:tr w:rsidR="00DB5E61" w:rsidRPr="00DC4308" w:rsidTr="003B7236">
        <w:trPr>
          <w:trHeight w:val="984"/>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CF2A87">
            <w:pPr>
              <w:rPr>
                <w:rFonts w:ascii="Arial" w:hAnsi="Arial" w:cs="Arial"/>
                <w:sz w:val="18"/>
                <w:szCs w:val="18"/>
                <w:lang w:val="es-CO" w:eastAsia="es-CO"/>
              </w:rPr>
            </w:pPr>
            <w:r w:rsidRPr="00DC4308">
              <w:rPr>
                <w:rFonts w:ascii="Arial" w:hAnsi="Arial" w:cs="Arial"/>
                <w:b/>
                <w:bCs/>
                <w:sz w:val="18"/>
                <w:szCs w:val="18"/>
                <w:lang w:val="es-CO" w:eastAsia="es-CO"/>
              </w:rPr>
              <w:t>Clase B</w:t>
            </w:r>
            <w:r w:rsidRPr="00DC4308">
              <w:rPr>
                <w:rFonts w:ascii="Arial" w:hAnsi="Arial" w:cs="Arial"/>
                <w:sz w:val="18"/>
                <w:szCs w:val="18"/>
                <w:lang w:val="es-CO" w:eastAsia="es-CO"/>
              </w:rPr>
              <w:t>: Dan protección en trabajo con riesgo eléctrico de alta tensión. Además, son resistentes a la acción de impactos, penetración de agua, del fuego y de salpicaduras ígneas o químicamente peligrosas.</w:t>
            </w:r>
          </w:p>
        </w:tc>
      </w:tr>
      <w:tr w:rsidR="00DB5E61" w:rsidRPr="00DC4308" w:rsidTr="003B7236">
        <w:trPr>
          <w:trHeight w:val="738"/>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b/>
                <w:bCs/>
                <w:sz w:val="18"/>
                <w:szCs w:val="18"/>
                <w:lang w:val="es-CO" w:eastAsia="es-CO"/>
              </w:rPr>
              <w:t>Clase C</w:t>
            </w:r>
            <w:r w:rsidRPr="00DC4308">
              <w:rPr>
                <w:rFonts w:ascii="Arial" w:hAnsi="Arial" w:cs="Arial"/>
                <w:sz w:val="18"/>
                <w:szCs w:val="18"/>
                <w:lang w:val="es-CO" w:eastAsia="es-CO"/>
              </w:rPr>
              <w:t>: Ofrecen protección contra la acción de impactos, penetración de agua y de salpicaduras ígneas o químicamente peligrosas. No protegen contra riesgos eléctricos.</w:t>
            </w:r>
          </w:p>
        </w:tc>
      </w:tr>
      <w:tr w:rsidR="00DB5E61" w:rsidRPr="00DC4308" w:rsidTr="003B7236">
        <w:trPr>
          <w:trHeight w:val="1569"/>
        </w:trPr>
        <w:tc>
          <w:tcPr>
            <w:tcW w:w="2567" w:type="dxa"/>
            <w:tcBorders>
              <w:top w:val="single" w:sz="4" w:space="0" w:color="auto"/>
              <w:left w:val="single" w:sz="4" w:space="0" w:color="auto"/>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Se realizan trabajos con o cerca de alambrados o componentes eléctricos</w:t>
            </w:r>
          </w:p>
        </w:tc>
        <w:tc>
          <w:tcPr>
            <w:tcW w:w="2410" w:type="dxa"/>
            <w:tcBorders>
              <w:top w:val="nil"/>
              <w:left w:val="nil"/>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Mantenimiento de edificios, servicios públicos, construcción, alambrado, trabajos en o cerca a equipos de comunicación, computadores o equipos de alta tecnología, soldadura de arco eléctrico</w:t>
            </w:r>
          </w:p>
        </w:tc>
        <w:tc>
          <w:tcPr>
            <w:tcW w:w="5024" w:type="dxa"/>
            <w:tcBorders>
              <w:top w:val="nil"/>
              <w:left w:val="nil"/>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b/>
                <w:bCs/>
                <w:sz w:val="18"/>
                <w:szCs w:val="18"/>
                <w:lang w:val="es-CO" w:eastAsia="es-CO"/>
              </w:rPr>
              <w:t>Clase D</w:t>
            </w:r>
            <w:r w:rsidRPr="00DC4308">
              <w:rPr>
                <w:rFonts w:ascii="Arial" w:hAnsi="Arial" w:cs="Arial"/>
                <w:sz w:val="18"/>
                <w:szCs w:val="18"/>
                <w:lang w:val="es-CO" w:eastAsia="es-CO"/>
              </w:rPr>
              <w:t>: Son de resistencia a la acción del fuego.  Ofrecen limitada protección contra riesgos eléctricos e impactos. No deben exceder las 15 onzas de peso.</w:t>
            </w:r>
          </w:p>
        </w:tc>
      </w:tr>
      <w:tr w:rsidR="00DB5E61" w:rsidRPr="00DC4308" w:rsidTr="003B7236">
        <w:trPr>
          <w:trHeight w:val="277"/>
        </w:trPr>
        <w:tc>
          <w:tcPr>
            <w:tcW w:w="10001" w:type="dxa"/>
            <w:gridSpan w:val="3"/>
            <w:tcBorders>
              <w:top w:val="single" w:sz="8" w:space="0" w:color="auto"/>
              <w:left w:val="single" w:sz="8" w:space="0" w:color="auto"/>
              <w:bottom w:val="single" w:sz="8" w:space="0" w:color="auto"/>
              <w:right w:val="single" w:sz="8" w:space="0" w:color="000000"/>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PIES</w:t>
            </w:r>
          </w:p>
        </w:tc>
      </w:tr>
      <w:tr w:rsidR="00DB5E61" w:rsidRPr="00DC4308" w:rsidTr="003B7236">
        <w:trPr>
          <w:trHeight w:val="323"/>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sz w:val="18"/>
                <w:szCs w:val="18"/>
                <w:lang w:val="es-CO" w:eastAsia="es-CO"/>
              </w:rPr>
            </w:pPr>
            <w:r w:rsidRPr="00DC4308">
              <w:rPr>
                <w:rFonts w:ascii="Arial" w:hAnsi="Arial" w:cs="Arial"/>
                <w:sz w:val="18"/>
                <w:szCs w:val="18"/>
                <w:lang w:val="es-CO" w:eastAsia="es-CO"/>
              </w:rPr>
              <w:t>Existe la posibilidad de que las herramientas, equipos u otros objetos rueden, caigan sobre o golpeen los pies de los trabajadores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Construcción, fontanería, mantenimiento.</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Tipos de calzado o botas de seguridad:</w:t>
            </w:r>
          </w:p>
        </w:tc>
      </w:tr>
      <w:tr w:rsidR="00DB5E61" w:rsidRPr="00DC4308" w:rsidTr="003B7236">
        <w:trPr>
          <w:trHeight w:val="984"/>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Polainas</w:t>
            </w:r>
            <w:r w:rsidR="007D5D42" w:rsidRPr="00DC4308">
              <w:rPr>
                <w:rFonts w:ascii="Arial" w:hAnsi="Arial" w:cs="Arial"/>
                <w:b/>
                <w:bCs/>
                <w:sz w:val="18"/>
                <w:szCs w:val="18"/>
                <w:lang w:val="es-CO" w:eastAsia="es-CO"/>
              </w:rPr>
              <w:t xml:space="preserve">: </w:t>
            </w:r>
            <w:r w:rsidR="007D5D42" w:rsidRPr="00DC4308">
              <w:rPr>
                <w:rFonts w:ascii="Arial" w:hAnsi="Arial" w:cs="Arial"/>
                <w:sz w:val="18"/>
                <w:szCs w:val="18"/>
                <w:lang w:val="es-CO" w:eastAsia="es-CO"/>
              </w:rPr>
              <w:t>Usadas</w:t>
            </w:r>
            <w:r w:rsidRPr="00DC4308">
              <w:rPr>
                <w:rFonts w:ascii="Arial" w:hAnsi="Arial" w:cs="Arial"/>
                <w:sz w:val="18"/>
                <w:szCs w:val="18"/>
                <w:lang w:val="es-CO" w:eastAsia="es-CO"/>
              </w:rPr>
              <w:t xml:space="preserve"> para proteger los pies y la parte baja de las piernas de quemaduras, por metales fundidos o chispas de soldadura, químicos ácidos o cáusticos, posibilidad de culebras venenosas.</w:t>
            </w:r>
          </w:p>
        </w:tc>
      </w:tr>
      <w:tr w:rsidR="00DB5E61" w:rsidRPr="00DC4308" w:rsidTr="003B7236">
        <w:trPr>
          <w:trHeight w:val="492"/>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Calzado con puntera de acero: </w:t>
            </w:r>
            <w:r w:rsidRPr="00DC4308">
              <w:rPr>
                <w:rFonts w:ascii="Arial" w:hAnsi="Arial" w:cs="Arial"/>
                <w:sz w:val="18"/>
                <w:szCs w:val="18"/>
                <w:lang w:val="es-CO" w:eastAsia="es-CO"/>
              </w:rPr>
              <w:t>está diseñado para proteger los dedos de los pies, contra la caída de objetos pesados.</w:t>
            </w:r>
          </w:p>
        </w:tc>
      </w:tr>
      <w:tr w:rsidR="00DB5E61" w:rsidRPr="00DC4308" w:rsidTr="003B7236">
        <w:trPr>
          <w:trHeight w:val="738"/>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Calzado con suela de seguridad: </w:t>
            </w:r>
            <w:r w:rsidRPr="00DC4308">
              <w:rPr>
                <w:rFonts w:ascii="Arial" w:hAnsi="Arial" w:cs="Arial"/>
                <w:sz w:val="18"/>
                <w:szCs w:val="18"/>
                <w:lang w:val="es-CO" w:eastAsia="es-CO"/>
              </w:rPr>
              <w:t>Diseñado para actividades donde el trabajador está expuesto a objetos que sobresalen y pueden perforar la suela.</w:t>
            </w:r>
          </w:p>
        </w:tc>
      </w:tr>
      <w:tr w:rsidR="00DB5E61" w:rsidRPr="00DC4308" w:rsidTr="003B7236">
        <w:trPr>
          <w:trHeight w:val="492"/>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Calzado conductos: </w:t>
            </w:r>
            <w:r w:rsidRPr="00DC4308">
              <w:rPr>
                <w:rFonts w:ascii="Arial" w:hAnsi="Arial" w:cs="Arial"/>
                <w:sz w:val="18"/>
                <w:szCs w:val="18"/>
                <w:lang w:val="es-CO" w:eastAsia="es-CO"/>
              </w:rPr>
              <w:t>disipan la electricidad estática evitando la generación de chispas.</w:t>
            </w:r>
          </w:p>
        </w:tc>
      </w:tr>
    </w:tbl>
    <w:p w:rsidR="00CF2A87" w:rsidRPr="00DC4308" w:rsidRDefault="00CF2A87" w:rsidP="00CF2A87">
      <w:pP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PIPIES</w:t>
      </w:r>
    </w:p>
    <w:p w:rsidR="00CF2A87" w:rsidRPr="00DC4308" w:rsidRDefault="00CF2A87" w:rsidP="00CF2A87">
      <w:pP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ES</w:t>
      </w:r>
    </w:p>
    <w:p w:rsidR="00CF2A87" w:rsidRDefault="00CF2A87"/>
    <w:tbl>
      <w:tblPr>
        <w:tblW w:w="10001" w:type="dxa"/>
        <w:tblInd w:w="60" w:type="dxa"/>
        <w:tblCellMar>
          <w:left w:w="70" w:type="dxa"/>
          <w:right w:w="70" w:type="dxa"/>
        </w:tblCellMar>
        <w:tblLook w:val="04A0" w:firstRow="1" w:lastRow="0" w:firstColumn="1" w:lastColumn="0" w:noHBand="0" w:noVBand="1"/>
      </w:tblPr>
      <w:tblGrid>
        <w:gridCol w:w="2567"/>
        <w:gridCol w:w="2410"/>
        <w:gridCol w:w="5024"/>
      </w:tblGrid>
      <w:tr w:rsidR="00DB5E61" w:rsidRPr="00DC4308" w:rsidTr="00CF2A87">
        <w:trPr>
          <w:trHeight w:val="1969"/>
        </w:trPr>
        <w:tc>
          <w:tcPr>
            <w:tcW w:w="2567" w:type="dxa"/>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single" w:sz="4" w:space="0" w:color="auto"/>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Calzado aislante</w:t>
            </w:r>
            <w:r w:rsidR="007D5D42" w:rsidRPr="00DC4308">
              <w:rPr>
                <w:rFonts w:ascii="Arial" w:hAnsi="Arial" w:cs="Arial"/>
                <w:b/>
                <w:bCs/>
                <w:sz w:val="18"/>
                <w:szCs w:val="18"/>
                <w:lang w:val="es-CO" w:eastAsia="es-CO"/>
              </w:rPr>
              <w:t xml:space="preserve">: </w:t>
            </w:r>
            <w:r w:rsidR="007D5D42" w:rsidRPr="00DC4308">
              <w:rPr>
                <w:rFonts w:ascii="Arial" w:hAnsi="Arial" w:cs="Arial"/>
                <w:sz w:val="18"/>
                <w:szCs w:val="18"/>
                <w:lang w:val="es-CO" w:eastAsia="es-CO"/>
              </w:rPr>
              <w:t>Para</w:t>
            </w:r>
            <w:r w:rsidRPr="00DC4308">
              <w:rPr>
                <w:rFonts w:ascii="Arial" w:hAnsi="Arial" w:cs="Arial"/>
                <w:sz w:val="18"/>
                <w:szCs w:val="18"/>
                <w:lang w:val="es-CO" w:eastAsia="es-CO"/>
              </w:rPr>
              <w:t xml:space="preserve"> trabajadores que realicen actividades de mantenimiento eléctrico cerca de cables o instalaciones expuestas. Los electricistas y personas que trabajen cerca de cables o instalaciones eléctricas expuestas, deben utilizar calzado que no contenga metal para evitar la conducción de la electricidad. Este tipo de calzado se debe utilizar también donde exista peligro de incendio o explosión, para proteger contra chispas por fricción. </w:t>
            </w:r>
          </w:p>
        </w:tc>
      </w:tr>
      <w:tr w:rsidR="00DB5E61" w:rsidRPr="00DC4308" w:rsidTr="00CF2A87">
        <w:trPr>
          <w:trHeight w:val="3919"/>
        </w:trPr>
        <w:tc>
          <w:tcPr>
            <w:tcW w:w="2567"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Se realizan trabajos con explosivos o en atmósferas explosivas</w:t>
            </w:r>
          </w:p>
        </w:tc>
        <w:tc>
          <w:tcPr>
            <w:tcW w:w="2410" w:type="dxa"/>
            <w:tcBorders>
              <w:top w:val="nil"/>
              <w:left w:val="nil"/>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Demolición, fabricación de explosivos, molienda de granos, pintura con pistola, limpieza con chorro de arena, trabajos con materiales altamente inflamables </w:t>
            </w:r>
          </w:p>
        </w:tc>
        <w:tc>
          <w:tcPr>
            <w:tcW w:w="5024" w:type="dxa"/>
            <w:tcBorders>
              <w:top w:val="nil"/>
              <w:left w:val="nil"/>
              <w:bottom w:val="nil"/>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Calzado impermeable: </w:t>
            </w:r>
            <w:r w:rsidRPr="00DC4308">
              <w:rPr>
                <w:rFonts w:ascii="Arial" w:hAnsi="Arial" w:cs="Arial"/>
                <w:sz w:val="18"/>
                <w:szCs w:val="18"/>
                <w:lang w:val="es-CO" w:eastAsia="es-CO"/>
              </w:rPr>
              <w:t xml:space="preserve">Cuando se trabaja con sustancias químicas, agua o en condiciones de humedad,  </w:t>
            </w:r>
            <w:r w:rsidRPr="00DC4308">
              <w:rPr>
                <w:rFonts w:ascii="Arial" w:hAnsi="Arial" w:cs="Arial"/>
                <w:b/>
                <w:bCs/>
                <w:sz w:val="18"/>
                <w:szCs w:val="18"/>
                <w:lang w:val="es-CO" w:eastAsia="es-CO"/>
              </w:rPr>
              <w:t>botas de neopreno, caucho o plásticos impermeables</w:t>
            </w:r>
            <w:r w:rsidRPr="00DC4308">
              <w:rPr>
                <w:rFonts w:ascii="Arial" w:hAnsi="Arial" w:cs="Arial"/>
                <w:sz w:val="18"/>
                <w:szCs w:val="18"/>
                <w:lang w:val="es-CO" w:eastAsia="es-CO"/>
              </w:rPr>
              <w:t xml:space="preserve">, algunas de las cuales traen puntera de acero. Para condiciones más severas de humedad y líquidos corrosivos, existen </w:t>
            </w:r>
            <w:r w:rsidRPr="00DC4308">
              <w:rPr>
                <w:rFonts w:ascii="Arial" w:hAnsi="Arial" w:cs="Arial"/>
                <w:b/>
                <w:bCs/>
                <w:sz w:val="18"/>
                <w:szCs w:val="18"/>
                <w:lang w:val="es-CO" w:eastAsia="es-CO"/>
              </w:rPr>
              <w:t>botas de caucho natural, materiales sintéticos o plástico</w:t>
            </w:r>
            <w:r w:rsidRPr="00DC4308">
              <w:rPr>
                <w:rFonts w:ascii="Arial" w:hAnsi="Arial" w:cs="Arial"/>
                <w:sz w:val="18"/>
                <w:szCs w:val="18"/>
                <w:lang w:val="es-CO" w:eastAsia="es-CO"/>
              </w:rPr>
              <w:t xml:space="preserve">,  que llegan hasta la rodilla, o de tipo pescador, que van hasta la cintura. Para superficies resbaladizas, las suelas antideslizantes de corcho o yute son eficaces, dependiendo del material que se pise. También se utiliza cordones de caucho o neopreno en la suela, los cuales brindan buena resistencia al desgaste y a la tracción. Existen también calzado de seguridad con resguardos </w:t>
            </w:r>
            <w:proofErr w:type="spellStart"/>
            <w:r w:rsidRPr="00DC4308">
              <w:rPr>
                <w:rFonts w:ascii="Arial" w:hAnsi="Arial" w:cs="Arial"/>
                <w:sz w:val="18"/>
                <w:szCs w:val="18"/>
                <w:lang w:val="es-CO" w:eastAsia="es-CO"/>
              </w:rPr>
              <w:t>metatarsales</w:t>
            </w:r>
            <w:proofErr w:type="spellEnd"/>
            <w:r w:rsidRPr="00DC4308">
              <w:rPr>
                <w:rFonts w:ascii="Arial" w:hAnsi="Arial" w:cs="Arial"/>
                <w:sz w:val="18"/>
                <w:szCs w:val="18"/>
                <w:lang w:val="es-CO" w:eastAsia="es-CO"/>
              </w:rPr>
              <w:t xml:space="preserve">, para actividades en las cuales se manejen materiales pesados como lingotes, fundiciones pesadas y maderas de construcción. Se recomienda su uso siempre que haya posibilidad de que caigan objetos que puedan golpear el pie sobre la puntera de acero. </w:t>
            </w:r>
          </w:p>
        </w:tc>
      </w:tr>
      <w:tr w:rsidR="00DB5E61" w:rsidRPr="00DC4308" w:rsidTr="00CF2A87">
        <w:trPr>
          <w:trHeight w:val="277"/>
        </w:trPr>
        <w:tc>
          <w:tcPr>
            <w:tcW w:w="10001" w:type="dxa"/>
            <w:gridSpan w:val="3"/>
            <w:tcBorders>
              <w:top w:val="single" w:sz="8" w:space="0" w:color="auto"/>
              <w:left w:val="single" w:sz="8" w:space="0" w:color="auto"/>
              <w:bottom w:val="single" w:sz="8" w:space="0" w:color="auto"/>
              <w:right w:val="single" w:sz="8" w:space="0" w:color="000000"/>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MANOS</w:t>
            </w:r>
          </w:p>
        </w:tc>
      </w:tr>
      <w:tr w:rsidR="00DB5E61" w:rsidRPr="00DC4308" w:rsidTr="00CF2A87">
        <w:trPr>
          <w:trHeight w:val="261"/>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Las manos de los trabajadores pueden entrar en contacto con herramientas o materiales que pueden raspar, magullar o cortar</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Taladrado, lijado, aserrado, martillado, manejo de materiales, manejo de guillotinas, impresos, archivo a gran escala, manejo de archivo inactivo.</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sz w:val="18"/>
                <w:szCs w:val="18"/>
                <w:lang w:val="es-CO" w:eastAsia="es-CO"/>
              </w:rPr>
            </w:pPr>
            <w:r w:rsidRPr="00DC4308">
              <w:rPr>
                <w:rFonts w:ascii="Arial" w:hAnsi="Arial" w:cs="Arial"/>
                <w:sz w:val="18"/>
                <w:szCs w:val="18"/>
                <w:lang w:val="es-CO" w:eastAsia="es-CO"/>
              </w:rPr>
              <w:t xml:space="preserve">Entre los tipos más comunes de guantes están: </w:t>
            </w:r>
          </w:p>
        </w:tc>
      </w:tr>
      <w:tr w:rsidR="00DB5E61" w:rsidRPr="00DC4308" w:rsidTr="00CF2A87">
        <w:trPr>
          <w:trHeight w:val="492"/>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sz w:val="18"/>
                <w:szCs w:val="18"/>
                <w:lang w:val="es-CO" w:eastAsia="es-CO"/>
              </w:rPr>
            </w:pPr>
            <w:r w:rsidRPr="00DC4308">
              <w:rPr>
                <w:rFonts w:ascii="Arial" w:hAnsi="Arial" w:cs="Arial"/>
                <w:sz w:val="18"/>
                <w:szCs w:val="18"/>
                <w:lang w:val="es-CO" w:eastAsia="es-CO"/>
              </w:rPr>
              <w:t xml:space="preserve">          </w:t>
            </w:r>
            <w:r w:rsidRPr="00DC4308">
              <w:rPr>
                <w:rFonts w:ascii="Arial" w:hAnsi="Arial" w:cs="Arial"/>
                <w:b/>
                <w:bCs/>
                <w:sz w:val="18"/>
                <w:szCs w:val="18"/>
                <w:lang w:val="es-CO" w:eastAsia="es-CO"/>
              </w:rPr>
              <w:t>Guantes desechables</w:t>
            </w:r>
            <w:r w:rsidRPr="00DC4308">
              <w:rPr>
                <w:rFonts w:ascii="Arial" w:hAnsi="Arial" w:cs="Arial"/>
                <w:sz w:val="18"/>
                <w:szCs w:val="18"/>
                <w:lang w:val="es-CO" w:eastAsia="es-CO"/>
              </w:rPr>
              <w:t>: Normalmente hechos de plástico liviano; protegen contra irritantes suaves.</w:t>
            </w:r>
          </w:p>
        </w:tc>
      </w:tr>
      <w:tr w:rsidR="00DB5E61" w:rsidRPr="00DC4308" w:rsidTr="00CF2A87">
        <w:trPr>
          <w:trHeight w:val="1723"/>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sz w:val="18"/>
                <w:szCs w:val="18"/>
                <w:lang w:val="es-CO" w:eastAsia="es-CO"/>
              </w:rPr>
            </w:pPr>
            <w:r w:rsidRPr="00DC4308">
              <w:rPr>
                <w:rFonts w:ascii="Arial" w:hAnsi="Arial" w:cs="Arial"/>
                <w:sz w:val="18"/>
                <w:szCs w:val="18"/>
                <w:lang w:val="es-CO" w:eastAsia="es-CO"/>
              </w:rPr>
              <w:t xml:space="preserve">          </w:t>
            </w:r>
            <w:r w:rsidRPr="00DC4308">
              <w:rPr>
                <w:rFonts w:ascii="Arial" w:hAnsi="Arial" w:cs="Arial"/>
                <w:b/>
                <w:bCs/>
                <w:sz w:val="18"/>
                <w:szCs w:val="18"/>
                <w:lang w:val="es-CO" w:eastAsia="es-CO"/>
              </w:rPr>
              <w:t>Guantes de hilo o lona</w:t>
            </w:r>
            <w:r w:rsidRPr="00DC4308">
              <w:rPr>
                <w:rFonts w:ascii="Arial" w:hAnsi="Arial" w:cs="Arial"/>
                <w:sz w:val="18"/>
                <w:szCs w:val="18"/>
                <w:lang w:val="es-CO" w:eastAsia="es-CO"/>
              </w:rPr>
              <w:t>: Usados para mejorar el agarre cuando se manejan objetos lisos; ayudan a aislar el calor o frío suaves; protegen contra la mugre, cortadas y contusiones leves.  En ocasiones se emplean con revestimientos de diferentes materiales, para mejorar sus características. No son lo suficientemente fuertes para emplearlos en el manejo de materiales ásperos, filosos o pesados.</w:t>
            </w:r>
          </w:p>
        </w:tc>
      </w:tr>
      <w:tr w:rsidR="00DB5E61" w:rsidRPr="00DC4308" w:rsidTr="00CF2A87">
        <w:trPr>
          <w:trHeight w:val="1477"/>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sz w:val="18"/>
                <w:szCs w:val="18"/>
                <w:lang w:val="es-CO" w:eastAsia="es-CO"/>
              </w:rPr>
            </w:pPr>
            <w:r w:rsidRPr="00DC4308">
              <w:rPr>
                <w:rFonts w:ascii="Arial" w:hAnsi="Arial" w:cs="Arial"/>
                <w:sz w:val="18"/>
                <w:szCs w:val="18"/>
                <w:lang w:val="es-CO" w:eastAsia="es-CO"/>
              </w:rPr>
              <w:t xml:space="preserve">         </w:t>
            </w:r>
            <w:r w:rsidRPr="00DC4308">
              <w:rPr>
                <w:rFonts w:ascii="Arial" w:hAnsi="Arial" w:cs="Arial"/>
                <w:b/>
                <w:bCs/>
                <w:sz w:val="18"/>
                <w:szCs w:val="18"/>
                <w:lang w:val="es-CO" w:eastAsia="es-CO"/>
              </w:rPr>
              <w:t>Guantes de cuero</w:t>
            </w:r>
            <w:r w:rsidR="007D5D42" w:rsidRPr="00DC4308">
              <w:rPr>
                <w:rFonts w:ascii="Arial" w:hAnsi="Arial" w:cs="Arial"/>
                <w:sz w:val="18"/>
                <w:szCs w:val="18"/>
                <w:lang w:val="es-CO" w:eastAsia="es-CO"/>
              </w:rPr>
              <w:t>: Protegen</w:t>
            </w:r>
            <w:r w:rsidRPr="00DC4308">
              <w:rPr>
                <w:rFonts w:ascii="Arial" w:hAnsi="Arial" w:cs="Arial"/>
                <w:sz w:val="18"/>
                <w:szCs w:val="18"/>
                <w:lang w:val="es-CO" w:eastAsia="es-CO"/>
              </w:rPr>
              <w:t xml:space="preserve"> contra chispas, calor moderado y cortaduras provocadas por virutas y metales ásperos. Usados en labores pesadas, manipulación de objetos agudos o cortantes, resisten raspaduras contra superficies rugosas. Algunos modelos tienen la palma y los dedos reforzados y se usan especialmente en fundiciones y acerías.</w:t>
            </w:r>
          </w:p>
        </w:tc>
      </w:tr>
      <w:tr w:rsidR="00DB5E61" w:rsidRPr="00DC4308" w:rsidTr="00CF2A87">
        <w:trPr>
          <w:trHeight w:val="738"/>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color w:val="000000"/>
                <w:sz w:val="18"/>
                <w:szCs w:val="18"/>
                <w:lang w:val="es-CO" w:eastAsia="es-CO"/>
              </w:rPr>
            </w:pPr>
            <w:r w:rsidRPr="00DC4308">
              <w:rPr>
                <w:rFonts w:ascii="Arial" w:hAnsi="Arial" w:cs="Arial"/>
                <w:color w:val="000000"/>
                <w:sz w:val="18"/>
                <w:szCs w:val="18"/>
                <w:lang w:val="es-CO" w:eastAsia="es-CO"/>
              </w:rPr>
              <w:t xml:space="preserve">            </w:t>
            </w:r>
            <w:r w:rsidRPr="00DC4308">
              <w:rPr>
                <w:rFonts w:ascii="Arial" w:hAnsi="Arial" w:cs="Arial"/>
                <w:b/>
                <w:bCs/>
                <w:sz w:val="18"/>
                <w:szCs w:val="18"/>
                <w:lang w:val="es-CO" w:eastAsia="es-CO"/>
              </w:rPr>
              <w:t>Guantes de vaqueta</w:t>
            </w:r>
            <w:r w:rsidRPr="00DC4308">
              <w:rPr>
                <w:rFonts w:ascii="Arial" w:hAnsi="Arial" w:cs="Arial"/>
                <w:sz w:val="18"/>
                <w:szCs w:val="18"/>
                <w:lang w:val="es-CO" w:eastAsia="es-CO"/>
              </w:rPr>
              <w:t>: Son más suaves que los de cuero y se usan en labores más livianas, como conducción, montaje, electricistas. También para el manejo de materiales abrasivos.</w:t>
            </w:r>
          </w:p>
        </w:tc>
      </w:tr>
      <w:tr w:rsidR="00DB5E61" w:rsidRPr="00DC4308" w:rsidTr="00CF2A87">
        <w:trPr>
          <w:trHeight w:val="984"/>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color w:val="000000"/>
                <w:sz w:val="18"/>
                <w:szCs w:val="18"/>
                <w:lang w:val="es-CO" w:eastAsia="es-CO"/>
              </w:rPr>
            </w:pPr>
            <w:r w:rsidRPr="00DC4308">
              <w:rPr>
                <w:rFonts w:ascii="Arial" w:hAnsi="Arial" w:cs="Arial"/>
                <w:color w:val="000000"/>
                <w:sz w:val="18"/>
                <w:szCs w:val="18"/>
                <w:lang w:val="es-CO" w:eastAsia="es-CO"/>
              </w:rPr>
              <w:t xml:space="preserve">               </w:t>
            </w:r>
            <w:r w:rsidRPr="00DC4308">
              <w:rPr>
                <w:rFonts w:ascii="Arial" w:hAnsi="Arial" w:cs="Arial"/>
                <w:b/>
                <w:bCs/>
                <w:sz w:val="18"/>
                <w:szCs w:val="18"/>
                <w:lang w:val="es-CO" w:eastAsia="es-CO"/>
              </w:rPr>
              <w:t>Guantes de malla metálica</w:t>
            </w:r>
            <w:r w:rsidRPr="00DC4308">
              <w:rPr>
                <w:rFonts w:ascii="Arial" w:hAnsi="Arial" w:cs="Arial"/>
                <w:sz w:val="18"/>
                <w:szCs w:val="18"/>
                <w:lang w:val="es-CO" w:eastAsia="es-CO"/>
              </w:rPr>
              <w:t>: Usados para proteger las manos de cortadas o rasguños. Son usados por personas que trabajan con herramientas cortantes u otros instrumentos agudos.</w:t>
            </w:r>
          </w:p>
        </w:tc>
      </w:tr>
      <w:tr w:rsidR="00DB5E61" w:rsidRPr="00DC4308" w:rsidTr="00CF2A87">
        <w:trPr>
          <w:trHeight w:val="984"/>
        </w:trPr>
        <w:tc>
          <w:tcPr>
            <w:tcW w:w="25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Los trabajadores manejan químicos que pueden irritar la piel. </w:t>
            </w:r>
          </w:p>
        </w:tc>
        <w:tc>
          <w:tcPr>
            <w:tcW w:w="2410" w:type="dxa"/>
            <w:tcBorders>
              <w:top w:val="single" w:sz="4" w:space="0" w:color="auto"/>
              <w:left w:val="nil"/>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Vertido, mezcla, pintura, limpieza, sumersión de objetos en tanques abiertos, análisis químico, servicios generales.</w:t>
            </w:r>
          </w:p>
        </w:tc>
        <w:tc>
          <w:tcPr>
            <w:tcW w:w="5024" w:type="dxa"/>
            <w:tcBorders>
              <w:top w:val="single" w:sz="4" w:space="0" w:color="auto"/>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color w:val="000000"/>
                <w:sz w:val="18"/>
                <w:szCs w:val="18"/>
                <w:lang w:val="es-CO" w:eastAsia="es-CO"/>
              </w:rPr>
            </w:pPr>
            <w:r w:rsidRPr="00DC4308">
              <w:rPr>
                <w:rFonts w:ascii="Arial" w:hAnsi="Arial" w:cs="Arial"/>
                <w:b/>
                <w:bCs/>
                <w:sz w:val="18"/>
                <w:szCs w:val="18"/>
                <w:lang w:val="es-CO" w:eastAsia="es-CO"/>
              </w:rPr>
              <w:t xml:space="preserve">Guantes para manipulación de productos químicos: </w:t>
            </w:r>
            <w:r w:rsidRPr="00DC4308">
              <w:rPr>
                <w:rFonts w:ascii="Arial" w:hAnsi="Arial" w:cs="Arial"/>
                <w:sz w:val="18"/>
                <w:szCs w:val="18"/>
                <w:lang w:val="es-CO" w:eastAsia="es-CO"/>
              </w:rPr>
              <w:t>Fabricados en caucho, neopreno, PVC, vinilo, nitrilo etc. Protegen las manos contra sustancias corrosivas, aceites y solventes.</w:t>
            </w:r>
          </w:p>
        </w:tc>
      </w:tr>
      <w:tr w:rsidR="00DB5E61" w:rsidRPr="00DC4308" w:rsidTr="00CF2A87">
        <w:trPr>
          <w:trHeight w:val="75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Los procedimientos de trabajo requieren que los empleados sitúen sus manos y brazos cerca de calor extremo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Soldadura, hornos, cocinas, secado</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color w:val="000000"/>
                <w:sz w:val="18"/>
                <w:szCs w:val="18"/>
                <w:lang w:val="es-CO" w:eastAsia="es-CO"/>
              </w:rPr>
            </w:pPr>
            <w:r w:rsidRPr="00DC4308">
              <w:rPr>
                <w:rFonts w:ascii="Arial" w:hAnsi="Arial" w:cs="Arial"/>
                <w:b/>
                <w:bCs/>
                <w:sz w:val="18"/>
                <w:szCs w:val="18"/>
                <w:lang w:val="es-CO" w:eastAsia="es-CO"/>
              </w:rPr>
              <w:t xml:space="preserve">Guantes </w:t>
            </w:r>
            <w:proofErr w:type="spellStart"/>
            <w:r w:rsidRPr="00DC4308">
              <w:rPr>
                <w:rFonts w:ascii="Arial" w:hAnsi="Arial" w:cs="Arial"/>
                <w:b/>
                <w:bCs/>
                <w:sz w:val="18"/>
                <w:szCs w:val="18"/>
                <w:lang w:val="es-CO" w:eastAsia="es-CO"/>
              </w:rPr>
              <w:t>aluminizados</w:t>
            </w:r>
            <w:proofErr w:type="spellEnd"/>
            <w:r w:rsidRPr="00DC4308">
              <w:rPr>
                <w:rFonts w:ascii="Arial" w:hAnsi="Arial" w:cs="Arial"/>
                <w:b/>
                <w:bCs/>
                <w:sz w:val="18"/>
                <w:szCs w:val="18"/>
                <w:lang w:val="es-CO" w:eastAsia="es-CO"/>
              </w:rPr>
              <w:t xml:space="preserve">: </w:t>
            </w:r>
            <w:r w:rsidRPr="00DC4308">
              <w:rPr>
                <w:rFonts w:ascii="Arial" w:hAnsi="Arial" w:cs="Arial"/>
                <w:sz w:val="18"/>
                <w:szCs w:val="18"/>
                <w:lang w:val="es-CO" w:eastAsia="es-CO"/>
              </w:rPr>
              <w:t>Diseñados para aislar las manos del calor intenso. Usados en trabajos con materiales fundidos o que se manipulen a altas temperaturas.</w:t>
            </w:r>
          </w:p>
        </w:tc>
      </w:tr>
      <w:tr w:rsidR="00DB5E61" w:rsidRPr="00DC4308" w:rsidTr="00CF2A87">
        <w:trPr>
          <w:trHeight w:val="147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Los empleados requieren situar las manos y los brazos cerca de alambrados o componentes  eléctricos</w:t>
            </w:r>
          </w:p>
        </w:tc>
        <w:tc>
          <w:tcPr>
            <w:tcW w:w="2410"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Mantenimiento de edificios, servicios públicos, construcción, alambrado, trabajo en o cerca de equipos de comunicación, computadores o equipos de alta tecnología, soldadura de arco </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color w:val="000000"/>
                <w:sz w:val="18"/>
                <w:szCs w:val="18"/>
                <w:lang w:val="es-CO" w:eastAsia="es-CO"/>
              </w:rPr>
            </w:pPr>
            <w:r w:rsidRPr="00DC4308">
              <w:rPr>
                <w:rFonts w:ascii="Arial" w:hAnsi="Arial" w:cs="Arial"/>
                <w:b/>
                <w:bCs/>
                <w:sz w:val="18"/>
                <w:szCs w:val="18"/>
                <w:lang w:val="es-CO" w:eastAsia="es-CO"/>
              </w:rPr>
              <w:t xml:space="preserve">Guantes para electricistas: </w:t>
            </w:r>
            <w:r w:rsidRPr="00DC4308">
              <w:rPr>
                <w:rFonts w:ascii="Arial" w:hAnsi="Arial" w:cs="Arial"/>
                <w:sz w:val="18"/>
                <w:szCs w:val="18"/>
                <w:lang w:val="es-CO" w:eastAsia="es-CO"/>
              </w:rPr>
              <w:t xml:space="preserve">Son guantes de caucho especialmente fabricados para linieros, electricistas y otras personas que trabajan alrededor de equipo de alto voltaje. </w:t>
            </w:r>
          </w:p>
        </w:tc>
      </w:tr>
      <w:tr w:rsidR="00DB5E61" w:rsidRPr="00DC4308" w:rsidTr="00CF2A87">
        <w:trPr>
          <w:trHeight w:val="1246"/>
        </w:trPr>
        <w:tc>
          <w:tcPr>
            <w:tcW w:w="2567" w:type="dxa"/>
            <w:tcBorders>
              <w:top w:val="single" w:sz="4" w:space="0" w:color="auto"/>
              <w:left w:val="single" w:sz="4" w:space="0" w:color="auto"/>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Los funcionarios están expuestos a material </w:t>
            </w:r>
            <w:proofErr w:type="spellStart"/>
            <w:r w:rsidRPr="00DC4308">
              <w:rPr>
                <w:rFonts w:ascii="Arial" w:hAnsi="Arial" w:cs="Arial"/>
                <w:sz w:val="18"/>
                <w:szCs w:val="18"/>
                <w:lang w:val="es-CO" w:eastAsia="es-CO"/>
              </w:rPr>
              <w:t>particulado</w:t>
            </w:r>
            <w:proofErr w:type="spellEnd"/>
            <w:r w:rsidRPr="00DC4308">
              <w:rPr>
                <w:rFonts w:ascii="Arial" w:hAnsi="Arial" w:cs="Arial"/>
                <w:sz w:val="18"/>
                <w:szCs w:val="18"/>
                <w:lang w:val="es-CO" w:eastAsia="es-CO"/>
              </w:rPr>
              <w:t>, hongos virus o bacterias</w:t>
            </w:r>
          </w:p>
        </w:tc>
        <w:tc>
          <w:tcPr>
            <w:tcW w:w="2410" w:type="dxa"/>
            <w:tcBorders>
              <w:top w:val="nil"/>
              <w:left w:val="nil"/>
              <w:bottom w:val="nil"/>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Manejo de correspondencia, manipulación de billetes, manejo de archivo etc.</w:t>
            </w:r>
          </w:p>
        </w:tc>
        <w:tc>
          <w:tcPr>
            <w:tcW w:w="5024" w:type="dxa"/>
            <w:tcBorders>
              <w:top w:val="nil"/>
              <w:left w:val="nil"/>
              <w:bottom w:val="nil"/>
              <w:right w:val="single" w:sz="4" w:space="0" w:color="auto"/>
            </w:tcBorders>
            <w:shd w:val="clear" w:color="auto" w:fill="auto"/>
            <w:vAlign w:val="center"/>
            <w:hideMark/>
          </w:tcPr>
          <w:p w:rsidR="00DB5E61" w:rsidRPr="00DC4308" w:rsidRDefault="00DB5E61" w:rsidP="003B7236">
            <w:pPr>
              <w:jc w:val="both"/>
              <w:rPr>
                <w:rFonts w:ascii="Arial" w:hAnsi="Arial" w:cs="Arial"/>
                <w:color w:val="000000"/>
                <w:sz w:val="18"/>
                <w:szCs w:val="18"/>
                <w:lang w:val="es-CO" w:eastAsia="es-CO"/>
              </w:rPr>
            </w:pPr>
            <w:r w:rsidRPr="00DC4308">
              <w:rPr>
                <w:rFonts w:ascii="Arial" w:hAnsi="Arial" w:cs="Arial"/>
                <w:b/>
                <w:bCs/>
                <w:sz w:val="18"/>
                <w:szCs w:val="18"/>
                <w:lang w:val="es-CO" w:eastAsia="es-CO"/>
              </w:rPr>
              <w:t>Guantes de Cirugía</w:t>
            </w:r>
            <w:r w:rsidR="007D5D42" w:rsidRPr="00DC4308">
              <w:rPr>
                <w:rFonts w:ascii="Arial" w:hAnsi="Arial" w:cs="Arial"/>
                <w:b/>
                <w:bCs/>
                <w:sz w:val="18"/>
                <w:szCs w:val="18"/>
                <w:lang w:val="es-CO" w:eastAsia="es-CO"/>
              </w:rPr>
              <w:t>: Fabricados</w:t>
            </w:r>
            <w:r w:rsidRPr="00DC4308">
              <w:rPr>
                <w:rFonts w:ascii="Arial" w:hAnsi="Arial" w:cs="Arial"/>
                <w:sz w:val="18"/>
                <w:szCs w:val="18"/>
                <w:lang w:val="es-CO" w:eastAsia="es-CO"/>
              </w:rPr>
              <w:t xml:space="preserve"> en látex, protegen contra factores de riesgo biológico, que al contacto con la piel pueden generar algún tipo de contaminación,  de igual manera contra la exposición a polvos o partículas que puedan generar reacciones alérgicas o dermatosis.</w:t>
            </w:r>
          </w:p>
        </w:tc>
      </w:tr>
      <w:tr w:rsidR="00DB5E61" w:rsidRPr="00DC4308" w:rsidTr="00CF2A87">
        <w:trPr>
          <w:trHeight w:val="277"/>
        </w:trPr>
        <w:tc>
          <w:tcPr>
            <w:tcW w:w="10001" w:type="dxa"/>
            <w:gridSpan w:val="3"/>
            <w:tcBorders>
              <w:top w:val="single" w:sz="8" w:space="0" w:color="auto"/>
              <w:left w:val="single" w:sz="8" w:space="0" w:color="auto"/>
              <w:bottom w:val="single" w:sz="8" w:space="0" w:color="auto"/>
              <w:right w:val="single" w:sz="8" w:space="0" w:color="000000"/>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CUERPO</w:t>
            </w:r>
          </w:p>
        </w:tc>
      </w:tr>
      <w:tr w:rsidR="00CF2A87" w:rsidRPr="00DC4308" w:rsidTr="00FC0F35">
        <w:trPr>
          <w:trHeight w:val="753"/>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CF2A87" w:rsidRPr="00DC4308" w:rsidRDefault="00CF2A87" w:rsidP="003B7236">
            <w:pPr>
              <w:rPr>
                <w:rFonts w:ascii="Arial" w:hAnsi="Arial" w:cs="Arial"/>
                <w:sz w:val="18"/>
                <w:szCs w:val="18"/>
                <w:lang w:val="es-CO" w:eastAsia="es-CO"/>
              </w:rPr>
            </w:pPr>
            <w:r w:rsidRPr="00DC4308">
              <w:rPr>
                <w:rFonts w:ascii="Arial" w:hAnsi="Arial" w:cs="Arial"/>
                <w:sz w:val="18"/>
                <w:szCs w:val="18"/>
                <w:lang w:val="es-CO" w:eastAsia="es-CO"/>
              </w:rPr>
              <w:t>Trabajadores expuestos a polvos irritantes o salpicaduras de químicos, o desechos biológicos.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CF2A87" w:rsidRPr="00DC4308" w:rsidRDefault="00CF2A87" w:rsidP="003B7236">
            <w:pPr>
              <w:rPr>
                <w:rFonts w:ascii="Arial" w:hAnsi="Arial" w:cs="Arial"/>
                <w:sz w:val="18"/>
                <w:szCs w:val="18"/>
                <w:lang w:val="es-CO" w:eastAsia="es-CO"/>
              </w:rPr>
            </w:pPr>
            <w:r w:rsidRPr="00DC4308">
              <w:rPr>
                <w:rFonts w:ascii="Arial" w:hAnsi="Arial" w:cs="Arial"/>
                <w:sz w:val="18"/>
                <w:szCs w:val="18"/>
                <w:lang w:val="es-CO" w:eastAsia="es-CO"/>
              </w:rPr>
              <w:t>Vertido, mezcla, pintura, limpieza, sumersión de objetos en tanques abiertos, maquinado, corte, instalación de aislantes de fibra de vidrio, operaciones con aire o gases comprimidos</w:t>
            </w:r>
          </w:p>
        </w:tc>
        <w:tc>
          <w:tcPr>
            <w:tcW w:w="5024" w:type="dxa"/>
            <w:tcBorders>
              <w:top w:val="nil"/>
              <w:left w:val="nil"/>
              <w:right w:val="single" w:sz="4" w:space="0" w:color="auto"/>
            </w:tcBorders>
            <w:shd w:val="clear" w:color="auto" w:fill="auto"/>
            <w:vAlign w:val="center"/>
            <w:hideMark/>
          </w:tcPr>
          <w:p w:rsidR="00CF2A87" w:rsidRPr="00DC4308" w:rsidRDefault="00CF2A87" w:rsidP="003B7236">
            <w:pPr>
              <w:jc w:val="both"/>
              <w:rPr>
                <w:rFonts w:ascii="Arial" w:hAnsi="Arial" w:cs="Arial"/>
                <w:sz w:val="18"/>
                <w:szCs w:val="18"/>
                <w:lang w:val="es-CO" w:eastAsia="es-CO"/>
              </w:rPr>
            </w:pPr>
            <w:r w:rsidRPr="00DC4308">
              <w:rPr>
                <w:rFonts w:ascii="Arial" w:hAnsi="Arial" w:cs="Arial"/>
                <w:sz w:val="18"/>
                <w:szCs w:val="18"/>
                <w:lang w:val="es-CO" w:eastAsia="es-CO"/>
              </w:rPr>
              <w:t xml:space="preserve">Como por ejemplo: </w:t>
            </w:r>
            <w:r w:rsidRPr="00DC4308">
              <w:rPr>
                <w:rFonts w:ascii="Arial" w:hAnsi="Arial" w:cs="Arial"/>
                <w:b/>
                <w:bCs/>
                <w:sz w:val="18"/>
                <w:szCs w:val="18"/>
                <w:lang w:val="es-CO" w:eastAsia="es-CO"/>
              </w:rPr>
              <w:t xml:space="preserve"> Camisetas, chaquetas, delantales, overoles, batas, vestidos de cuerpo entero, petos etc.</w:t>
            </w:r>
          </w:p>
        </w:tc>
      </w:tr>
      <w:tr w:rsidR="00DB5E61" w:rsidRPr="00DC4308" w:rsidTr="00CF2A87">
        <w:trPr>
          <w:trHeight w:val="261"/>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Los materiales de la ropa protectora incluyen:</w:t>
            </w:r>
          </w:p>
        </w:tc>
      </w:tr>
      <w:tr w:rsidR="00CF2A87" w:rsidRPr="00DC4308" w:rsidTr="00FC0F35">
        <w:trPr>
          <w:trHeight w:val="753"/>
        </w:trPr>
        <w:tc>
          <w:tcPr>
            <w:tcW w:w="2567" w:type="dxa"/>
            <w:vMerge/>
            <w:tcBorders>
              <w:top w:val="nil"/>
              <w:left w:val="single" w:sz="4" w:space="0" w:color="auto"/>
              <w:bottom w:val="single" w:sz="4" w:space="0" w:color="auto"/>
              <w:right w:val="single" w:sz="4" w:space="0" w:color="auto"/>
            </w:tcBorders>
            <w:vAlign w:val="center"/>
            <w:hideMark/>
          </w:tcPr>
          <w:p w:rsidR="00CF2A87" w:rsidRPr="00DC4308" w:rsidRDefault="00CF2A87"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CF2A87" w:rsidRPr="00DC4308" w:rsidRDefault="00CF2A87" w:rsidP="003B7236">
            <w:pPr>
              <w:rPr>
                <w:rFonts w:ascii="Arial" w:hAnsi="Arial" w:cs="Arial"/>
                <w:sz w:val="18"/>
                <w:szCs w:val="18"/>
                <w:lang w:val="es-CO" w:eastAsia="es-CO"/>
              </w:rPr>
            </w:pPr>
          </w:p>
        </w:tc>
        <w:tc>
          <w:tcPr>
            <w:tcW w:w="5024" w:type="dxa"/>
            <w:tcBorders>
              <w:top w:val="nil"/>
              <w:left w:val="nil"/>
              <w:right w:val="single" w:sz="4" w:space="0" w:color="auto"/>
            </w:tcBorders>
            <w:shd w:val="clear" w:color="auto" w:fill="auto"/>
            <w:vAlign w:val="center"/>
            <w:hideMark/>
          </w:tcPr>
          <w:p w:rsidR="00CF2A87" w:rsidRPr="00DC4308" w:rsidRDefault="00CF2A87"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Fibra sintética: </w:t>
            </w:r>
            <w:r w:rsidRPr="00DC4308">
              <w:rPr>
                <w:rFonts w:ascii="Arial" w:hAnsi="Arial" w:cs="Arial"/>
                <w:sz w:val="18"/>
                <w:szCs w:val="18"/>
                <w:lang w:val="es-CO" w:eastAsia="es-CO"/>
              </w:rPr>
              <w:t xml:space="preserve">Con apariencia similar al papel, protegen contra material </w:t>
            </w:r>
            <w:proofErr w:type="spellStart"/>
            <w:r w:rsidRPr="00DC4308">
              <w:rPr>
                <w:rFonts w:ascii="Arial" w:hAnsi="Arial" w:cs="Arial"/>
                <w:sz w:val="18"/>
                <w:szCs w:val="18"/>
                <w:lang w:val="es-CO" w:eastAsia="es-CO"/>
              </w:rPr>
              <w:t>particulado</w:t>
            </w:r>
            <w:proofErr w:type="spellEnd"/>
            <w:r w:rsidRPr="00DC4308">
              <w:rPr>
                <w:rFonts w:ascii="Arial" w:hAnsi="Arial" w:cs="Arial"/>
                <w:sz w:val="18"/>
                <w:szCs w:val="18"/>
                <w:lang w:val="es-CO" w:eastAsia="es-CO"/>
              </w:rPr>
              <w:t xml:space="preserve"> y salpicaduras.</w:t>
            </w:r>
          </w:p>
        </w:tc>
      </w:tr>
      <w:tr w:rsidR="00DB5E61" w:rsidRPr="00DC4308" w:rsidTr="00CF2A87">
        <w:trPr>
          <w:trHeight w:val="738"/>
        </w:trPr>
        <w:tc>
          <w:tcPr>
            <w:tcW w:w="2567"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Lana y algodón tratado: </w:t>
            </w:r>
            <w:r w:rsidRPr="00DC4308">
              <w:rPr>
                <w:rFonts w:ascii="Arial" w:hAnsi="Arial" w:cs="Arial"/>
                <w:sz w:val="18"/>
                <w:szCs w:val="18"/>
                <w:lang w:val="es-CO" w:eastAsia="es-CO"/>
              </w:rPr>
              <w:t>útiles en sitios de trabajo con temperaturas variables, protegen contra polvos, materiales abrasivos y superficies rugosas.</w:t>
            </w:r>
          </w:p>
        </w:tc>
      </w:tr>
      <w:tr w:rsidR="00DB5E61" w:rsidRPr="00DC4308" w:rsidTr="00CF2A87">
        <w:trPr>
          <w:trHeight w:val="73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Trabajadores expuestos a superficies agudas o rugosas</w:t>
            </w:r>
          </w:p>
        </w:tc>
        <w:tc>
          <w:tcPr>
            <w:tcW w:w="2410"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Corte, taladrado, lijado, aserrado, colocación de vidrios, manejo de materiales</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Dril: </w:t>
            </w:r>
            <w:r w:rsidRPr="00DC4308">
              <w:rPr>
                <w:rFonts w:ascii="Arial" w:hAnsi="Arial" w:cs="Arial"/>
                <w:sz w:val="18"/>
                <w:szCs w:val="18"/>
                <w:lang w:val="es-CO" w:eastAsia="es-CO"/>
              </w:rPr>
              <w:t>Ideal para manejo de materiales pesados, agudos o rugosos.</w:t>
            </w:r>
          </w:p>
        </w:tc>
      </w:tr>
      <w:tr w:rsidR="00DB5E61" w:rsidRPr="00DC4308" w:rsidTr="00CF2A87">
        <w:trPr>
          <w:trHeight w:val="4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lastRenderedPageBreak/>
              <w:t>Trabajadores expuestos a calor extremo</w:t>
            </w:r>
          </w:p>
        </w:tc>
        <w:tc>
          <w:tcPr>
            <w:tcW w:w="2410"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Soldadura, hornos, cocinas, secado</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Caucho, tela con caucho, neopreno, plástico:</w:t>
            </w:r>
            <w:r w:rsidRPr="00DC4308">
              <w:rPr>
                <w:rFonts w:ascii="Arial" w:hAnsi="Arial" w:cs="Arial"/>
                <w:sz w:val="18"/>
                <w:szCs w:val="18"/>
                <w:lang w:val="es-CO" w:eastAsia="es-CO"/>
              </w:rPr>
              <w:t xml:space="preserve"> Se usan como protección para ciertos ácidos y químicos.</w:t>
            </w:r>
          </w:p>
        </w:tc>
      </w:tr>
      <w:tr w:rsidR="00CF2A87" w:rsidRPr="00DC4308" w:rsidTr="00FC0F35">
        <w:trPr>
          <w:trHeight w:val="4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7" w:rsidRPr="00DC4308" w:rsidRDefault="00CF2A87" w:rsidP="003B7236">
            <w:pPr>
              <w:rPr>
                <w:rFonts w:ascii="Arial" w:hAnsi="Arial" w:cs="Arial"/>
                <w:sz w:val="18"/>
                <w:szCs w:val="18"/>
                <w:lang w:val="es-CO" w:eastAsia="es-CO"/>
              </w:rPr>
            </w:pPr>
            <w:r w:rsidRPr="00DC4308">
              <w:rPr>
                <w:rFonts w:ascii="Arial" w:hAnsi="Arial" w:cs="Arial"/>
                <w:sz w:val="18"/>
                <w:szCs w:val="18"/>
                <w:lang w:val="es-CO" w:eastAsia="es-CO"/>
              </w:rPr>
              <w:t>Trabajadores expuestos a ácidos u otras sustancias peligrosas</w:t>
            </w:r>
          </w:p>
        </w:tc>
        <w:tc>
          <w:tcPr>
            <w:tcW w:w="2410" w:type="dxa"/>
            <w:tcBorders>
              <w:top w:val="nil"/>
              <w:left w:val="nil"/>
              <w:bottom w:val="single" w:sz="4" w:space="0" w:color="auto"/>
              <w:right w:val="single" w:sz="4" w:space="0" w:color="auto"/>
            </w:tcBorders>
            <w:shd w:val="clear" w:color="auto" w:fill="auto"/>
            <w:vAlign w:val="center"/>
            <w:hideMark/>
          </w:tcPr>
          <w:p w:rsidR="00CF2A87" w:rsidRPr="00DC4308" w:rsidRDefault="00CF2A87" w:rsidP="003B7236">
            <w:pPr>
              <w:rPr>
                <w:rFonts w:ascii="Arial" w:hAnsi="Arial" w:cs="Arial"/>
                <w:sz w:val="18"/>
                <w:szCs w:val="18"/>
                <w:lang w:val="es-CO" w:eastAsia="es-CO"/>
              </w:rPr>
            </w:pPr>
            <w:r w:rsidRPr="00DC4308">
              <w:rPr>
                <w:rFonts w:ascii="Arial" w:hAnsi="Arial" w:cs="Arial"/>
                <w:sz w:val="18"/>
                <w:szCs w:val="18"/>
                <w:lang w:val="es-CO" w:eastAsia="es-CO"/>
              </w:rPr>
              <w:t>Vertido, mezcla, limpieza, trasvase, sumersión en tanques abiertos</w:t>
            </w:r>
          </w:p>
        </w:tc>
        <w:tc>
          <w:tcPr>
            <w:tcW w:w="5024" w:type="dxa"/>
            <w:vMerge w:val="restart"/>
            <w:tcBorders>
              <w:top w:val="nil"/>
              <w:left w:val="nil"/>
              <w:right w:val="single" w:sz="4" w:space="0" w:color="auto"/>
            </w:tcBorders>
            <w:shd w:val="clear" w:color="auto" w:fill="auto"/>
            <w:vAlign w:val="center"/>
            <w:hideMark/>
          </w:tcPr>
          <w:p w:rsidR="00CF2A87" w:rsidRPr="00DC4308" w:rsidRDefault="00CF2A87" w:rsidP="003B7236">
            <w:pPr>
              <w:jc w:val="both"/>
              <w:rPr>
                <w:rFonts w:ascii="Arial" w:hAnsi="Arial" w:cs="Arial"/>
                <w:sz w:val="18"/>
                <w:szCs w:val="18"/>
                <w:lang w:val="es-CO" w:eastAsia="es-CO"/>
              </w:rPr>
            </w:pPr>
            <w:r w:rsidRPr="00DC4308">
              <w:rPr>
                <w:rFonts w:ascii="Arial" w:hAnsi="Arial" w:cs="Arial"/>
                <w:sz w:val="18"/>
                <w:szCs w:val="18"/>
                <w:lang w:val="es-CO" w:eastAsia="es-CO"/>
              </w:rPr>
              <w:t> </w:t>
            </w:r>
          </w:p>
          <w:p w:rsidR="00CF2A87" w:rsidRPr="00DC4308" w:rsidRDefault="00CF2A87" w:rsidP="003B7236">
            <w:pPr>
              <w:jc w:val="both"/>
              <w:rPr>
                <w:rFonts w:ascii="Arial" w:hAnsi="Arial" w:cs="Arial"/>
                <w:sz w:val="18"/>
                <w:szCs w:val="18"/>
                <w:lang w:val="es-CO" w:eastAsia="es-CO"/>
              </w:rPr>
            </w:pPr>
            <w:r w:rsidRPr="00DC4308">
              <w:rPr>
                <w:rFonts w:ascii="Arial" w:hAnsi="Arial" w:cs="Arial"/>
                <w:b/>
                <w:bCs/>
                <w:sz w:val="18"/>
                <w:szCs w:val="18"/>
                <w:lang w:val="es-CO" w:eastAsia="es-CO"/>
              </w:rPr>
              <w:t xml:space="preserve">Impermeables: </w:t>
            </w:r>
            <w:r w:rsidRPr="00DC4308">
              <w:rPr>
                <w:rFonts w:ascii="Arial" w:hAnsi="Arial" w:cs="Arial"/>
                <w:sz w:val="18"/>
                <w:szCs w:val="18"/>
                <w:lang w:val="es-CO" w:eastAsia="es-CO"/>
              </w:rPr>
              <w:t xml:space="preserve">Usadas para protección contra polvos, vapores, humedad, líquidos corrosivos. Las prendas usadas varían desde delantales y pecheras de plástico, hasta prendas que cubren totalmente el cuerpo los cuales cuentan con suministro de aire.  Los materiales más empleados son el caucho natural, </w:t>
            </w:r>
            <w:proofErr w:type="spellStart"/>
            <w:r w:rsidRPr="00DC4308">
              <w:rPr>
                <w:rFonts w:ascii="Arial" w:hAnsi="Arial" w:cs="Arial"/>
                <w:sz w:val="18"/>
                <w:szCs w:val="18"/>
                <w:lang w:val="es-CO" w:eastAsia="es-CO"/>
              </w:rPr>
              <w:t>oleofina</w:t>
            </w:r>
            <w:proofErr w:type="spellEnd"/>
            <w:r w:rsidRPr="00DC4308">
              <w:rPr>
                <w:rFonts w:ascii="Arial" w:hAnsi="Arial" w:cs="Arial"/>
                <w:sz w:val="18"/>
                <w:szCs w:val="18"/>
                <w:lang w:val="es-CO" w:eastAsia="es-CO"/>
              </w:rPr>
              <w:t>, vinilo, polipropileno, polietileno y telas revestidas con estos materiales. El caucho natural no es adecuado para usarlo con aceites, grasas y muchos solventes orgánicos.</w:t>
            </w:r>
          </w:p>
        </w:tc>
      </w:tr>
      <w:tr w:rsidR="00CF2A87" w:rsidRPr="00DC4308" w:rsidTr="00FC0F35">
        <w:trPr>
          <w:trHeight w:val="234"/>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2A87" w:rsidRPr="00DC4308" w:rsidRDefault="00CF2A87" w:rsidP="003B7236">
            <w:pPr>
              <w:rPr>
                <w:rFonts w:ascii="Arial" w:hAnsi="Arial" w:cs="Arial"/>
                <w:sz w:val="18"/>
                <w:szCs w:val="18"/>
                <w:lang w:val="es-CO" w:eastAsia="es-CO"/>
              </w:rPr>
            </w:pPr>
            <w:r w:rsidRPr="00DC4308">
              <w:rPr>
                <w:rFonts w:ascii="Arial" w:hAnsi="Arial" w:cs="Arial"/>
                <w:sz w:val="18"/>
                <w:szCs w:val="18"/>
                <w:lang w:val="es-CO" w:eastAsia="es-CO"/>
              </w:rPr>
              <w:t> </w:t>
            </w:r>
          </w:p>
          <w:p w:rsidR="00CF2A87" w:rsidRPr="00DC4308" w:rsidRDefault="00CF2A87" w:rsidP="003B7236">
            <w:pPr>
              <w:rPr>
                <w:rFonts w:ascii="Arial" w:hAnsi="Arial" w:cs="Arial"/>
                <w:sz w:val="18"/>
                <w:szCs w:val="18"/>
                <w:lang w:val="es-CO" w:eastAsia="es-CO"/>
              </w:rPr>
            </w:pPr>
            <w:r w:rsidRPr="00DC4308">
              <w:rPr>
                <w:rFonts w:ascii="Arial" w:hAnsi="Arial" w:cs="Arial"/>
                <w:sz w:val="18"/>
                <w:szCs w:val="18"/>
                <w:lang w:val="es-CO" w:eastAsia="es-CO"/>
              </w:rPr>
              <w:t> </w:t>
            </w:r>
          </w:p>
        </w:tc>
        <w:tc>
          <w:tcPr>
            <w:tcW w:w="5024" w:type="dxa"/>
            <w:vMerge/>
            <w:tcBorders>
              <w:left w:val="nil"/>
              <w:bottom w:val="single" w:sz="4" w:space="0" w:color="auto"/>
              <w:right w:val="single" w:sz="4" w:space="0" w:color="auto"/>
            </w:tcBorders>
            <w:shd w:val="clear" w:color="auto" w:fill="auto"/>
            <w:vAlign w:val="center"/>
            <w:hideMark/>
          </w:tcPr>
          <w:p w:rsidR="00CF2A87" w:rsidRPr="00DC4308" w:rsidRDefault="00CF2A87" w:rsidP="003B7236">
            <w:pPr>
              <w:jc w:val="both"/>
              <w:rPr>
                <w:rFonts w:ascii="Arial" w:hAnsi="Arial" w:cs="Arial"/>
                <w:b/>
                <w:bCs/>
                <w:sz w:val="18"/>
                <w:szCs w:val="18"/>
                <w:lang w:val="es-CO" w:eastAsia="es-CO"/>
              </w:rPr>
            </w:pPr>
          </w:p>
        </w:tc>
      </w:tr>
      <w:tr w:rsidR="00DB5E61" w:rsidRPr="00DC4308" w:rsidTr="00CF2A87">
        <w:trPr>
          <w:trHeight w:val="1969"/>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w:t>
            </w:r>
          </w:p>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w:t>
            </w:r>
          </w:p>
        </w:tc>
        <w:tc>
          <w:tcPr>
            <w:tcW w:w="5024" w:type="dxa"/>
            <w:tcBorders>
              <w:top w:val="single" w:sz="4" w:space="0" w:color="auto"/>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Cuero: </w:t>
            </w:r>
            <w:r w:rsidRPr="00DC4308">
              <w:rPr>
                <w:rFonts w:ascii="Arial" w:hAnsi="Arial" w:cs="Arial"/>
                <w:sz w:val="18"/>
                <w:szCs w:val="18"/>
                <w:lang w:val="es-CO" w:eastAsia="es-CO"/>
              </w:rPr>
              <w:t>Usado para proteger el cuerpo contra el calor, salpicaduras de metal caliente, impactos no muy fuertes y radiaciones infrarrojas y ultravioletas. Las prendas deben ser hechas de cuero de buena calidad y dotadas de cierre para evitar que se abran cuando el usuario se desplace. No deben tener puños con dobleces hacia fuera ni salientes donde pueda depositarse el metal caliente. Además, deben ser fáciles de quitar.</w:t>
            </w:r>
          </w:p>
        </w:tc>
      </w:tr>
      <w:tr w:rsidR="00DB5E61" w:rsidRPr="00DC4308" w:rsidTr="00CF2A87">
        <w:trPr>
          <w:trHeight w:val="19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Trabajos en altura</w:t>
            </w:r>
          </w:p>
        </w:tc>
        <w:tc>
          <w:tcPr>
            <w:tcW w:w="2410" w:type="dxa"/>
            <w:tcBorders>
              <w:top w:val="nil"/>
              <w:left w:val="nil"/>
              <w:bottom w:val="single" w:sz="4" w:space="0" w:color="auto"/>
              <w:right w:val="single" w:sz="4" w:space="0" w:color="auto"/>
            </w:tcBorders>
            <w:shd w:val="clear" w:color="auto" w:fill="auto"/>
            <w:vAlign w:val="center"/>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Mantenimiento infraestructura, limpieza de tanques, construcción</w:t>
            </w:r>
          </w:p>
        </w:tc>
        <w:tc>
          <w:tcPr>
            <w:tcW w:w="5024" w:type="dxa"/>
            <w:tcBorders>
              <w:top w:val="nil"/>
              <w:left w:val="nil"/>
              <w:bottom w:val="single" w:sz="4" w:space="0" w:color="auto"/>
              <w:right w:val="single" w:sz="4" w:space="0" w:color="auto"/>
            </w:tcBorders>
            <w:shd w:val="clear" w:color="auto" w:fill="auto"/>
            <w:vAlign w:val="center"/>
          </w:tcPr>
          <w:p w:rsidR="00DB5E61" w:rsidRPr="00CF2A87" w:rsidRDefault="00E81689" w:rsidP="003B7236">
            <w:pPr>
              <w:jc w:val="both"/>
              <w:rPr>
                <w:rFonts w:ascii="Arial" w:hAnsi="Arial" w:cs="Arial"/>
                <w:bCs/>
                <w:sz w:val="18"/>
                <w:szCs w:val="18"/>
                <w:lang w:val="es-CO" w:eastAsia="es-CO"/>
              </w:rPr>
            </w:pPr>
            <w:r>
              <w:rPr>
                <w:rFonts w:ascii="Arial" w:hAnsi="Arial" w:cs="Arial"/>
                <w:bCs/>
                <w:sz w:val="18"/>
                <w:szCs w:val="18"/>
                <w:lang w:val="es-CO" w:eastAsia="es-CO"/>
              </w:rPr>
              <w:t>A</w:t>
            </w:r>
            <w:r w:rsidRPr="00CF2A87">
              <w:rPr>
                <w:rFonts w:ascii="Arial" w:hAnsi="Arial" w:cs="Arial"/>
                <w:bCs/>
                <w:sz w:val="18"/>
                <w:szCs w:val="18"/>
                <w:lang w:val="es-CO" w:eastAsia="es-CO"/>
              </w:rPr>
              <w:t>rnés</w:t>
            </w:r>
            <w:r w:rsidR="00CF2A87" w:rsidRPr="00CF2A87">
              <w:rPr>
                <w:rFonts w:ascii="Arial" w:hAnsi="Arial" w:cs="Arial"/>
                <w:bCs/>
                <w:sz w:val="18"/>
                <w:szCs w:val="18"/>
                <w:lang w:val="es-CO" w:eastAsia="es-CO"/>
              </w:rPr>
              <w:t xml:space="preserve"> de cuerpo completo </w:t>
            </w:r>
            <w:r w:rsidRPr="00CF2A87">
              <w:rPr>
                <w:rFonts w:ascii="Arial" w:hAnsi="Arial" w:cs="Arial"/>
                <w:bCs/>
                <w:sz w:val="18"/>
                <w:szCs w:val="18"/>
                <w:lang w:val="es-CO" w:eastAsia="es-CO"/>
              </w:rPr>
              <w:t>multipropósito</w:t>
            </w:r>
            <w:r w:rsidR="00CF2A87" w:rsidRPr="00CF2A87">
              <w:rPr>
                <w:rFonts w:ascii="Arial" w:hAnsi="Arial" w:cs="Arial"/>
                <w:bCs/>
                <w:sz w:val="18"/>
                <w:szCs w:val="18"/>
                <w:lang w:val="es-CO" w:eastAsia="es-CO"/>
              </w:rPr>
              <w:t xml:space="preserve"> – </w:t>
            </w:r>
            <w:r w:rsidRPr="00CF2A87">
              <w:rPr>
                <w:rFonts w:ascii="Arial" w:hAnsi="Arial" w:cs="Arial"/>
                <w:bCs/>
                <w:sz w:val="18"/>
                <w:szCs w:val="18"/>
                <w:lang w:val="es-CO" w:eastAsia="es-CO"/>
              </w:rPr>
              <w:t>dieléctrico</w:t>
            </w:r>
          </w:p>
          <w:p w:rsidR="00DB5E61" w:rsidRPr="00CF2A87" w:rsidRDefault="00CF2A87" w:rsidP="003B7236">
            <w:pPr>
              <w:jc w:val="both"/>
              <w:rPr>
                <w:rFonts w:ascii="Arial" w:hAnsi="Arial" w:cs="Arial"/>
                <w:sz w:val="18"/>
                <w:szCs w:val="18"/>
              </w:rPr>
            </w:pPr>
            <w:r>
              <w:rPr>
                <w:rFonts w:ascii="Arial" w:hAnsi="Arial" w:cs="Arial"/>
                <w:sz w:val="18"/>
                <w:szCs w:val="18"/>
              </w:rPr>
              <w:t>E</w:t>
            </w:r>
            <w:r w:rsidRPr="00CF2A87">
              <w:rPr>
                <w:rFonts w:ascii="Arial" w:hAnsi="Arial" w:cs="Arial"/>
                <w:sz w:val="18"/>
                <w:szCs w:val="18"/>
              </w:rPr>
              <w:t>slinga con amortiguador impacto fijo</w:t>
            </w:r>
          </w:p>
          <w:p w:rsidR="00DB5E61" w:rsidRPr="00CF2A87" w:rsidRDefault="00CF2A87" w:rsidP="003B7236">
            <w:pPr>
              <w:jc w:val="both"/>
              <w:rPr>
                <w:rFonts w:ascii="Arial" w:hAnsi="Arial" w:cs="Arial"/>
                <w:bCs/>
                <w:sz w:val="18"/>
                <w:szCs w:val="18"/>
                <w:lang w:val="es-CO" w:eastAsia="es-CO"/>
              </w:rPr>
            </w:pPr>
            <w:r w:rsidRPr="00CF2A87">
              <w:rPr>
                <w:rFonts w:ascii="Arial" w:hAnsi="Arial" w:cs="Arial"/>
                <w:bCs/>
                <w:sz w:val="18"/>
                <w:szCs w:val="18"/>
                <w:lang w:val="es-CO" w:eastAsia="es-CO"/>
              </w:rPr>
              <w:t xml:space="preserve">Eslinga de posicionamiento y restricción de </w:t>
            </w:r>
            <w:r w:rsidR="00E81689" w:rsidRPr="00CF2A87">
              <w:rPr>
                <w:rFonts w:ascii="Arial" w:hAnsi="Arial" w:cs="Arial"/>
                <w:bCs/>
                <w:sz w:val="18"/>
                <w:szCs w:val="18"/>
                <w:lang w:val="es-CO" w:eastAsia="es-CO"/>
              </w:rPr>
              <w:t>caídas</w:t>
            </w:r>
          </w:p>
          <w:p w:rsidR="00DB5E61" w:rsidRPr="00CF2A87" w:rsidRDefault="00CF2A87" w:rsidP="003B7236">
            <w:pPr>
              <w:jc w:val="both"/>
              <w:rPr>
                <w:rFonts w:ascii="Arial" w:hAnsi="Arial" w:cs="Arial"/>
                <w:bCs/>
                <w:sz w:val="18"/>
                <w:szCs w:val="18"/>
                <w:lang w:val="es-CO" w:eastAsia="es-CO"/>
              </w:rPr>
            </w:pPr>
            <w:r>
              <w:rPr>
                <w:rFonts w:ascii="Arial" w:hAnsi="Arial" w:cs="Arial"/>
                <w:bCs/>
                <w:sz w:val="18"/>
                <w:szCs w:val="18"/>
                <w:lang w:val="es-CO" w:eastAsia="es-CO"/>
              </w:rPr>
              <w:t>e</w:t>
            </w:r>
            <w:r w:rsidRPr="00CF2A87">
              <w:rPr>
                <w:rFonts w:ascii="Arial" w:hAnsi="Arial" w:cs="Arial"/>
                <w:bCs/>
                <w:sz w:val="18"/>
                <w:szCs w:val="18"/>
                <w:lang w:val="es-CO" w:eastAsia="es-CO"/>
              </w:rPr>
              <w:t>slinga de doble terminal en “y” con mosquetones de 2 1/4”</w:t>
            </w:r>
          </w:p>
          <w:p w:rsidR="00DB5E61" w:rsidRPr="00CF2A87" w:rsidRDefault="00CF2A87" w:rsidP="003B7236">
            <w:pPr>
              <w:jc w:val="both"/>
              <w:rPr>
                <w:rFonts w:ascii="Arial" w:hAnsi="Arial" w:cs="Arial"/>
                <w:bCs/>
                <w:sz w:val="18"/>
                <w:szCs w:val="18"/>
                <w:lang w:val="es-CO" w:eastAsia="es-CO"/>
              </w:rPr>
            </w:pPr>
            <w:r w:rsidRPr="00CF2A87">
              <w:rPr>
                <w:rFonts w:ascii="Arial" w:hAnsi="Arial" w:cs="Arial"/>
                <w:bCs/>
                <w:sz w:val="18"/>
                <w:szCs w:val="18"/>
                <w:lang w:val="es-CO" w:eastAsia="es-CO"/>
              </w:rPr>
              <w:t>y absorbedor de choque tubular</w:t>
            </w:r>
          </w:p>
          <w:p w:rsidR="00DB5E61" w:rsidRPr="00CF2A87" w:rsidRDefault="00CF2A87" w:rsidP="003B7236">
            <w:pPr>
              <w:jc w:val="both"/>
              <w:rPr>
                <w:rFonts w:ascii="Arial" w:hAnsi="Arial" w:cs="Arial"/>
                <w:sz w:val="18"/>
                <w:szCs w:val="18"/>
              </w:rPr>
            </w:pPr>
            <w:r>
              <w:rPr>
                <w:rFonts w:ascii="Arial" w:hAnsi="Arial" w:cs="Arial"/>
                <w:sz w:val="18"/>
                <w:szCs w:val="18"/>
              </w:rPr>
              <w:t>M</w:t>
            </w:r>
            <w:r w:rsidRPr="00CF2A87">
              <w:rPr>
                <w:rFonts w:ascii="Arial" w:hAnsi="Arial" w:cs="Arial"/>
                <w:sz w:val="18"/>
                <w:szCs w:val="18"/>
              </w:rPr>
              <w:t>osquetón con tornillo 8 cm diámetro</w:t>
            </w:r>
          </w:p>
          <w:p w:rsidR="00DB5E61" w:rsidRPr="00CF2A87" w:rsidRDefault="00CF2A87" w:rsidP="003B7236">
            <w:pPr>
              <w:jc w:val="both"/>
              <w:rPr>
                <w:rFonts w:ascii="Arial" w:hAnsi="Arial" w:cs="Arial"/>
                <w:sz w:val="18"/>
                <w:szCs w:val="18"/>
              </w:rPr>
            </w:pPr>
            <w:r>
              <w:rPr>
                <w:rFonts w:ascii="Arial" w:hAnsi="Arial" w:cs="Arial"/>
                <w:sz w:val="18"/>
                <w:szCs w:val="18"/>
              </w:rPr>
              <w:t xml:space="preserve">Punto de anclaje permanente </w:t>
            </w:r>
            <w:r w:rsidRPr="00CF2A87">
              <w:rPr>
                <w:rFonts w:ascii="Arial" w:hAnsi="Arial" w:cs="Arial"/>
                <w:sz w:val="18"/>
                <w:szCs w:val="18"/>
              </w:rPr>
              <w:t xml:space="preserve"> </w:t>
            </w:r>
          </w:p>
          <w:p w:rsidR="00DB5E61" w:rsidRPr="00CF2A87" w:rsidRDefault="00CF2A87" w:rsidP="003B7236">
            <w:pPr>
              <w:jc w:val="both"/>
              <w:rPr>
                <w:rFonts w:ascii="Arial" w:hAnsi="Arial" w:cs="Arial"/>
                <w:sz w:val="18"/>
                <w:szCs w:val="18"/>
              </w:rPr>
            </w:pPr>
            <w:r>
              <w:rPr>
                <w:rFonts w:ascii="Arial" w:hAnsi="Arial" w:cs="Arial"/>
                <w:sz w:val="18"/>
                <w:szCs w:val="18"/>
              </w:rPr>
              <w:t>P</w:t>
            </w:r>
            <w:r w:rsidRPr="00CF2A87">
              <w:rPr>
                <w:rFonts w:ascii="Arial" w:hAnsi="Arial" w:cs="Arial"/>
                <w:sz w:val="18"/>
                <w:szCs w:val="18"/>
              </w:rPr>
              <w:t>unto de anclaje temporal ballsafe</w:t>
            </w:r>
          </w:p>
          <w:p w:rsidR="00DB5E61" w:rsidRPr="00DC4308" w:rsidRDefault="00CF2A87" w:rsidP="003B7236">
            <w:pPr>
              <w:jc w:val="both"/>
              <w:rPr>
                <w:rFonts w:ascii="Arial" w:hAnsi="Arial" w:cs="Arial"/>
                <w:b/>
                <w:bCs/>
                <w:sz w:val="18"/>
                <w:szCs w:val="18"/>
                <w:lang w:val="es-CO" w:eastAsia="es-CO"/>
              </w:rPr>
            </w:pPr>
            <w:r>
              <w:rPr>
                <w:rFonts w:ascii="Arial" w:hAnsi="Arial" w:cs="Arial"/>
                <w:sz w:val="18"/>
                <w:szCs w:val="18"/>
              </w:rPr>
              <w:t>L</w:t>
            </w:r>
            <w:r w:rsidRPr="00CF2A87">
              <w:rPr>
                <w:rFonts w:ascii="Arial" w:hAnsi="Arial" w:cs="Arial"/>
                <w:sz w:val="18"/>
                <w:szCs w:val="18"/>
              </w:rPr>
              <w:t>ínea de vida temporal de cuerda.</w:t>
            </w:r>
          </w:p>
        </w:tc>
      </w:tr>
      <w:tr w:rsidR="00DB5E61" w:rsidRPr="00DC4308" w:rsidTr="00CF2A87">
        <w:trPr>
          <w:trHeight w:val="261"/>
        </w:trPr>
        <w:tc>
          <w:tcPr>
            <w:tcW w:w="10001" w:type="dxa"/>
            <w:gridSpan w:val="3"/>
            <w:tcBorders>
              <w:top w:val="single" w:sz="4" w:space="0" w:color="auto"/>
              <w:left w:val="single" w:sz="4" w:space="0" w:color="auto"/>
              <w:bottom w:val="single" w:sz="4" w:space="0" w:color="auto"/>
              <w:right w:val="single" w:sz="4" w:space="0" w:color="auto"/>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t>OIDOS</w:t>
            </w:r>
          </w:p>
        </w:tc>
      </w:tr>
      <w:tr w:rsidR="00DB5E61" w:rsidRPr="00DC4308" w:rsidTr="00CF2A87">
        <w:trPr>
          <w:trHeight w:val="1261"/>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Empleados expuestos a ruido alto proveniente de máquinas, herramientas, procesos.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Maquinado, taladrado, lijado, equipo neumático, generadores, ventiladores, motores, prensas </w:t>
            </w:r>
          </w:p>
        </w:tc>
        <w:tc>
          <w:tcPr>
            <w:tcW w:w="5024" w:type="dxa"/>
            <w:tcBorders>
              <w:top w:val="nil"/>
              <w:left w:val="nil"/>
              <w:bottom w:val="single" w:sz="4" w:space="0" w:color="auto"/>
              <w:right w:val="single" w:sz="4" w:space="0" w:color="auto"/>
            </w:tcBorders>
            <w:shd w:val="clear" w:color="auto" w:fill="auto"/>
            <w:vAlign w:val="center"/>
            <w:hideMark/>
          </w:tcPr>
          <w:p w:rsidR="00DB5E61" w:rsidRPr="00CF2A87" w:rsidRDefault="00DB5E61" w:rsidP="003B7236">
            <w:pPr>
              <w:jc w:val="both"/>
              <w:rPr>
                <w:rFonts w:ascii="Arial" w:hAnsi="Arial" w:cs="Arial"/>
                <w:bCs/>
                <w:sz w:val="18"/>
                <w:szCs w:val="18"/>
                <w:lang w:val="es-CO" w:eastAsia="es-CO"/>
              </w:rPr>
            </w:pPr>
            <w:r w:rsidRPr="00CF2A87">
              <w:rPr>
                <w:rFonts w:ascii="Arial" w:hAnsi="Arial" w:cs="Arial"/>
                <w:bCs/>
                <w:sz w:val="18"/>
                <w:szCs w:val="18"/>
                <w:lang w:val="es-CO" w:eastAsia="es-CO"/>
              </w:rPr>
              <w:t xml:space="preserve">Protectores auditivos: </w:t>
            </w:r>
            <w:r w:rsidRPr="00CF2A87">
              <w:rPr>
                <w:rFonts w:ascii="Arial" w:hAnsi="Arial" w:cs="Arial"/>
                <w:sz w:val="18"/>
                <w:szCs w:val="18"/>
                <w:lang w:val="es-CO" w:eastAsia="es-CO"/>
              </w:rPr>
              <w:t>Los protectores auditivos son elementos de protección personal diseñados para ser usados cuando los niveles de ruido sobrepasan los valores normales de exposición; atenúan la intensidad de los ruidos demasiado fuertes, e impiden que lleguen al conducto auditivo fuera del límite aceptable.</w:t>
            </w:r>
          </w:p>
        </w:tc>
      </w:tr>
      <w:tr w:rsidR="00DB5E61" w:rsidRPr="00DC4308" w:rsidTr="00CF2A87">
        <w:trPr>
          <w:trHeight w:val="261"/>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CF2A87" w:rsidRDefault="00DB5E61" w:rsidP="003B7236">
            <w:pPr>
              <w:jc w:val="both"/>
              <w:rPr>
                <w:rFonts w:ascii="Arial" w:hAnsi="Arial" w:cs="Arial"/>
                <w:sz w:val="18"/>
                <w:szCs w:val="18"/>
                <w:lang w:val="es-CO" w:eastAsia="es-CO"/>
              </w:rPr>
            </w:pPr>
            <w:r w:rsidRPr="00CF2A87">
              <w:rPr>
                <w:rFonts w:ascii="Arial" w:hAnsi="Arial" w:cs="Arial"/>
                <w:sz w:val="18"/>
                <w:szCs w:val="18"/>
                <w:lang w:val="es-CO" w:eastAsia="es-CO"/>
              </w:rPr>
              <w:t>Los protectores auditivos pueden ser:</w:t>
            </w:r>
          </w:p>
        </w:tc>
      </w:tr>
      <w:tr w:rsidR="00DB5E61" w:rsidRPr="00DC4308" w:rsidTr="00CF2A87">
        <w:trPr>
          <w:trHeight w:val="73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CF2A87" w:rsidRDefault="00DB5E61" w:rsidP="003B7236">
            <w:pPr>
              <w:jc w:val="both"/>
              <w:rPr>
                <w:rFonts w:ascii="Arial" w:hAnsi="Arial" w:cs="Arial"/>
                <w:bCs/>
                <w:sz w:val="18"/>
                <w:szCs w:val="18"/>
                <w:lang w:val="es-CO" w:eastAsia="es-CO"/>
              </w:rPr>
            </w:pPr>
            <w:r w:rsidRPr="00CF2A87">
              <w:rPr>
                <w:rFonts w:ascii="Arial" w:hAnsi="Arial" w:cs="Arial"/>
                <w:bCs/>
                <w:sz w:val="18"/>
                <w:szCs w:val="18"/>
                <w:lang w:val="es-CO" w:eastAsia="es-CO"/>
              </w:rPr>
              <w:t xml:space="preserve">De inserción: </w:t>
            </w:r>
            <w:r w:rsidRPr="00CF2A87">
              <w:rPr>
                <w:rFonts w:ascii="Arial" w:hAnsi="Arial" w:cs="Arial"/>
                <w:sz w:val="18"/>
                <w:szCs w:val="18"/>
                <w:lang w:val="es-CO" w:eastAsia="es-CO"/>
              </w:rPr>
              <w:t xml:space="preserve">Esta clase de protector se introduce en el canal auditivo; existe gran variedad: premoldeados, moldeables, Moldeables a la medida del Usuario, Semi-insertado. </w:t>
            </w:r>
          </w:p>
        </w:tc>
      </w:tr>
      <w:tr w:rsidR="00DB5E61" w:rsidRPr="00DC4308" w:rsidTr="00CF2A87">
        <w:trPr>
          <w:trHeight w:val="1477"/>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CF2A87" w:rsidRDefault="00DB5E61" w:rsidP="003B7236">
            <w:pPr>
              <w:jc w:val="both"/>
              <w:rPr>
                <w:rFonts w:ascii="Arial" w:hAnsi="Arial" w:cs="Arial"/>
                <w:bCs/>
                <w:sz w:val="18"/>
                <w:szCs w:val="18"/>
                <w:lang w:val="es-CO" w:eastAsia="es-CO"/>
              </w:rPr>
            </w:pPr>
            <w:r w:rsidRPr="00CF2A87">
              <w:rPr>
                <w:rFonts w:ascii="Arial" w:hAnsi="Arial" w:cs="Arial"/>
                <w:bCs/>
                <w:sz w:val="18"/>
                <w:szCs w:val="18"/>
                <w:lang w:val="es-CO" w:eastAsia="es-CO"/>
              </w:rPr>
              <w:t xml:space="preserve">De copa: </w:t>
            </w:r>
            <w:r w:rsidRPr="00CF2A87">
              <w:rPr>
                <w:rFonts w:ascii="Arial" w:hAnsi="Arial" w:cs="Arial"/>
                <w:sz w:val="18"/>
                <w:szCs w:val="18"/>
                <w:lang w:val="es-CO" w:eastAsia="es-CO"/>
              </w:rPr>
              <w:t>Cubren todo el pabellón auricular para formar una barrera acústica, constan de dos copas con recubrimiento de espuma y almohadillas. Van ubicados a cada lado de una diadema que permite el ajuste en la cabeza. La atenuación que proporcionan varía de acuerdo con las diferencias de tamaño, forma, material sellador, armazón y clase de suspensión.</w:t>
            </w:r>
          </w:p>
        </w:tc>
      </w:tr>
    </w:tbl>
    <w:p w:rsidR="00EE6D08" w:rsidRDefault="00EE6D08"/>
    <w:p w:rsidR="00EE6D08" w:rsidRDefault="00EE6D08"/>
    <w:p w:rsidR="00EE6D08" w:rsidRDefault="00EE6D08"/>
    <w:p w:rsidR="00EE6D08" w:rsidRDefault="00EE6D08"/>
    <w:p w:rsidR="00EE6D08" w:rsidRDefault="00EE6D08"/>
    <w:tbl>
      <w:tblPr>
        <w:tblW w:w="10001" w:type="dxa"/>
        <w:tblInd w:w="60" w:type="dxa"/>
        <w:tblCellMar>
          <w:left w:w="70" w:type="dxa"/>
          <w:right w:w="70" w:type="dxa"/>
        </w:tblCellMar>
        <w:tblLook w:val="04A0" w:firstRow="1" w:lastRow="0" w:firstColumn="1" w:lastColumn="0" w:noHBand="0" w:noVBand="1"/>
      </w:tblPr>
      <w:tblGrid>
        <w:gridCol w:w="2567"/>
        <w:gridCol w:w="2410"/>
        <w:gridCol w:w="5024"/>
      </w:tblGrid>
      <w:tr w:rsidR="00DB5E61" w:rsidRPr="00DC4308" w:rsidTr="00CF2A87">
        <w:trPr>
          <w:trHeight w:val="261"/>
        </w:trPr>
        <w:tc>
          <w:tcPr>
            <w:tcW w:w="10001" w:type="dxa"/>
            <w:gridSpan w:val="3"/>
            <w:tcBorders>
              <w:top w:val="single" w:sz="4" w:space="0" w:color="auto"/>
              <w:left w:val="single" w:sz="4" w:space="0" w:color="auto"/>
              <w:bottom w:val="single" w:sz="4" w:space="0" w:color="auto"/>
              <w:right w:val="single" w:sz="4" w:space="0" w:color="auto"/>
            </w:tcBorders>
            <w:shd w:val="clear" w:color="000000" w:fill="FF6600"/>
            <w:vAlign w:val="center"/>
            <w:hideMark/>
          </w:tcPr>
          <w:p w:rsidR="00DB5E61" w:rsidRPr="00DC4308" w:rsidRDefault="00DB5E61" w:rsidP="003B7236">
            <w:pPr>
              <w:jc w:val="center"/>
              <w:rPr>
                <w:rFonts w:ascii="Arial" w:hAnsi="Arial" w:cs="Arial"/>
                <w:b/>
                <w:bCs/>
                <w:color w:val="FFFFFF"/>
                <w:sz w:val="18"/>
                <w:szCs w:val="18"/>
                <w:lang w:val="es-CO" w:eastAsia="es-CO"/>
              </w:rPr>
            </w:pPr>
            <w:r w:rsidRPr="00DC4308">
              <w:rPr>
                <w:rFonts w:ascii="Arial" w:hAnsi="Arial" w:cs="Arial"/>
                <w:b/>
                <w:bCs/>
                <w:color w:val="FFFFFF"/>
                <w:sz w:val="18"/>
                <w:szCs w:val="18"/>
                <w:lang w:val="es-CO" w:eastAsia="es-CO"/>
              </w:rPr>
              <w:lastRenderedPageBreak/>
              <w:t>SISTEMA RESPIRATORIO</w:t>
            </w:r>
          </w:p>
        </w:tc>
      </w:tr>
      <w:tr w:rsidR="00DB5E61" w:rsidRPr="00DC4308" w:rsidTr="00CF2A87">
        <w:trPr>
          <w:trHeight w:val="261"/>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Los empleados realizan tareas que puedan producir material </w:t>
            </w:r>
            <w:proofErr w:type="spellStart"/>
            <w:r w:rsidRPr="00DC4308">
              <w:rPr>
                <w:rFonts w:ascii="Arial" w:hAnsi="Arial" w:cs="Arial"/>
                <w:sz w:val="18"/>
                <w:szCs w:val="18"/>
                <w:lang w:val="es-CO" w:eastAsia="es-CO"/>
              </w:rPr>
              <w:t>particulado</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Aserrar, triturar, taladrar, moler, manipulación de papel a gran escala, archivo, mezcla de productos químicos, servicios generales.</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Dependientes del medio ambiente: </w:t>
            </w:r>
            <w:r w:rsidRPr="00DC4308">
              <w:rPr>
                <w:rFonts w:ascii="Arial" w:hAnsi="Arial" w:cs="Arial"/>
                <w:sz w:val="18"/>
                <w:szCs w:val="18"/>
                <w:lang w:val="es-CO" w:eastAsia="es-CO"/>
              </w:rPr>
              <w:t xml:space="preserve"> </w:t>
            </w:r>
          </w:p>
        </w:tc>
      </w:tr>
      <w:tr w:rsidR="00DB5E61" w:rsidRPr="00DC4308" w:rsidTr="00CF2A87">
        <w:trPr>
          <w:trHeight w:val="1231"/>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CF2A87">
            <w:pPr>
              <w:jc w:val="both"/>
              <w:rPr>
                <w:rFonts w:ascii="Arial" w:hAnsi="Arial" w:cs="Arial"/>
                <w:sz w:val="18"/>
                <w:szCs w:val="18"/>
                <w:lang w:val="es-CO" w:eastAsia="es-CO"/>
              </w:rPr>
            </w:pPr>
            <w:r w:rsidRPr="00DC4308">
              <w:rPr>
                <w:rFonts w:ascii="Arial" w:hAnsi="Arial" w:cs="Arial"/>
                <w:sz w:val="18"/>
                <w:szCs w:val="18"/>
                <w:lang w:val="es-CO" w:eastAsia="es-CO"/>
              </w:rPr>
              <w:t>De libre mantenimiento, que se desechan en su totalidad cuando han llegado al final de su vida útil o capacidad de filtración,  no necesitan piezas de recambio, pueden llevar o no válvula de exhalación e inhalación y cubren nariz, boca y barbilla.</w:t>
            </w:r>
          </w:p>
        </w:tc>
      </w:tr>
      <w:tr w:rsidR="00DB5E61" w:rsidRPr="00DC4308" w:rsidTr="00CF2A87">
        <w:trPr>
          <w:trHeight w:val="172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2410" w:type="dxa"/>
            <w:vMerge/>
            <w:tcBorders>
              <w:top w:val="nil"/>
              <w:left w:val="single" w:sz="4" w:space="0" w:color="auto"/>
              <w:bottom w:val="single" w:sz="4" w:space="0" w:color="auto"/>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c>
          <w:tcPr>
            <w:tcW w:w="5024" w:type="dxa"/>
            <w:vMerge w:val="restart"/>
            <w:tcBorders>
              <w:top w:val="nil"/>
              <w:left w:val="single" w:sz="4" w:space="0" w:color="auto"/>
              <w:bottom w:val="single" w:sz="4" w:space="0" w:color="000000"/>
              <w:right w:val="single" w:sz="4" w:space="0" w:color="auto"/>
            </w:tcBorders>
            <w:shd w:val="clear" w:color="auto" w:fill="auto"/>
            <w:vAlign w:val="center"/>
            <w:hideMark/>
          </w:tcPr>
          <w:p w:rsidR="00DB5E61" w:rsidRPr="00DC4308" w:rsidRDefault="00DB5E61" w:rsidP="00CF2A87">
            <w:pPr>
              <w:jc w:val="both"/>
              <w:rPr>
                <w:rFonts w:ascii="Arial" w:hAnsi="Arial" w:cs="Arial"/>
                <w:sz w:val="18"/>
                <w:szCs w:val="18"/>
                <w:lang w:val="es-CO" w:eastAsia="es-CO"/>
              </w:rPr>
            </w:pPr>
            <w:r w:rsidRPr="00DC4308">
              <w:rPr>
                <w:rFonts w:ascii="Arial" w:hAnsi="Arial" w:cs="Arial"/>
                <w:sz w:val="18"/>
                <w:szCs w:val="18"/>
                <w:lang w:val="es-CO" w:eastAsia="es-CO"/>
              </w:rPr>
              <w:t xml:space="preserve">De filtros recambiables, compuestos de una pieza facial, generalmente de caucho o silicona, que lleva incorporadas válvulas y uno o dos filtros o cartuchos acoplados que se desechan al final de su vida útil. En estos es necesario  conocer a </w:t>
            </w:r>
            <w:r w:rsidR="00CF2A87" w:rsidRPr="00DC4308">
              <w:rPr>
                <w:rFonts w:ascii="Arial" w:hAnsi="Arial" w:cs="Arial"/>
                <w:sz w:val="18"/>
                <w:szCs w:val="18"/>
                <w:lang w:val="es-CO" w:eastAsia="es-CO"/>
              </w:rPr>
              <w:t>qué</w:t>
            </w:r>
            <w:r w:rsidRPr="00DC4308">
              <w:rPr>
                <w:rFonts w:ascii="Arial" w:hAnsi="Arial" w:cs="Arial"/>
                <w:sz w:val="18"/>
                <w:szCs w:val="18"/>
                <w:lang w:val="es-CO" w:eastAsia="es-CO"/>
              </w:rPr>
              <w:t xml:space="preserve"> tipo de gases, vapores o material </w:t>
            </w:r>
            <w:proofErr w:type="spellStart"/>
            <w:r w:rsidRPr="00DC4308">
              <w:rPr>
                <w:rFonts w:ascii="Arial" w:hAnsi="Arial" w:cs="Arial"/>
                <w:sz w:val="18"/>
                <w:szCs w:val="18"/>
                <w:lang w:val="es-CO" w:eastAsia="es-CO"/>
              </w:rPr>
              <w:t>particulado</w:t>
            </w:r>
            <w:proofErr w:type="spellEnd"/>
            <w:r w:rsidRPr="00DC4308">
              <w:rPr>
                <w:rFonts w:ascii="Arial" w:hAnsi="Arial" w:cs="Arial"/>
                <w:sz w:val="18"/>
                <w:szCs w:val="18"/>
                <w:lang w:val="es-CO" w:eastAsia="es-CO"/>
              </w:rPr>
              <w:t xml:space="preserve"> se encuentra expuesto el trabajador, con el fin de seleccionar el cartucho adecuado.</w:t>
            </w:r>
          </w:p>
        </w:tc>
      </w:tr>
      <w:tr w:rsidR="00DB5E61" w:rsidRPr="00DC4308" w:rsidTr="00CF2A87">
        <w:trPr>
          <w:trHeight w:val="75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 xml:space="preserve">Los trabajadores manejan, o trabajan cerca de quienes manejan, líquidos volátiles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Verter, mezclar, pintar, limpiar, sumergir objetos en tanques abiertos</w:t>
            </w:r>
          </w:p>
        </w:tc>
        <w:tc>
          <w:tcPr>
            <w:tcW w:w="5024" w:type="dxa"/>
            <w:vMerge/>
            <w:tcBorders>
              <w:top w:val="single" w:sz="4" w:space="0" w:color="auto"/>
              <w:left w:val="single" w:sz="4" w:space="0" w:color="auto"/>
              <w:bottom w:val="single" w:sz="4" w:space="0" w:color="000000"/>
              <w:right w:val="single" w:sz="4" w:space="0" w:color="auto"/>
            </w:tcBorders>
            <w:vAlign w:val="center"/>
            <w:hideMark/>
          </w:tcPr>
          <w:p w:rsidR="00DB5E61" w:rsidRPr="00DC4308" w:rsidRDefault="00DB5E61" w:rsidP="003B7236">
            <w:pPr>
              <w:rPr>
                <w:rFonts w:ascii="Arial" w:hAnsi="Arial" w:cs="Arial"/>
                <w:sz w:val="18"/>
                <w:szCs w:val="18"/>
                <w:lang w:val="es-CO" w:eastAsia="es-CO"/>
              </w:rPr>
            </w:pPr>
          </w:p>
        </w:tc>
      </w:tr>
      <w:tr w:rsidR="00DB5E61" w:rsidRPr="00DC4308" w:rsidTr="00CF2A87">
        <w:trPr>
          <w:trHeight w:val="9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Los trabajadores realizan tareas en o cerca de ambientes con concentraciones de gases y vapores</w:t>
            </w:r>
          </w:p>
        </w:tc>
        <w:tc>
          <w:tcPr>
            <w:tcW w:w="2410"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rPr>
                <w:rFonts w:ascii="Arial" w:hAnsi="Arial" w:cs="Arial"/>
                <w:sz w:val="18"/>
                <w:szCs w:val="18"/>
                <w:lang w:val="es-CO" w:eastAsia="es-CO"/>
              </w:rPr>
            </w:pPr>
            <w:r w:rsidRPr="00DC4308">
              <w:rPr>
                <w:rFonts w:ascii="Arial" w:hAnsi="Arial" w:cs="Arial"/>
                <w:sz w:val="18"/>
                <w:szCs w:val="18"/>
                <w:lang w:val="es-CO" w:eastAsia="es-CO"/>
              </w:rPr>
              <w:t>Laboratorios, análisis químico, pinturas, vertido, mezcla, limpieza</w:t>
            </w:r>
            <w:proofErr w:type="gramStart"/>
            <w:r w:rsidRPr="00DC4308">
              <w:rPr>
                <w:rFonts w:ascii="Arial" w:hAnsi="Arial" w:cs="Arial"/>
                <w:sz w:val="18"/>
                <w:szCs w:val="18"/>
                <w:lang w:val="es-CO" w:eastAsia="es-CO"/>
              </w:rPr>
              <w:t>,,</w:t>
            </w:r>
            <w:proofErr w:type="gramEnd"/>
            <w:r w:rsidRPr="00DC4308">
              <w:rPr>
                <w:rFonts w:ascii="Arial" w:hAnsi="Arial" w:cs="Arial"/>
                <w:sz w:val="18"/>
                <w:szCs w:val="18"/>
                <w:lang w:val="es-CO" w:eastAsia="es-CO"/>
              </w:rPr>
              <w:t xml:space="preserve"> sumersión de objetos en tanques abiertos.</w:t>
            </w:r>
          </w:p>
        </w:tc>
        <w:tc>
          <w:tcPr>
            <w:tcW w:w="5024" w:type="dxa"/>
            <w:tcBorders>
              <w:top w:val="nil"/>
              <w:left w:val="nil"/>
              <w:bottom w:val="single" w:sz="4" w:space="0" w:color="auto"/>
              <w:right w:val="single" w:sz="4" w:space="0" w:color="auto"/>
            </w:tcBorders>
            <w:shd w:val="clear" w:color="auto" w:fill="auto"/>
            <w:vAlign w:val="center"/>
            <w:hideMark/>
          </w:tcPr>
          <w:p w:rsidR="00DB5E61" w:rsidRPr="00DC4308" w:rsidRDefault="00DB5E61" w:rsidP="003B7236">
            <w:pPr>
              <w:jc w:val="both"/>
              <w:rPr>
                <w:rFonts w:ascii="Arial" w:hAnsi="Arial" w:cs="Arial"/>
                <w:b/>
                <w:bCs/>
                <w:sz w:val="18"/>
                <w:szCs w:val="18"/>
                <w:lang w:val="es-CO" w:eastAsia="es-CO"/>
              </w:rPr>
            </w:pPr>
            <w:r w:rsidRPr="00DC4308">
              <w:rPr>
                <w:rFonts w:ascii="Arial" w:hAnsi="Arial" w:cs="Arial"/>
                <w:b/>
                <w:bCs/>
                <w:sz w:val="18"/>
                <w:szCs w:val="18"/>
                <w:lang w:val="es-CO" w:eastAsia="es-CO"/>
              </w:rPr>
              <w:t xml:space="preserve">Mascarillas desechables: </w:t>
            </w:r>
            <w:r w:rsidRPr="00DC4308">
              <w:rPr>
                <w:rFonts w:ascii="Arial" w:hAnsi="Arial" w:cs="Arial"/>
                <w:sz w:val="18"/>
                <w:szCs w:val="18"/>
                <w:lang w:val="es-CO" w:eastAsia="es-CO"/>
              </w:rPr>
              <w:t xml:space="preserve">Se utilizan en ambientes con posibilidad de exposición a material </w:t>
            </w:r>
            <w:proofErr w:type="spellStart"/>
            <w:r w:rsidRPr="00DC4308">
              <w:rPr>
                <w:rFonts w:ascii="Arial" w:hAnsi="Arial" w:cs="Arial"/>
                <w:sz w:val="18"/>
                <w:szCs w:val="18"/>
                <w:lang w:val="es-CO" w:eastAsia="es-CO"/>
              </w:rPr>
              <w:t>particulado</w:t>
            </w:r>
            <w:proofErr w:type="spellEnd"/>
            <w:r w:rsidRPr="00DC4308">
              <w:rPr>
                <w:rFonts w:ascii="Arial" w:hAnsi="Arial" w:cs="Arial"/>
                <w:sz w:val="18"/>
                <w:szCs w:val="18"/>
                <w:lang w:val="es-CO" w:eastAsia="es-CO"/>
              </w:rPr>
              <w:t>, polvos,  aserrín, cal en bajas concentraciones, al igual que los de libre mantenimiento se desechan cuando culmina su vida útil.</w:t>
            </w:r>
          </w:p>
        </w:tc>
      </w:tr>
    </w:tbl>
    <w:p w:rsidR="00DB5E61" w:rsidRPr="009269B6" w:rsidRDefault="00DB5E61" w:rsidP="00DB5E61">
      <w:pPr>
        <w:jc w:val="both"/>
        <w:rPr>
          <w:rFonts w:ascii="Arial" w:hAnsi="Arial" w:cs="Arial"/>
          <w:sz w:val="22"/>
          <w:szCs w:val="22"/>
        </w:rPr>
      </w:pPr>
    </w:p>
    <w:p w:rsidR="00DB5E61" w:rsidRPr="009269B6" w:rsidRDefault="00DB5E61" w:rsidP="00E11FCD">
      <w:pPr>
        <w:jc w:val="both"/>
        <w:rPr>
          <w:rFonts w:ascii="Arial" w:hAnsi="Arial" w:cs="Arial"/>
          <w:sz w:val="22"/>
          <w:szCs w:val="22"/>
        </w:rPr>
      </w:pPr>
      <w:r w:rsidRPr="009269B6">
        <w:rPr>
          <w:rFonts w:ascii="Arial" w:hAnsi="Arial" w:cs="Arial"/>
          <w:sz w:val="22"/>
          <w:szCs w:val="22"/>
        </w:rPr>
        <w:t>Es de resaltar que en las inspecciones de elementos de protección personal posteriores a este diagnóstico, se pueden llegar a detectar otros casos especiales ya que el programa de elementos de protección personal es dinámico.</w:t>
      </w:r>
    </w:p>
    <w:p w:rsidR="00DB5E61" w:rsidRPr="009269B6" w:rsidRDefault="00DB5E61" w:rsidP="00B84E7B">
      <w:pPr>
        <w:jc w:val="both"/>
        <w:rPr>
          <w:rFonts w:ascii="Arial" w:hAnsi="Arial" w:cs="Arial"/>
          <w:b/>
          <w:sz w:val="22"/>
          <w:szCs w:val="22"/>
        </w:rPr>
      </w:pPr>
    </w:p>
    <w:p w:rsidR="000843E6" w:rsidRPr="009269B6" w:rsidRDefault="004B0355" w:rsidP="004B0355">
      <w:pPr>
        <w:pStyle w:val="Ttulo3"/>
        <w:jc w:val="left"/>
        <w:rPr>
          <w:rFonts w:cs="Arial"/>
          <w:sz w:val="22"/>
          <w:szCs w:val="22"/>
        </w:rPr>
      </w:pPr>
      <w:bookmarkStart w:id="11" w:name="_Toc477264031"/>
      <w:r w:rsidRPr="009269B6">
        <w:rPr>
          <w:rFonts w:cs="Arial"/>
          <w:sz w:val="22"/>
          <w:szCs w:val="22"/>
        </w:rPr>
        <w:t xml:space="preserve">3.6 </w:t>
      </w:r>
      <w:r w:rsidR="000843E6" w:rsidRPr="009269B6">
        <w:rPr>
          <w:rFonts w:cs="Arial"/>
          <w:sz w:val="22"/>
          <w:szCs w:val="22"/>
        </w:rPr>
        <w:t>Adquisición de los equipos y elementos de protección personal</w:t>
      </w:r>
      <w:bookmarkEnd w:id="11"/>
    </w:p>
    <w:p w:rsidR="000843E6" w:rsidRPr="009269B6" w:rsidRDefault="000843E6" w:rsidP="00B84E7B">
      <w:pPr>
        <w:jc w:val="both"/>
        <w:rPr>
          <w:rFonts w:ascii="Arial" w:hAnsi="Arial" w:cs="Arial"/>
          <w:b/>
          <w:sz w:val="22"/>
          <w:szCs w:val="22"/>
        </w:rPr>
      </w:pPr>
    </w:p>
    <w:p w:rsidR="000843E6" w:rsidRPr="009269B6" w:rsidRDefault="000843E6" w:rsidP="000843E6">
      <w:pPr>
        <w:pStyle w:val="epgrafe"/>
        <w:tabs>
          <w:tab w:val="num" w:pos="1086"/>
        </w:tabs>
        <w:spacing w:before="0" w:after="0"/>
        <w:rPr>
          <w:rFonts w:ascii="Arial" w:hAnsi="Arial" w:cs="Arial"/>
          <w:sz w:val="22"/>
          <w:szCs w:val="22"/>
        </w:rPr>
      </w:pPr>
      <w:r w:rsidRPr="009269B6">
        <w:rPr>
          <w:rFonts w:ascii="Arial" w:hAnsi="Arial" w:cs="Arial"/>
          <w:sz w:val="22"/>
          <w:szCs w:val="22"/>
        </w:rPr>
        <w:t>En esta etapa se deben tener en cuenta los siguientes parámetros para selección de elementos de protección personal</w:t>
      </w:r>
    </w:p>
    <w:p w:rsidR="000843E6" w:rsidRPr="009269B6" w:rsidRDefault="000843E6" w:rsidP="000843E6">
      <w:pPr>
        <w:jc w:val="center"/>
        <w:rPr>
          <w:rFonts w:ascii="Arial" w:hAnsi="Arial" w:cs="Arial"/>
          <w:b/>
          <w:sz w:val="22"/>
          <w:szCs w:val="22"/>
        </w:rPr>
      </w:pPr>
    </w:p>
    <w:p w:rsidR="000843E6" w:rsidRPr="009269B6" w:rsidRDefault="004B0355" w:rsidP="004B0355">
      <w:pPr>
        <w:jc w:val="both"/>
        <w:rPr>
          <w:rFonts w:ascii="Arial" w:hAnsi="Arial" w:cs="Arial"/>
          <w:sz w:val="22"/>
          <w:szCs w:val="22"/>
        </w:rPr>
      </w:pPr>
      <w:r w:rsidRPr="009269B6">
        <w:rPr>
          <w:rFonts w:ascii="Arial" w:hAnsi="Arial" w:cs="Arial"/>
          <w:b/>
          <w:sz w:val="22"/>
          <w:szCs w:val="22"/>
        </w:rPr>
        <w:t xml:space="preserve">3.6.1 </w:t>
      </w:r>
      <w:r w:rsidR="00CF2A87" w:rsidRPr="009269B6">
        <w:rPr>
          <w:rFonts w:ascii="Arial" w:hAnsi="Arial" w:cs="Arial"/>
          <w:b/>
          <w:sz w:val="22"/>
          <w:szCs w:val="22"/>
        </w:rPr>
        <w:t>Calidad Del Elemento:</w:t>
      </w:r>
      <w:r w:rsidR="000843E6" w:rsidRPr="009269B6">
        <w:rPr>
          <w:rFonts w:ascii="Arial" w:hAnsi="Arial" w:cs="Arial"/>
          <w:b/>
          <w:sz w:val="22"/>
          <w:szCs w:val="22"/>
        </w:rPr>
        <w:t xml:space="preserve"> </w:t>
      </w:r>
      <w:r w:rsidR="000843E6" w:rsidRPr="009269B6">
        <w:rPr>
          <w:rFonts w:ascii="Arial" w:hAnsi="Arial" w:cs="Arial"/>
          <w:sz w:val="22"/>
          <w:szCs w:val="22"/>
        </w:rPr>
        <w:t>conforme las necesidades específicas y las normas tanto nacionales y/o internacionales vigentes.</w:t>
      </w:r>
    </w:p>
    <w:p w:rsidR="000843E6" w:rsidRPr="009269B6" w:rsidRDefault="000843E6" w:rsidP="004B0355">
      <w:pPr>
        <w:rPr>
          <w:rFonts w:ascii="Arial" w:hAnsi="Arial" w:cs="Arial"/>
          <w:b/>
          <w:sz w:val="22"/>
          <w:szCs w:val="22"/>
        </w:rPr>
      </w:pPr>
    </w:p>
    <w:p w:rsidR="000843E6" w:rsidRPr="009269B6" w:rsidRDefault="004B0355" w:rsidP="004B0355">
      <w:pPr>
        <w:jc w:val="both"/>
        <w:rPr>
          <w:rFonts w:ascii="Arial" w:hAnsi="Arial" w:cs="Arial"/>
          <w:sz w:val="22"/>
          <w:szCs w:val="22"/>
        </w:rPr>
      </w:pPr>
      <w:r w:rsidRPr="009269B6">
        <w:rPr>
          <w:rFonts w:ascii="Arial" w:hAnsi="Arial" w:cs="Arial"/>
          <w:b/>
          <w:sz w:val="22"/>
          <w:szCs w:val="22"/>
        </w:rPr>
        <w:t xml:space="preserve">3.6.2 </w:t>
      </w:r>
      <w:r w:rsidR="00CF2A87" w:rsidRPr="009269B6">
        <w:rPr>
          <w:rFonts w:ascii="Arial" w:hAnsi="Arial" w:cs="Arial"/>
          <w:b/>
          <w:sz w:val="22"/>
          <w:szCs w:val="22"/>
        </w:rPr>
        <w:t>Especificidad</w:t>
      </w:r>
      <w:r w:rsidR="00CF2A87">
        <w:rPr>
          <w:rFonts w:ascii="Arial" w:hAnsi="Arial" w:cs="Arial"/>
          <w:b/>
          <w:sz w:val="22"/>
          <w:szCs w:val="22"/>
        </w:rPr>
        <w:t>:</w:t>
      </w:r>
      <w:r w:rsidR="000843E6" w:rsidRPr="009269B6">
        <w:rPr>
          <w:rFonts w:ascii="Arial" w:hAnsi="Arial" w:cs="Arial"/>
          <w:sz w:val="22"/>
          <w:szCs w:val="22"/>
        </w:rPr>
        <w:t xml:space="preserve"> para el uso indicado, así no es lo mismo un respirador desechable para material particulado que un respirador de filtro para químicos.</w:t>
      </w:r>
    </w:p>
    <w:p w:rsidR="000843E6" w:rsidRPr="009269B6" w:rsidRDefault="000843E6" w:rsidP="004B0355">
      <w:pPr>
        <w:jc w:val="both"/>
        <w:rPr>
          <w:rFonts w:ascii="Arial" w:hAnsi="Arial" w:cs="Arial"/>
          <w:sz w:val="22"/>
          <w:szCs w:val="22"/>
        </w:rPr>
      </w:pPr>
    </w:p>
    <w:p w:rsidR="000843E6" w:rsidRPr="009269B6" w:rsidRDefault="004B0355" w:rsidP="004B0355">
      <w:pPr>
        <w:jc w:val="both"/>
        <w:rPr>
          <w:rFonts w:ascii="Arial" w:hAnsi="Arial" w:cs="Arial"/>
          <w:i/>
          <w:sz w:val="22"/>
          <w:szCs w:val="22"/>
        </w:rPr>
      </w:pPr>
      <w:r w:rsidRPr="009269B6">
        <w:rPr>
          <w:rFonts w:ascii="Arial" w:hAnsi="Arial" w:cs="Arial"/>
          <w:b/>
          <w:sz w:val="22"/>
          <w:szCs w:val="22"/>
        </w:rPr>
        <w:t xml:space="preserve">3.6.3 </w:t>
      </w:r>
      <w:r w:rsidR="00CF2A87" w:rsidRPr="009269B6">
        <w:rPr>
          <w:rFonts w:ascii="Arial" w:hAnsi="Arial" w:cs="Arial"/>
          <w:b/>
          <w:sz w:val="22"/>
          <w:szCs w:val="22"/>
        </w:rPr>
        <w:t>Confortable</w:t>
      </w:r>
      <w:r w:rsidR="00CF2A87">
        <w:rPr>
          <w:rFonts w:ascii="Arial" w:hAnsi="Arial" w:cs="Arial"/>
          <w:b/>
          <w:sz w:val="22"/>
          <w:szCs w:val="22"/>
        </w:rPr>
        <w:t>:</w:t>
      </w:r>
      <w:r w:rsidR="00CF2A87" w:rsidRPr="009269B6">
        <w:rPr>
          <w:rFonts w:ascii="Arial" w:hAnsi="Arial" w:cs="Arial"/>
          <w:sz w:val="22"/>
          <w:szCs w:val="22"/>
        </w:rPr>
        <w:t xml:space="preserve"> </w:t>
      </w:r>
      <w:r w:rsidR="000843E6" w:rsidRPr="009269B6">
        <w:rPr>
          <w:rFonts w:ascii="Arial" w:hAnsi="Arial" w:cs="Arial"/>
          <w:sz w:val="22"/>
          <w:szCs w:val="22"/>
        </w:rPr>
        <w:t>anatómico, fácil de usar, pues por el hecho de ser un elemento de protección personal, no necesariamente tiene que ser molesto de usar.</w:t>
      </w:r>
    </w:p>
    <w:p w:rsidR="000843E6" w:rsidRPr="009269B6" w:rsidRDefault="000843E6" w:rsidP="004B0355">
      <w:pPr>
        <w:jc w:val="both"/>
        <w:rPr>
          <w:rFonts w:ascii="Arial" w:hAnsi="Arial" w:cs="Arial"/>
          <w:sz w:val="22"/>
          <w:szCs w:val="22"/>
        </w:rPr>
      </w:pPr>
    </w:p>
    <w:p w:rsidR="000843E6" w:rsidRPr="009269B6" w:rsidRDefault="004B0355" w:rsidP="004B0355">
      <w:pPr>
        <w:jc w:val="both"/>
        <w:rPr>
          <w:rFonts w:ascii="Arial" w:hAnsi="Arial" w:cs="Arial"/>
          <w:i/>
          <w:sz w:val="22"/>
          <w:szCs w:val="22"/>
        </w:rPr>
      </w:pPr>
      <w:r w:rsidRPr="009269B6">
        <w:rPr>
          <w:rFonts w:ascii="Arial" w:hAnsi="Arial" w:cs="Arial"/>
          <w:b/>
          <w:sz w:val="22"/>
          <w:szCs w:val="22"/>
        </w:rPr>
        <w:t xml:space="preserve">3.6.4 </w:t>
      </w:r>
      <w:r w:rsidR="00CF2A87" w:rsidRPr="009269B6">
        <w:rPr>
          <w:rFonts w:ascii="Arial" w:hAnsi="Arial" w:cs="Arial"/>
          <w:b/>
          <w:sz w:val="22"/>
          <w:szCs w:val="22"/>
        </w:rPr>
        <w:t>Costo</w:t>
      </w:r>
      <w:r w:rsidR="00CF2A87">
        <w:rPr>
          <w:rFonts w:ascii="Arial" w:hAnsi="Arial" w:cs="Arial"/>
          <w:sz w:val="22"/>
          <w:szCs w:val="22"/>
        </w:rPr>
        <w:t>:</w:t>
      </w:r>
      <w:r w:rsidR="000843E6" w:rsidRPr="009269B6">
        <w:rPr>
          <w:rFonts w:ascii="Arial" w:hAnsi="Arial" w:cs="Arial"/>
          <w:sz w:val="22"/>
          <w:szCs w:val="22"/>
        </w:rPr>
        <w:t xml:space="preserve"> no siempre lo más costoso es lo mejor, pero tampoco tomar como parámetro principal el de menor precio, pues no se trata de un negocio sino de proteger correctamente. </w:t>
      </w:r>
    </w:p>
    <w:p w:rsidR="000843E6" w:rsidRPr="009269B6" w:rsidRDefault="000843E6" w:rsidP="004B0355">
      <w:pPr>
        <w:jc w:val="both"/>
        <w:rPr>
          <w:rFonts w:ascii="Arial" w:hAnsi="Arial" w:cs="Arial"/>
          <w:i/>
          <w:sz w:val="22"/>
          <w:szCs w:val="22"/>
        </w:rPr>
      </w:pPr>
    </w:p>
    <w:p w:rsidR="000843E6" w:rsidRPr="009269B6" w:rsidRDefault="004B0355" w:rsidP="004B0355">
      <w:pPr>
        <w:jc w:val="both"/>
        <w:rPr>
          <w:rFonts w:ascii="Arial" w:hAnsi="Arial" w:cs="Arial"/>
          <w:i/>
          <w:sz w:val="22"/>
          <w:szCs w:val="22"/>
        </w:rPr>
      </w:pPr>
      <w:r w:rsidRPr="009269B6">
        <w:rPr>
          <w:rFonts w:ascii="Arial" w:hAnsi="Arial" w:cs="Arial"/>
          <w:b/>
          <w:sz w:val="22"/>
          <w:szCs w:val="22"/>
        </w:rPr>
        <w:t xml:space="preserve">3.6.5 </w:t>
      </w:r>
      <w:r w:rsidR="00CF2A87" w:rsidRPr="009269B6">
        <w:rPr>
          <w:rFonts w:ascii="Arial" w:hAnsi="Arial" w:cs="Arial"/>
          <w:b/>
          <w:sz w:val="22"/>
          <w:szCs w:val="22"/>
        </w:rPr>
        <w:t>Disponibilidad</w:t>
      </w:r>
      <w:r w:rsidR="00CF2A87">
        <w:rPr>
          <w:rFonts w:ascii="Arial" w:hAnsi="Arial" w:cs="Arial"/>
          <w:b/>
          <w:sz w:val="22"/>
          <w:szCs w:val="22"/>
        </w:rPr>
        <w:t>:</w:t>
      </w:r>
      <w:r w:rsidR="000843E6" w:rsidRPr="009269B6">
        <w:rPr>
          <w:rFonts w:ascii="Arial" w:hAnsi="Arial" w:cs="Arial"/>
          <w:sz w:val="22"/>
          <w:szCs w:val="22"/>
        </w:rPr>
        <w:t xml:space="preserve"> en el mercado para garantizar continuidad en el suministro y así los programas no sufrirán alteraciones por estos aspectos.</w:t>
      </w:r>
    </w:p>
    <w:p w:rsidR="000843E6" w:rsidRPr="009269B6" w:rsidRDefault="000843E6" w:rsidP="00B84E7B">
      <w:pPr>
        <w:jc w:val="both"/>
        <w:rPr>
          <w:rFonts w:ascii="Arial" w:hAnsi="Arial" w:cs="Arial"/>
          <w:b/>
          <w:sz w:val="22"/>
          <w:szCs w:val="22"/>
        </w:rPr>
      </w:pPr>
    </w:p>
    <w:p w:rsidR="00B84E7B" w:rsidRPr="009269B6" w:rsidRDefault="004B0355" w:rsidP="004B0355">
      <w:pPr>
        <w:pStyle w:val="Ttulo3"/>
        <w:jc w:val="left"/>
        <w:rPr>
          <w:rFonts w:cs="Arial"/>
          <w:sz w:val="22"/>
          <w:szCs w:val="22"/>
        </w:rPr>
      </w:pPr>
      <w:bookmarkStart w:id="12" w:name="_Toc477264032"/>
      <w:r w:rsidRPr="009269B6">
        <w:rPr>
          <w:rFonts w:cs="Arial"/>
          <w:sz w:val="22"/>
          <w:szCs w:val="22"/>
        </w:rPr>
        <w:lastRenderedPageBreak/>
        <w:t xml:space="preserve">3.7 </w:t>
      </w:r>
      <w:r w:rsidR="00B84E7B" w:rsidRPr="009269B6">
        <w:rPr>
          <w:rFonts w:cs="Arial"/>
          <w:sz w:val="22"/>
          <w:szCs w:val="22"/>
        </w:rPr>
        <w:t xml:space="preserve"> </w:t>
      </w:r>
      <w:r w:rsidR="009749B6" w:rsidRPr="009269B6">
        <w:rPr>
          <w:rFonts w:cs="Arial"/>
          <w:sz w:val="22"/>
          <w:szCs w:val="22"/>
        </w:rPr>
        <w:t>Selección y dotación de EPP</w:t>
      </w:r>
      <w:bookmarkEnd w:id="12"/>
    </w:p>
    <w:p w:rsidR="00B84E7B" w:rsidRPr="009269B6" w:rsidRDefault="00B84E7B" w:rsidP="00B84E7B">
      <w:pPr>
        <w:ind w:left="284"/>
        <w:jc w:val="both"/>
        <w:rPr>
          <w:rFonts w:ascii="Arial" w:hAnsi="Arial" w:cs="Arial"/>
          <w:sz w:val="22"/>
          <w:szCs w:val="22"/>
        </w:rPr>
      </w:pPr>
    </w:p>
    <w:p w:rsidR="00497B1F" w:rsidRPr="009269B6" w:rsidRDefault="009749B6" w:rsidP="00550C3F">
      <w:pPr>
        <w:jc w:val="both"/>
        <w:rPr>
          <w:rFonts w:ascii="Arial" w:hAnsi="Arial" w:cs="Arial"/>
          <w:sz w:val="22"/>
          <w:szCs w:val="22"/>
        </w:rPr>
      </w:pPr>
      <w:r w:rsidRPr="009269B6">
        <w:rPr>
          <w:rFonts w:ascii="Arial" w:hAnsi="Arial" w:cs="Arial"/>
          <w:sz w:val="22"/>
          <w:szCs w:val="22"/>
        </w:rPr>
        <w:t xml:space="preserve">La selección y asignación de elementos de protección personal se realizará de acuerdo con las </w:t>
      </w:r>
      <w:r w:rsidR="00B84E7B" w:rsidRPr="009269B6">
        <w:rPr>
          <w:rFonts w:ascii="Arial" w:hAnsi="Arial" w:cs="Arial"/>
          <w:sz w:val="22"/>
          <w:szCs w:val="22"/>
        </w:rPr>
        <w:t>actividades y parte del cuerpo a proteger establecido en la matriz</w:t>
      </w:r>
      <w:r w:rsidR="00497B1F" w:rsidRPr="009269B6">
        <w:rPr>
          <w:rFonts w:ascii="Arial" w:hAnsi="Arial" w:cs="Arial"/>
          <w:sz w:val="22"/>
          <w:szCs w:val="22"/>
        </w:rPr>
        <w:t xml:space="preserve"> </w:t>
      </w:r>
      <w:r w:rsidRPr="009269B6">
        <w:rPr>
          <w:rFonts w:ascii="Arial" w:hAnsi="Arial" w:cs="Arial"/>
          <w:sz w:val="22"/>
          <w:szCs w:val="22"/>
        </w:rPr>
        <w:t>y las fichas técnicas de cada EPP.</w:t>
      </w:r>
    </w:p>
    <w:p w:rsidR="007F05AE" w:rsidRPr="009269B6" w:rsidRDefault="007F05AE" w:rsidP="00550C3F">
      <w:pPr>
        <w:jc w:val="both"/>
        <w:rPr>
          <w:rFonts w:ascii="Arial" w:hAnsi="Arial" w:cs="Arial"/>
          <w:sz w:val="22"/>
          <w:szCs w:val="22"/>
        </w:rPr>
      </w:pPr>
    </w:p>
    <w:p w:rsidR="00DB5E61" w:rsidRPr="009269B6" w:rsidRDefault="004B0355" w:rsidP="00DB5E61">
      <w:pPr>
        <w:pStyle w:val="Puesto"/>
        <w:jc w:val="left"/>
        <w:rPr>
          <w:rFonts w:cs="Arial"/>
          <w:sz w:val="22"/>
          <w:szCs w:val="22"/>
        </w:rPr>
      </w:pPr>
      <w:r w:rsidRPr="009269B6">
        <w:rPr>
          <w:rFonts w:cs="Arial"/>
          <w:sz w:val="22"/>
          <w:szCs w:val="22"/>
        </w:rPr>
        <w:t xml:space="preserve">3.8 </w:t>
      </w:r>
      <w:r w:rsidR="00DB5E61" w:rsidRPr="009269B6">
        <w:rPr>
          <w:rFonts w:cs="Arial"/>
          <w:sz w:val="22"/>
          <w:szCs w:val="22"/>
        </w:rPr>
        <w:t>Parte del cuerpo a proteger</w:t>
      </w:r>
    </w:p>
    <w:p w:rsidR="00DB5E61" w:rsidRPr="009269B6" w:rsidRDefault="00DB5E61" w:rsidP="00DB5E61">
      <w:pPr>
        <w:ind w:left="360"/>
        <w:jc w:val="both"/>
        <w:rPr>
          <w:rFonts w:ascii="Arial" w:hAnsi="Arial" w:cs="Arial"/>
          <w:b/>
          <w:bCs/>
          <w:sz w:val="22"/>
          <w:szCs w:val="22"/>
        </w:rPr>
      </w:pPr>
    </w:p>
    <w:p w:rsidR="00DB5E61" w:rsidRPr="009269B6" w:rsidRDefault="004B0355" w:rsidP="00DB5E61">
      <w:pPr>
        <w:ind w:left="360"/>
        <w:jc w:val="both"/>
        <w:rPr>
          <w:rFonts w:ascii="Arial" w:hAnsi="Arial" w:cs="Arial"/>
          <w:b/>
          <w:bCs/>
          <w:sz w:val="22"/>
          <w:szCs w:val="22"/>
        </w:rPr>
      </w:pPr>
      <w:r w:rsidRPr="009269B6">
        <w:rPr>
          <w:rFonts w:ascii="Arial" w:hAnsi="Arial" w:cs="Arial"/>
          <w:b/>
          <w:bCs/>
          <w:sz w:val="22"/>
          <w:szCs w:val="22"/>
        </w:rPr>
        <w:t>3.8</w:t>
      </w:r>
      <w:r w:rsidR="00E81689">
        <w:rPr>
          <w:rFonts w:ascii="Arial" w:hAnsi="Arial" w:cs="Arial"/>
          <w:b/>
          <w:bCs/>
          <w:sz w:val="22"/>
          <w:szCs w:val="22"/>
        </w:rPr>
        <w:t>.1 Protección de la cabeza</w:t>
      </w:r>
    </w:p>
    <w:p w:rsidR="00DB5E61" w:rsidRPr="00CF2A87" w:rsidRDefault="00DB5E61" w:rsidP="00CF2A87">
      <w:pPr>
        <w:pStyle w:val="Prrafodelista"/>
        <w:numPr>
          <w:ilvl w:val="1"/>
          <w:numId w:val="28"/>
        </w:numPr>
        <w:jc w:val="both"/>
        <w:rPr>
          <w:rFonts w:ascii="Arial" w:hAnsi="Arial" w:cs="Arial"/>
        </w:rPr>
      </w:pPr>
      <w:r w:rsidRPr="00CF2A87">
        <w:rPr>
          <w:rFonts w:ascii="Arial" w:hAnsi="Arial" w:cs="Arial"/>
          <w:bCs/>
        </w:rPr>
        <w:t>Casco de seguridad</w:t>
      </w:r>
      <w:r w:rsidRPr="00CF2A87">
        <w:rPr>
          <w:rFonts w:ascii="Arial" w:hAnsi="Arial" w:cs="Arial"/>
        </w:rPr>
        <w:t>: Exposición a riesgos eléctricos y golpes.</w:t>
      </w:r>
    </w:p>
    <w:p w:rsidR="00DB5E61" w:rsidRDefault="00DB5E61" w:rsidP="00CF2A87">
      <w:pPr>
        <w:pStyle w:val="Prrafodelista"/>
        <w:numPr>
          <w:ilvl w:val="1"/>
          <w:numId w:val="28"/>
        </w:numPr>
        <w:jc w:val="both"/>
        <w:rPr>
          <w:rFonts w:ascii="Arial" w:hAnsi="Arial" w:cs="Arial"/>
        </w:rPr>
      </w:pPr>
      <w:r w:rsidRPr="00CF2A87">
        <w:rPr>
          <w:rFonts w:ascii="Arial" w:hAnsi="Arial" w:cs="Arial"/>
          <w:bCs/>
        </w:rPr>
        <w:t>Gorro o cofia</w:t>
      </w:r>
      <w:r w:rsidRPr="00CF2A87">
        <w:rPr>
          <w:rFonts w:ascii="Arial" w:hAnsi="Arial" w:cs="Arial"/>
        </w:rPr>
        <w:t>: Exposición a humedad o a bacterias, manipulación de alimentos.</w:t>
      </w:r>
    </w:p>
    <w:p w:rsidR="00DB5E61" w:rsidRPr="009269B6" w:rsidRDefault="004B0355" w:rsidP="00DB5E61">
      <w:pPr>
        <w:ind w:left="360"/>
        <w:jc w:val="both"/>
        <w:rPr>
          <w:rFonts w:ascii="Arial" w:hAnsi="Arial" w:cs="Arial"/>
          <w:b/>
          <w:sz w:val="22"/>
          <w:szCs w:val="22"/>
        </w:rPr>
      </w:pPr>
      <w:r w:rsidRPr="009269B6">
        <w:rPr>
          <w:rFonts w:ascii="Arial" w:hAnsi="Arial" w:cs="Arial"/>
          <w:b/>
          <w:sz w:val="22"/>
          <w:szCs w:val="22"/>
        </w:rPr>
        <w:t>3.8</w:t>
      </w:r>
      <w:r w:rsidR="00DB5E61" w:rsidRPr="009269B6">
        <w:rPr>
          <w:rFonts w:ascii="Arial" w:hAnsi="Arial" w:cs="Arial"/>
          <w:b/>
          <w:sz w:val="22"/>
          <w:szCs w:val="22"/>
        </w:rPr>
        <w:t>.2 P</w:t>
      </w:r>
      <w:r w:rsidR="00E81689">
        <w:rPr>
          <w:rFonts w:ascii="Arial" w:hAnsi="Arial" w:cs="Arial"/>
          <w:b/>
          <w:sz w:val="22"/>
          <w:szCs w:val="22"/>
        </w:rPr>
        <w:t>rotección de los ojos y la cara</w:t>
      </w:r>
    </w:p>
    <w:p w:rsidR="00DB5E61" w:rsidRPr="009269B6" w:rsidRDefault="00DB5E61" w:rsidP="00DB5E61">
      <w:pPr>
        <w:pStyle w:val="Prrafodelista"/>
        <w:numPr>
          <w:ilvl w:val="0"/>
          <w:numId w:val="20"/>
        </w:numPr>
        <w:jc w:val="both"/>
        <w:rPr>
          <w:rFonts w:ascii="Arial" w:hAnsi="Arial" w:cs="Arial"/>
        </w:rPr>
      </w:pPr>
      <w:r w:rsidRPr="009269B6">
        <w:rPr>
          <w:rFonts w:ascii="Arial" w:hAnsi="Arial" w:cs="Arial"/>
          <w:bCs/>
        </w:rPr>
        <w:t>Gafas de seguridad con protección lateral</w:t>
      </w:r>
      <w:r w:rsidRPr="009269B6">
        <w:rPr>
          <w:rFonts w:ascii="Arial" w:hAnsi="Arial" w:cs="Arial"/>
        </w:rPr>
        <w:t>: Exposición a proyección de partículas, radiación.</w:t>
      </w:r>
    </w:p>
    <w:p w:rsidR="00DB5E61" w:rsidRPr="009269B6" w:rsidRDefault="00DB5E61" w:rsidP="00DB5E61">
      <w:pPr>
        <w:pStyle w:val="Prrafodelista"/>
        <w:numPr>
          <w:ilvl w:val="0"/>
          <w:numId w:val="20"/>
        </w:numPr>
        <w:jc w:val="both"/>
        <w:rPr>
          <w:rFonts w:ascii="Arial" w:hAnsi="Arial" w:cs="Arial"/>
        </w:rPr>
      </w:pPr>
      <w:proofErr w:type="spellStart"/>
      <w:r w:rsidRPr="009269B6">
        <w:rPr>
          <w:rFonts w:ascii="Arial" w:hAnsi="Arial" w:cs="Arial"/>
          <w:bCs/>
        </w:rPr>
        <w:t>Monogafas</w:t>
      </w:r>
      <w:proofErr w:type="spellEnd"/>
      <w:r w:rsidRPr="009269B6">
        <w:rPr>
          <w:rFonts w:ascii="Arial" w:hAnsi="Arial" w:cs="Arial"/>
          <w:bCs/>
        </w:rPr>
        <w:t xml:space="preserve"> de seguridad</w:t>
      </w:r>
      <w:r w:rsidRPr="009269B6">
        <w:rPr>
          <w:rFonts w:ascii="Arial" w:hAnsi="Arial" w:cs="Arial"/>
        </w:rPr>
        <w:t>: Exposición a salpicaduras de productos químicos o ante la presencia de gases, vapores y humos</w:t>
      </w:r>
    </w:p>
    <w:p w:rsidR="00DB5E61" w:rsidRPr="009269B6" w:rsidRDefault="00DB5E61" w:rsidP="00DB5E61">
      <w:pPr>
        <w:pStyle w:val="Prrafodelista"/>
        <w:numPr>
          <w:ilvl w:val="0"/>
          <w:numId w:val="20"/>
        </w:numPr>
        <w:jc w:val="both"/>
        <w:rPr>
          <w:rFonts w:ascii="Arial" w:hAnsi="Arial" w:cs="Arial"/>
        </w:rPr>
      </w:pPr>
      <w:r w:rsidRPr="009269B6">
        <w:rPr>
          <w:rFonts w:ascii="Arial" w:hAnsi="Arial" w:cs="Arial"/>
          <w:bCs/>
        </w:rPr>
        <w:t>Careta de seguridad</w:t>
      </w:r>
      <w:r w:rsidRPr="009269B6">
        <w:rPr>
          <w:rFonts w:ascii="Arial" w:hAnsi="Arial" w:cs="Arial"/>
        </w:rPr>
        <w:t>: Trabajos que requieran la protección de la cara completa como el uso de pulidora, sierra circular, soldador, manejo de químicos, etc.</w:t>
      </w:r>
    </w:p>
    <w:p w:rsidR="00DB5E61" w:rsidRPr="009269B6" w:rsidRDefault="00DB5E61" w:rsidP="00DB5E61">
      <w:pPr>
        <w:pStyle w:val="Prrafodelista"/>
        <w:numPr>
          <w:ilvl w:val="0"/>
          <w:numId w:val="20"/>
        </w:numPr>
        <w:jc w:val="both"/>
        <w:rPr>
          <w:rFonts w:ascii="Arial" w:hAnsi="Arial" w:cs="Arial"/>
        </w:rPr>
      </w:pPr>
      <w:r w:rsidRPr="009269B6">
        <w:rPr>
          <w:rFonts w:ascii="Arial" w:hAnsi="Arial" w:cs="Arial"/>
          <w:bCs/>
        </w:rPr>
        <w:t>Careta o gafas para soldadura con filtro ocular</w:t>
      </w:r>
      <w:r w:rsidRPr="009269B6">
        <w:rPr>
          <w:rFonts w:ascii="Arial" w:hAnsi="Arial" w:cs="Arial"/>
        </w:rPr>
        <w:t>: Para protección contra chispas, partículas en proyección y radiaciones del proceso de soldadura.</w:t>
      </w:r>
    </w:p>
    <w:p w:rsidR="00DB5E61" w:rsidRPr="009269B6" w:rsidRDefault="004B0355" w:rsidP="00DB5E61">
      <w:pPr>
        <w:ind w:left="360"/>
        <w:jc w:val="both"/>
        <w:rPr>
          <w:rFonts w:ascii="Arial" w:hAnsi="Arial" w:cs="Arial"/>
          <w:b/>
          <w:sz w:val="22"/>
          <w:szCs w:val="22"/>
        </w:rPr>
      </w:pPr>
      <w:r w:rsidRPr="009269B6">
        <w:rPr>
          <w:rFonts w:ascii="Arial" w:hAnsi="Arial" w:cs="Arial"/>
          <w:b/>
          <w:sz w:val="22"/>
          <w:szCs w:val="22"/>
        </w:rPr>
        <w:t>3.8</w:t>
      </w:r>
      <w:r w:rsidR="00DB5E61" w:rsidRPr="009269B6">
        <w:rPr>
          <w:rFonts w:ascii="Arial" w:hAnsi="Arial" w:cs="Arial"/>
          <w:b/>
          <w:sz w:val="22"/>
          <w:szCs w:val="22"/>
        </w:rPr>
        <w:t>.3 Prote</w:t>
      </w:r>
      <w:r w:rsidR="00E81689">
        <w:rPr>
          <w:rFonts w:ascii="Arial" w:hAnsi="Arial" w:cs="Arial"/>
          <w:b/>
          <w:sz w:val="22"/>
          <w:szCs w:val="22"/>
        </w:rPr>
        <w:t>cción para sistema respiratorio</w:t>
      </w:r>
    </w:p>
    <w:p w:rsidR="00DB5E61" w:rsidRPr="009269B6" w:rsidRDefault="00DB5E61" w:rsidP="00DB5E61">
      <w:pPr>
        <w:pStyle w:val="Prrafodelista"/>
        <w:numPr>
          <w:ilvl w:val="0"/>
          <w:numId w:val="20"/>
        </w:numPr>
        <w:jc w:val="both"/>
        <w:rPr>
          <w:rFonts w:ascii="Arial" w:hAnsi="Arial" w:cs="Arial"/>
        </w:rPr>
      </w:pPr>
      <w:r w:rsidRPr="009269B6">
        <w:rPr>
          <w:rFonts w:ascii="Arial" w:hAnsi="Arial" w:cs="Arial"/>
          <w:bCs/>
        </w:rPr>
        <w:t>Mascarilla desechable</w:t>
      </w:r>
      <w:r w:rsidRPr="009269B6">
        <w:rPr>
          <w:rFonts w:ascii="Arial" w:hAnsi="Arial" w:cs="Arial"/>
        </w:rPr>
        <w:t>: Exposición a partículas suspendidas en el aire tales como el polvo de algodón o cemento y otras partículas derivadas del pulido de piezas.</w:t>
      </w:r>
    </w:p>
    <w:p w:rsidR="00DB5E61" w:rsidRPr="009269B6" w:rsidRDefault="00DB5E61" w:rsidP="00DB5E61">
      <w:pPr>
        <w:pStyle w:val="Prrafodelista"/>
        <w:numPr>
          <w:ilvl w:val="0"/>
          <w:numId w:val="20"/>
        </w:numPr>
        <w:jc w:val="both"/>
        <w:rPr>
          <w:rFonts w:ascii="Arial" w:hAnsi="Arial" w:cs="Arial"/>
        </w:rPr>
      </w:pPr>
      <w:r w:rsidRPr="009269B6">
        <w:rPr>
          <w:rFonts w:ascii="Arial" w:hAnsi="Arial" w:cs="Arial"/>
          <w:bCs/>
        </w:rPr>
        <w:t>Respirador purificante (con material filtrante o cartuchos)</w:t>
      </w:r>
      <w:r w:rsidRPr="009269B6">
        <w:rPr>
          <w:rFonts w:ascii="Arial" w:hAnsi="Arial" w:cs="Arial"/>
        </w:rPr>
        <w:t xml:space="preserve">: Exposición a gases, vapores, humos y neblinas. </w:t>
      </w:r>
    </w:p>
    <w:p w:rsidR="00DB5E61" w:rsidRPr="009269B6" w:rsidRDefault="00DB5E61" w:rsidP="00DB5E61">
      <w:pPr>
        <w:pStyle w:val="Prrafodelista"/>
        <w:numPr>
          <w:ilvl w:val="0"/>
          <w:numId w:val="20"/>
        </w:numPr>
        <w:jc w:val="both"/>
        <w:rPr>
          <w:rFonts w:ascii="Arial" w:hAnsi="Arial" w:cs="Arial"/>
        </w:rPr>
      </w:pPr>
      <w:r w:rsidRPr="009269B6">
        <w:rPr>
          <w:rFonts w:ascii="Arial" w:hAnsi="Arial" w:cs="Arial"/>
          <w:bCs/>
        </w:rPr>
        <w:t>Respiradores auto contenidos</w:t>
      </w:r>
      <w:r w:rsidRPr="009269B6">
        <w:rPr>
          <w:rFonts w:ascii="Arial" w:hAnsi="Arial" w:cs="Arial"/>
        </w:rPr>
        <w:t>: Cuando exista peligro inminente para la vida por falta de oxígeno, como en la limpieza de tanques o el manejo de emergencias por derrames químicos.</w:t>
      </w:r>
    </w:p>
    <w:p w:rsidR="00DB5E61" w:rsidRPr="009269B6" w:rsidRDefault="004B0355" w:rsidP="00DB5E61">
      <w:pPr>
        <w:ind w:left="360"/>
        <w:jc w:val="both"/>
        <w:rPr>
          <w:rFonts w:ascii="Arial" w:hAnsi="Arial" w:cs="Arial"/>
          <w:b/>
          <w:sz w:val="22"/>
          <w:szCs w:val="22"/>
        </w:rPr>
      </w:pPr>
      <w:r w:rsidRPr="009269B6">
        <w:rPr>
          <w:rFonts w:ascii="Arial" w:hAnsi="Arial" w:cs="Arial"/>
          <w:b/>
          <w:sz w:val="22"/>
          <w:szCs w:val="22"/>
        </w:rPr>
        <w:t>3.8</w:t>
      </w:r>
      <w:r w:rsidR="00DB5E61" w:rsidRPr="009269B6">
        <w:rPr>
          <w:rFonts w:ascii="Arial" w:hAnsi="Arial" w:cs="Arial"/>
          <w:b/>
          <w:sz w:val="22"/>
          <w:szCs w:val="22"/>
        </w:rPr>
        <w:t>.4 Protección auditiva</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 xml:space="preserve">Protectores auditivos </w:t>
      </w:r>
      <w:proofErr w:type="spellStart"/>
      <w:r w:rsidRPr="009269B6">
        <w:rPr>
          <w:rFonts w:ascii="Arial" w:hAnsi="Arial" w:cs="Arial"/>
          <w:bCs/>
        </w:rPr>
        <w:t>Premoldeados</w:t>
      </w:r>
      <w:proofErr w:type="spellEnd"/>
      <w:r w:rsidRPr="009269B6">
        <w:rPr>
          <w:rFonts w:ascii="Arial" w:hAnsi="Arial" w:cs="Arial"/>
        </w:rPr>
        <w:t>: Permiten ajuste seguro al canal auditivo</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Protectores auditivos Moldeados</w:t>
      </w:r>
      <w:r w:rsidRPr="009269B6">
        <w:rPr>
          <w:rFonts w:ascii="Arial" w:hAnsi="Arial" w:cs="Arial"/>
        </w:rPr>
        <w:t>: Son hechos sobre medida de acuerdo con la forma anatómica de los oídos del trabajador.</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Protectores tipo Copa u Orejeras:</w:t>
      </w:r>
      <w:r w:rsidRPr="009269B6">
        <w:rPr>
          <w:rFonts w:ascii="Arial" w:hAnsi="Arial" w:cs="Arial"/>
        </w:rPr>
        <w:t xml:space="preserve"> Cubren la totalidad de la oreja.</w:t>
      </w:r>
    </w:p>
    <w:p w:rsidR="00DB5E61" w:rsidRPr="009269B6" w:rsidRDefault="004B0355" w:rsidP="00DB5E61">
      <w:pPr>
        <w:ind w:left="360"/>
        <w:jc w:val="both"/>
        <w:rPr>
          <w:rFonts w:ascii="Arial" w:hAnsi="Arial" w:cs="Arial"/>
          <w:b/>
          <w:sz w:val="22"/>
          <w:szCs w:val="22"/>
        </w:rPr>
      </w:pPr>
      <w:r w:rsidRPr="009269B6">
        <w:rPr>
          <w:rFonts w:ascii="Arial" w:hAnsi="Arial" w:cs="Arial"/>
          <w:b/>
          <w:sz w:val="22"/>
          <w:szCs w:val="22"/>
        </w:rPr>
        <w:t>3.8</w:t>
      </w:r>
      <w:r w:rsidR="00DB5E61" w:rsidRPr="009269B6">
        <w:rPr>
          <w:rFonts w:ascii="Arial" w:hAnsi="Arial" w:cs="Arial"/>
          <w:b/>
          <w:sz w:val="22"/>
          <w:szCs w:val="22"/>
        </w:rPr>
        <w:t>.5 Protección para las manos</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Guantes de plástico desechables</w:t>
      </w:r>
      <w:r w:rsidRPr="009269B6">
        <w:rPr>
          <w:rFonts w:ascii="Arial" w:hAnsi="Arial" w:cs="Arial"/>
        </w:rPr>
        <w:t>: Protegen contra irritantes suaves</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Guantes de material de aluminio</w:t>
      </w:r>
      <w:r w:rsidRPr="009269B6">
        <w:rPr>
          <w:rFonts w:ascii="Arial" w:hAnsi="Arial" w:cs="Arial"/>
        </w:rPr>
        <w:t>: Se utilizan para manipular objetos calientes</w:t>
      </w:r>
      <w:r w:rsidRPr="009269B6">
        <w:rPr>
          <w:rFonts w:ascii="Arial" w:hAnsi="Arial" w:cs="Arial"/>
        </w:rPr>
        <w:br/>
      </w:r>
      <w:r w:rsidRPr="009269B6">
        <w:rPr>
          <w:rFonts w:ascii="Arial" w:hAnsi="Arial" w:cs="Arial"/>
          <w:bCs/>
        </w:rPr>
        <w:t>Guantes dieléctricos</w:t>
      </w:r>
      <w:r w:rsidRPr="009269B6">
        <w:rPr>
          <w:rFonts w:ascii="Arial" w:hAnsi="Arial" w:cs="Arial"/>
        </w:rPr>
        <w:t>: Aíslan al trabajador de contactos con energías peligrosas</w:t>
      </w:r>
      <w:r w:rsidRPr="009269B6">
        <w:rPr>
          <w:rFonts w:ascii="Arial" w:hAnsi="Arial" w:cs="Arial"/>
        </w:rPr>
        <w:br/>
      </w:r>
      <w:r w:rsidRPr="009269B6">
        <w:rPr>
          <w:rFonts w:ascii="Arial" w:hAnsi="Arial" w:cs="Arial"/>
          <w:bCs/>
        </w:rPr>
        <w:t>Guantes resistentes a productos químicos</w:t>
      </w:r>
      <w:r w:rsidRPr="009269B6">
        <w:rPr>
          <w:rFonts w:ascii="Arial" w:hAnsi="Arial" w:cs="Arial"/>
        </w:rPr>
        <w:t xml:space="preserve">: Protegen las manos contra corrosivos, ácidos, aceites y solventes. Existen de diferentes materiales: PVC, Neopreno, Nitrilo, </w:t>
      </w:r>
      <w:proofErr w:type="spellStart"/>
      <w:r w:rsidRPr="009269B6">
        <w:rPr>
          <w:rFonts w:ascii="Arial" w:hAnsi="Arial" w:cs="Arial"/>
        </w:rPr>
        <w:t>Butyl</w:t>
      </w:r>
      <w:proofErr w:type="spellEnd"/>
      <w:r w:rsidRPr="009269B6">
        <w:rPr>
          <w:rFonts w:ascii="Arial" w:hAnsi="Arial" w:cs="Arial"/>
        </w:rPr>
        <w:t xml:space="preserve">, </w:t>
      </w:r>
      <w:proofErr w:type="spellStart"/>
      <w:r w:rsidRPr="009269B6">
        <w:rPr>
          <w:rFonts w:ascii="Arial" w:hAnsi="Arial" w:cs="Arial"/>
        </w:rPr>
        <w:t>Polivinil</w:t>
      </w:r>
      <w:proofErr w:type="spellEnd"/>
      <w:r w:rsidRPr="009269B6">
        <w:rPr>
          <w:rFonts w:ascii="Arial" w:hAnsi="Arial" w:cs="Arial"/>
        </w:rPr>
        <w:t>.</w:t>
      </w:r>
    </w:p>
    <w:p w:rsidR="00DB5E61" w:rsidRPr="009269B6" w:rsidRDefault="004B0355" w:rsidP="00DB5E61">
      <w:pPr>
        <w:ind w:left="360"/>
        <w:jc w:val="both"/>
        <w:rPr>
          <w:rFonts w:ascii="Arial" w:hAnsi="Arial" w:cs="Arial"/>
          <w:b/>
          <w:sz w:val="22"/>
          <w:szCs w:val="22"/>
        </w:rPr>
      </w:pPr>
      <w:r w:rsidRPr="009269B6">
        <w:rPr>
          <w:rFonts w:ascii="Arial" w:hAnsi="Arial" w:cs="Arial"/>
          <w:b/>
          <w:sz w:val="22"/>
          <w:szCs w:val="22"/>
        </w:rPr>
        <w:lastRenderedPageBreak/>
        <w:t>3.8</w:t>
      </w:r>
      <w:r w:rsidR="00E81689">
        <w:rPr>
          <w:rFonts w:ascii="Arial" w:hAnsi="Arial" w:cs="Arial"/>
          <w:b/>
          <w:sz w:val="22"/>
          <w:szCs w:val="22"/>
        </w:rPr>
        <w:t>.6 Protección para los pies</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rPr>
        <w:t xml:space="preserve">Botas </w:t>
      </w:r>
      <w:r w:rsidRPr="009269B6">
        <w:rPr>
          <w:rFonts w:ascii="Arial" w:hAnsi="Arial" w:cs="Arial"/>
          <w:bCs/>
        </w:rPr>
        <w:t>plásticas</w:t>
      </w:r>
      <w:r w:rsidRPr="009269B6">
        <w:rPr>
          <w:rFonts w:ascii="Arial" w:hAnsi="Arial" w:cs="Arial"/>
        </w:rPr>
        <w:t>: Cuando trabaja con químicos</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rPr>
        <w:t>Botas de seguridad con puntera de acero: Cuando manipule cargas y cuando esté en contacto con objetos corto punzantes</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Zapatos con suela antideslizante</w:t>
      </w:r>
      <w:r w:rsidRPr="009269B6">
        <w:rPr>
          <w:rFonts w:ascii="Arial" w:hAnsi="Arial" w:cs="Arial"/>
        </w:rPr>
        <w:t>: Cuando este expuesto a humedad en actividades de aseo</w:t>
      </w:r>
    </w:p>
    <w:p w:rsidR="00DB5E61" w:rsidRPr="009269B6" w:rsidRDefault="00DB5E61" w:rsidP="00DB5E61">
      <w:pPr>
        <w:pStyle w:val="Prrafodelista"/>
        <w:numPr>
          <w:ilvl w:val="0"/>
          <w:numId w:val="21"/>
        </w:numPr>
        <w:jc w:val="both"/>
        <w:rPr>
          <w:rFonts w:ascii="Arial" w:hAnsi="Arial" w:cs="Arial"/>
        </w:rPr>
      </w:pPr>
      <w:r w:rsidRPr="009269B6">
        <w:rPr>
          <w:rFonts w:ascii="Arial" w:hAnsi="Arial" w:cs="Arial"/>
          <w:bCs/>
        </w:rPr>
        <w:t>Botas de seguridad dieléctricas</w:t>
      </w:r>
      <w:r w:rsidRPr="009269B6">
        <w:rPr>
          <w:rFonts w:ascii="Arial" w:hAnsi="Arial" w:cs="Arial"/>
        </w:rPr>
        <w:t>: Cuando esté cerca de cables o conexiones eléctricas.</w:t>
      </w:r>
    </w:p>
    <w:p w:rsidR="00DB5E61" w:rsidRDefault="00DB5E61" w:rsidP="00DB5E61">
      <w:pPr>
        <w:pStyle w:val="Prrafodelista"/>
        <w:spacing w:after="0" w:line="240" w:lineRule="auto"/>
        <w:ind w:left="284"/>
        <w:jc w:val="both"/>
        <w:rPr>
          <w:rFonts w:ascii="Arial" w:hAnsi="Arial" w:cs="Arial"/>
          <w:b/>
        </w:rPr>
      </w:pPr>
    </w:p>
    <w:p w:rsidR="00CF2A87" w:rsidRPr="009269B6" w:rsidRDefault="00CF2A87" w:rsidP="00DB5E61">
      <w:pPr>
        <w:pStyle w:val="Prrafodelista"/>
        <w:spacing w:after="0" w:line="240" w:lineRule="auto"/>
        <w:ind w:left="284"/>
        <w:jc w:val="both"/>
        <w:rPr>
          <w:rFonts w:ascii="Arial" w:hAnsi="Arial" w:cs="Arial"/>
          <w:b/>
        </w:rPr>
      </w:pPr>
    </w:p>
    <w:p w:rsidR="000843E6" w:rsidRPr="009269B6" w:rsidRDefault="004B0355" w:rsidP="004B0355">
      <w:pPr>
        <w:pStyle w:val="Ttulo3"/>
        <w:jc w:val="left"/>
        <w:rPr>
          <w:rFonts w:cs="Arial"/>
          <w:sz w:val="22"/>
          <w:szCs w:val="22"/>
        </w:rPr>
      </w:pPr>
      <w:bookmarkStart w:id="13" w:name="_Toc477264033"/>
      <w:r w:rsidRPr="009269B6">
        <w:rPr>
          <w:rFonts w:cs="Arial"/>
          <w:sz w:val="22"/>
          <w:szCs w:val="22"/>
        </w:rPr>
        <w:t xml:space="preserve">3.9 </w:t>
      </w:r>
      <w:r w:rsidR="000843E6" w:rsidRPr="009269B6">
        <w:rPr>
          <w:rFonts w:cs="Arial"/>
          <w:sz w:val="22"/>
          <w:szCs w:val="22"/>
        </w:rPr>
        <w:t>Capacitación y Adiestramiento</w:t>
      </w:r>
      <w:bookmarkEnd w:id="13"/>
    </w:p>
    <w:p w:rsidR="000843E6" w:rsidRPr="009269B6" w:rsidRDefault="000843E6" w:rsidP="000843E6">
      <w:pPr>
        <w:pStyle w:val="epgrafe"/>
        <w:spacing w:before="0" w:after="0"/>
        <w:jc w:val="left"/>
        <w:rPr>
          <w:rFonts w:ascii="Arial" w:hAnsi="Arial" w:cs="Arial"/>
          <w:b/>
          <w:bCs/>
          <w:sz w:val="22"/>
          <w:szCs w:val="22"/>
          <w:lang w:val="es-ES"/>
        </w:rPr>
      </w:pPr>
    </w:p>
    <w:p w:rsidR="000843E6" w:rsidRPr="009269B6" w:rsidRDefault="000843E6" w:rsidP="00CF2A87">
      <w:pPr>
        <w:pStyle w:val="epgrafe"/>
        <w:spacing w:before="0" w:after="0"/>
        <w:rPr>
          <w:rFonts w:ascii="Arial" w:hAnsi="Arial" w:cs="Arial"/>
          <w:bCs/>
          <w:sz w:val="22"/>
          <w:szCs w:val="22"/>
          <w:lang w:val="es-ES"/>
        </w:rPr>
      </w:pPr>
      <w:r w:rsidRPr="009269B6">
        <w:rPr>
          <w:rFonts w:ascii="Arial" w:hAnsi="Arial" w:cs="Arial"/>
          <w:bCs/>
          <w:sz w:val="22"/>
          <w:szCs w:val="22"/>
          <w:lang w:val="es-ES"/>
        </w:rPr>
        <w:t>La selección y el adiestramiento es fundamental en la implementación del programa y la efectividad en el ajuste, para el uso de elementos  protección personal se deben tener en cuenta las siguientes actividades de formación y entrenamiento:</w:t>
      </w:r>
    </w:p>
    <w:p w:rsidR="000843E6" w:rsidRPr="009269B6" w:rsidRDefault="000843E6" w:rsidP="000843E6">
      <w:pPr>
        <w:pStyle w:val="epgrafe"/>
        <w:spacing w:before="0" w:after="0"/>
        <w:jc w:val="left"/>
        <w:rPr>
          <w:rFonts w:ascii="Arial" w:hAnsi="Arial" w:cs="Arial"/>
          <w:bCs/>
          <w:sz w:val="22"/>
          <w:szCs w:val="22"/>
          <w:lang w:val="es-ES"/>
        </w:rPr>
      </w:pPr>
    </w:p>
    <w:p w:rsidR="000843E6" w:rsidRPr="009269B6" w:rsidRDefault="000843E6" w:rsidP="00CF2A87">
      <w:pPr>
        <w:pStyle w:val="epgrafe"/>
        <w:numPr>
          <w:ilvl w:val="0"/>
          <w:numId w:val="28"/>
        </w:numPr>
        <w:spacing w:before="0" w:after="0"/>
        <w:jc w:val="left"/>
        <w:rPr>
          <w:rFonts w:ascii="Arial" w:hAnsi="Arial" w:cs="Arial"/>
          <w:bCs/>
          <w:sz w:val="22"/>
          <w:szCs w:val="22"/>
          <w:lang w:val="es-ES"/>
        </w:rPr>
      </w:pPr>
      <w:r w:rsidRPr="009269B6">
        <w:rPr>
          <w:rFonts w:ascii="Arial" w:hAnsi="Arial" w:cs="Arial"/>
          <w:bCs/>
          <w:sz w:val="22"/>
          <w:szCs w:val="22"/>
          <w:lang w:val="es-ES"/>
        </w:rPr>
        <w:t>Requisitos básicos del Programa.</w:t>
      </w:r>
    </w:p>
    <w:p w:rsidR="000843E6" w:rsidRPr="009269B6" w:rsidRDefault="000843E6" w:rsidP="00CF2A87">
      <w:pPr>
        <w:pStyle w:val="epgrafe"/>
        <w:numPr>
          <w:ilvl w:val="0"/>
          <w:numId w:val="28"/>
        </w:numPr>
        <w:spacing w:before="0" w:after="0"/>
        <w:jc w:val="left"/>
        <w:rPr>
          <w:rFonts w:ascii="Arial" w:hAnsi="Arial" w:cs="Arial"/>
          <w:bCs/>
          <w:sz w:val="22"/>
          <w:szCs w:val="22"/>
          <w:lang w:val="es-ES"/>
        </w:rPr>
      </w:pPr>
      <w:r w:rsidRPr="009269B6">
        <w:rPr>
          <w:rFonts w:ascii="Arial" w:hAnsi="Arial" w:cs="Arial"/>
          <w:bCs/>
          <w:sz w:val="22"/>
          <w:szCs w:val="22"/>
          <w:lang w:val="es-ES"/>
        </w:rPr>
        <w:t>Naturaleza de los riesgos</w:t>
      </w:r>
    </w:p>
    <w:p w:rsidR="000843E6" w:rsidRPr="009269B6" w:rsidRDefault="000843E6" w:rsidP="00CF2A87">
      <w:pPr>
        <w:pStyle w:val="epgrafe"/>
        <w:numPr>
          <w:ilvl w:val="0"/>
          <w:numId w:val="28"/>
        </w:numPr>
        <w:spacing w:before="0" w:after="0"/>
        <w:jc w:val="left"/>
        <w:rPr>
          <w:rFonts w:ascii="Arial" w:hAnsi="Arial" w:cs="Arial"/>
          <w:bCs/>
          <w:sz w:val="22"/>
          <w:szCs w:val="22"/>
          <w:lang w:val="es-ES"/>
        </w:rPr>
      </w:pPr>
      <w:r w:rsidRPr="009269B6">
        <w:rPr>
          <w:rFonts w:ascii="Arial" w:hAnsi="Arial" w:cs="Arial"/>
          <w:bCs/>
          <w:sz w:val="22"/>
          <w:szCs w:val="22"/>
          <w:lang w:val="es-ES"/>
        </w:rPr>
        <w:t>Criterios para la selección y uso de equipos de protección personal.</w:t>
      </w:r>
    </w:p>
    <w:p w:rsidR="000843E6" w:rsidRPr="009269B6" w:rsidRDefault="000843E6" w:rsidP="00CF2A87">
      <w:pPr>
        <w:pStyle w:val="epgrafe"/>
        <w:numPr>
          <w:ilvl w:val="0"/>
          <w:numId w:val="28"/>
        </w:numPr>
        <w:spacing w:before="0" w:after="0"/>
        <w:jc w:val="left"/>
        <w:rPr>
          <w:rFonts w:ascii="Arial" w:hAnsi="Arial" w:cs="Arial"/>
          <w:bCs/>
          <w:sz w:val="22"/>
          <w:szCs w:val="22"/>
          <w:lang w:val="es-ES"/>
        </w:rPr>
      </w:pPr>
      <w:r w:rsidRPr="009269B6">
        <w:rPr>
          <w:rFonts w:ascii="Arial" w:hAnsi="Arial" w:cs="Arial"/>
          <w:bCs/>
          <w:sz w:val="22"/>
          <w:szCs w:val="22"/>
          <w:lang w:val="es-ES"/>
        </w:rPr>
        <w:t>Distribución de los equipos.</w:t>
      </w:r>
    </w:p>
    <w:p w:rsidR="000843E6" w:rsidRPr="009269B6" w:rsidRDefault="000843E6" w:rsidP="00CF2A87">
      <w:pPr>
        <w:pStyle w:val="epgrafe"/>
        <w:numPr>
          <w:ilvl w:val="0"/>
          <w:numId w:val="28"/>
        </w:numPr>
        <w:spacing w:before="0" w:after="0"/>
        <w:jc w:val="left"/>
        <w:rPr>
          <w:rFonts w:ascii="Arial" w:hAnsi="Arial" w:cs="Arial"/>
          <w:bCs/>
          <w:sz w:val="22"/>
          <w:szCs w:val="22"/>
          <w:lang w:val="es-ES"/>
        </w:rPr>
      </w:pPr>
      <w:r w:rsidRPr="009269B6">
        <w:rPr>
          <w:rFonts w:ascii="Arial" w:hAnsi="Arial" w:cs="Arial"/>
          <w:bCs/>
          <w:sz w:val="22"/>
          <w:szCs w:val="22"/>
          <w:lang w:val="es-ES"/>
        </w:rPr>
        <w:t>Uso de los equipos de protección.</w:t>
      </w:r>
    </w:p>
    <w:p w:rsidR="000843E6" w:rsidRPr="009269B6" w:rsidRDefault="000843E6" w:rsidP="00CF2A87">
      <w:pPr>
        <w:pStyle w:val="epgrafe"/>
        <w:numPr>
          <w:ilvl w:val="0"/>
          <w:numId w:val="28"/>
        </w:numPr>
        <w:spacing w:before="0" w:after="0"/>
        <w:rPr>
          <w:rFonts w:ascii="Arial" w:hAnsi="Arial" w:cs="Arial"/>
          <w:bCs/>
          <w:sz w:val="22"/>
          <w:szCs w:val="22"/>
          <w:lang w:val="es-ES"/>
        </w:rPr>
      </w:pPr>
      <w:r w:rsidRPr="009269B6">
        <w:rPr>
          <w:rFonts w:ascii="Arial" w:hAnsi="Arial" w:cs="Arial"/>
          <w:bCs/>
          <w:sz w:val="22"/>
          <w:szCs w:val="22"/>
          <w:lang w:val="es-ES"/>
        </w:rPr>
        <w:t>Prueba de ajuste.</w:t>
      </w:r>
    </w:p>
    <w:p w:rsidR="000843E6" w:rsidRPr="009269B6" w:rsidRDefault="000843E6" w:rsidP="000843E6">
      <w:pPr>
        <w:jc w:val="both"/>
        <w:rPr>
          <w:rFonts w:ascii="Arial" w:hAnsi="Arial" w:cs="Arial"/>
          <w:b/>
          <w:bCs/>
          <w:sz w:val="22"/>
          <w:szCs w:val="22"/>
        </w:rPr>
      </w:pPr>
    </w:p>
    <w:p w:rsidR="00B84E7B" w:rsidRPr="009269B6" w:rsidRDefault="004B0355" w:rsidP="004B0355">
      <w:pPr>
        <w:pStyle w:val="Ttulo3"/>
        <w:jc w:val="left"/>
        <w:rPr>
          <w:rFonts w:cs="Arial"/>
          <w:sz w:val="22"/>
          <w:szCs w:val="22"/>
        </w:rPr>
      </w:pPr>
      <w:bookmarkStart w:id="14" w:name="_Toc477264034"/>
      <w:r w:rsidRPr="009269B6">
        <w:rPr>
          <w:rFonts w:cs="Arial"/>
          <w:sz w:val="22"/>
          <w:szCs w:val="22"/>
        </w:rPr>
        <w:t>3.10</w:t>
      </w:r>
      <w:r w:rsidR="00B84E7B" w:rsidRPr="009269B6">
        <w:rPr>
          <w:rFonts w:cs="Arial"/>
          <w:sz w:val="22"/>
          <w:szCs w:val="22"/>
        </w:rPr>
        <w:t xml:space="preserve"> </w:t>
      </w:r>
      <w:r w:rsidR="009749B6" w:rsidRPr="009269B6">
        <w:rPr>
          <w:rFonts w:cs="Arial"/>
          <w:sz w:val="22"/>
          <w:szCs w:val="22"/>
        </w:rPr>
        <w:t>Requisitos para reposición de EPP</w:t>
      </w:r>
      <w:bookmarkEnd w:id="14"/>
    </w:p>
    <w:p w:rsidR="00B84E7B" w:rsidRPr="009269B6" w:rsidRDefault="00B84E7B" w:rsidP="00B84E7B">
      <w:pPr>
        <w:ind w:left="284"/>
        <w:jc w:val="both"/>
        <w:rPr>
          <w:rFonts w:ascii="Arial" w:hAnsi="Arial" w:cs="Arial"/>
          <w:sz w:val="22"/>
          <w:szCs w:val="22"/>
        </w:rPr>
      </w:pPr>
    </w:p>
    <w:p w:rsidR="009749B6" w:rsidRPr="009269B6" w:rsidRDefault="009749B6" w:rsidP="000843E6">
      <w:pPr>
        <w:jc w:val="both"/>
        <w:rPr>
          <w:rFonts w:ascii="Arial" w:hAnsi="Arial" w:cs="Arial"/>
          <w:sz w:val="22"/>
          <w:szCs w:val="22"/>
        </w:rPr>
      </w:pPr>
      <w:r w:rsidRPr="009269B6">
        <w:rPr>
          <w:rFonts w:ascii="Arial" w:hAnsi="Arial" w:cs="Arial"/>
          <w:sz w:val="22"/>
          <w:szCs w:val="22"/>
        </w:rPr>
        <w:t xml:space="preserve">La reposición de los EPP se define teniendo en cuenta la fecha de vencimiento y el daño o deterioro detectado directamente por el trabajador o a través de una inspección. </w:t>
      </w:r>
      <w:r w:rsidR="00CF2A87">
        <w:rPr>
          <w:rFonts w:ascii="Arial" w:hAnsi="Arial" w:cs="Arial"/>
          <w:sz w:val="22"/>
          <w:szCs w:val="22"/>
        </w:rPr>
        <w:t>La Entidad cuenta con una</w:t>
      </w:r>
      <w:r w:rsidR="00B84E7B" w:rsidRPr="009269B6">
        <w:rPr>
          <w:rFonts w:ascii="Arial" w:hAnsi="Arial" w:cs="Arial"/>
          <w:sz w:val="22"/>
          <w:szCs w:val="22"/>
        </w:rPr>
        <w:t xml:space="preserve"> Matriz de Equipos y Elementos de Protección Personal.</w:t>
      </w:r>
    </w:p>
    <w:p w:rsidR="009749B6" w:rsidRPr="009269B6" w:rsidRDefault="009749B6" w:rsidP="004B0355">
      <w:pPr>
        <w:pStyle w:val="Ttulo3"/>
        <w:jc w:val="left"/>
        <w:rPr>
          <w:rFonts w:cs="Arial"/>
          <w:sz w:val="22"/>
          <w:szCs w:val="22"/>
        </w:rPr>
      </w:pPr>
    </w:p>
    <w:p w:rsidR="00B84E7B" w:rsidRPr="009269B6" w:rsidRDefault="004B0355" w:rsidP="004B0355">
      <w:pPr>
        <w:pStyle w:val="Ttulo3"/>
        <w:jc w:val="left"/>
        <w:rPr>
          <w:rFonts w:cs="Arial"/>
          <w:sz w:val="22"/>
          <w:szCs w:val="22"/>
        </w:rPr>
      </w:pPr>
      <w:bookmarkStart w:id="15" w:name="_Toc477264035"/>
      <w:r w:rsidRPr="009269B6">
        <w:rPr>
          <w:rFonts w:cs="Arial"/>
          <w:sz w:val="22"/>
          <w:szCs w:val="22"/>
        </w:rPr>
        <w:t>3.11</w:t>
      </w:r>
      <w:r w:rsidR="00B84E7B" w:rsidRPr="009269B6">
        <w:rPr>
          <w:rFonts w:cs="Arial"/>
          <w:sz w:val="22"/>
          <w:szCs w:val="22"/>
        </w:rPr>
        <w:t xml:space="preserve"> </w:t>
      </w:r>
      <w:r w:rsidR="009749B6" w:rsidRPr="009269B6">
        <w:rPr>
          <w:rFonts w:cs="Arial"/>
          <w:sz w:val="22"/>
          <w:szCs w:val="22"/>
        </w:rPr>
        <w:t>Entrega de EPP</w:t>
      </w:r>
      <w:bookmarkEnd w:id="15"/>
    </w:p>
    <w:p w:rsidR="00B84E7B" w:rsidRPr="009269B6" w:rsidRDefault="00B84E7B" w:rsidP="000843E6">
      <w:pPr>
        <w:pStyle w:val="Prrafodelista"/>
        <w:autoSpaceDE w:val="0"/>
        <w:autoSpaceDN w:val="0"/>
        <w:adjustRightInd w:val="0"/>
        <w:spacing w:after="0" w:line="240" w:lineRule="auto"/>
        <w:jc w:val="both"/>
        <w:rPr>
          <w:rFonts w:ascii="Arial" w:hAnsi="Arial" w:cs="Arial"/>
        </w:rPr>
      </w:pPr>
    </w:p>
    <w:p w:rsidR="00824ED6" w:rsidRPr="009269B6" w:rsidRDefault="000843E6" w:rsidP="000843E6">
      <w:pPr>
        <w:autoSpaceDE w:val="0"/>
        <w:autoSpaceDN w:val="0"/>
        <w:adjustRightInd w:val="0"/>
        <w:jc w:val="both"/>
        <w:rPr>
          <w:rFonts w:ascii="Arial" w:hAnsi="Arial" w:cs="Arial"/>
          <w:sz w:val="22"/>
          <w:szCs w:val="22"/>
        </w:rPr>
      </w:pPr>
      <w:r w:rsidRPr="009269B6">
        <w:rPr>
          <w:rFonts w:ascii="Arial" w:hAnsi="Arial" w:cs="Arial"/>
          <w:sz w:val="22"/>
          <w:szCs w:val="22"/>
        </w:rPr>
        <w:t>En esta actividad es de vital importancia dejar evidencia de la entrega de los elementos de protección personal al trabajador y de las condiciones de ajuste, uso y mantenimiento del mismo para los cual se llevará un registro de la entrega de los elementos</w:t>
      </w:r>
      <w:r w:rsidR="005F70F1">
        <w:rPr>
          <w:rFonts w:ascii="Arial" w:hAnsi="Arial" w:cs="Arial"/>
          <w:sz w:val="22"/>
          <w:szCs w:val="22"/>
        </w:rPr>
        <w:t>.</w:t>
      </w:r>
      <w:r w:rsidRPr="009269B6">
        <w:rPr>
          <w:rFonts w:ascii="Arial" w:hAnsi="Arial" w:cs="Arial"/>
          <w:sz w:val="22"/>
          <w:szCs w:val="22"/>
        </w:rPr>
        <w:t xml:space="preserve"> </w:t>
      </w:r>
      <w:r w:rsidR="009749B6" w:rsidRPr="009269B6">
        <w:rPr>
          <w:rFonts w:ascii="Arial" w:hAnsi="Arial" w:cs="Arial"/>
          <w:sz w:val="22"/>
          <w:szCs w:val="22"/>
        </w:rPr>
        <w:t>La entrega de los elementos de protecció</w:t>
      </w:r>
      <w:r w:rsidR="005F70F1">
        <w:rPr>
          <w:rFonts w:ascii="Arial" w:hAnsi="Arial" w:cs="Arial"/>
          <w:sz w:val="22"/>
          <w:szCs w:val="22"/>
        </w:rPr>
        <w:t>n personal se hace mediante el F</w:t>
      </w:r>
      <w:r w:rsidR="009749B6" w:rsidRPr="009269B6">
        <w:rPr>
          <w:rFonts w:ascii="Arial" w:hAnsi="Arial" w:cs="Arial"/>
          <w:sz w:val="22"/>
          <w:szCs w:val="22"/>
        </w:rPr>
        <w:t xml:space="preserve">ormato </w:t>
      </w:r>
      <w:r w:rsidR="005F70F1">
        <w:rPr>
          <w:rFonts w:ascii="Arial" w:hAnsi="Arial" w:cs="Arial"/>
          <w:sz w:val="22"/>
          <w:szCs w:val="22"/>
        </w:rPr>
        <w:t>Entrega y Rep</w:t>
      </w:r>
      <w:r w:rsidR="000871A0">
        <w:rPr>
          <w:rFonts w:ascii="Arial" w:hAnsi="Arial" w:cs="Arial"/>
          <w:sz w:val="22"/>
          <w:szCs w:val="22"/>
        </w:rPr>
        <w:t>osición de Equipo</w:t>
      </w:r>
      <w:r w:rsidR="00E81689">
        <w:rPr>
          <w:rFonts w:ascii="Arial" w:hAnsi="Arial" w:cs="Arial"/>
          <w:sz w:val="22"/>
          <w:szCs w:val="22"/>
        </w:rPr>
        <w:t>s</w:t>
      </w:r>
      <w:r w:rsidR="000871A0">
        <w:rPr>
          <w:rFonts w:ascii="Arial" w:hAnsi="Arial" w:cs="Arial"/>
          <w:sz w:val="22"/>
          <w:szCs w:val="22"/>
        </w:rPr>
        <w:t xml:space="preserve"> y Elementos de Protección Personal </w:t>
      </w:r>
      <w:r w:rsidR="000871A0">
        <w:rPr>
          <w:rFonts w:ascii="Arial" w:hAnsi="Arial" w:cs="Arial"/>
          <w:color w:val="000000"/>
          <w:sz w:val="23"/>
          <w:szCs w:val="23"/>
          <w:shd w:val="clear" w:color="auto" w:fill="FFFFFF"/>
        </w:rPr>
        <w:t>FOR-TH-02</w:t>
      </w:r>
      <w:r w:rsidR="00E81689">
        <w:rPr>
          <w:rFonts w:ascii="Arial" w:hAnsi="Arial" w:cs="Arial"/>
          <w:color w:val="000000"/>
          <w:sz w:val="23"/>
          <w:szCs w:val="23"/>
          <w:shd w:val="clear" w:color="auto" w:fill="FFFFFF"/>
        </w:rPr>
        <w:t>6</w:t>
      </w:r>
      <w:r w:rsidR="000871A0">
        <w:rPr>
          <w:rFonts w:ascii="Arial" w:hAnsi="Arial" w:cs="Arial"/>
          <w:color w:val="000000"/>
          <w:sz w:val="23"/>
          <w:szCs w:val="23"/>
          <w:shd w:val="clear" w:color="auto" w:fill="FFFFFF"/>
        </w:rPr>
        <w:t>.</w:t>
      </w:r>
    </w:p>
    <w:p w:rsidR="00A377C8" w:rsidRPr="009269B6" w:rsidRDefault="00A377C8" w:rsidP="00BF7EB8">
      <w:pPr>
        <w:jc w:val="both"/>
        <w:rPr>
          <w:rFonts w:ascii="Arial" w:hAnsi="Arial" w:cs="Arial"/>
          <w:b/>
          <w:bCs/>
          <w:sz w:val="22"/>
          <w:szCs w:val="22"/>
        </w:rPr>
      </w:pPr>
    </w:p>
    <w:p w:rsidR="00BF7EB8" w:rsidRPr="009269B6" w:rsidRDefault="004B0355" w:rsidP="004B0355">
      <w:pPr>
        <w:pStyle w:val="Ttulo3"/>
        <w:jc w:val="left"/>
        <w:rPr>
          <w:rFonts w:cs="Arial"/>
          <w:sz w:val="22"/>
          <w:szCs w:val="22"/>
        </w:rPr>
      </w:pPr>
      <w:bookmarkStart w:id="16" w:name="_Toc477264036"/>
      <w:r w:rsidRPr="009269B6">
        <w:rPr>
          <w:rFonts w:cs="Arial"/>
          <w:sz w:val="22"/>
          <w:szCs w:val="22"/>
        </w:rPr>
        <w:t>3.12</w:t>
      </w:r>
      <w:r w:rsidR="00BF7EB8" w:rsidRPr="009269B6">
        <w:rPr>
          <w:rFonts w:cs="Arial"/>
          <w:sz w:val="22"/>
          <w:szCs w:val="22"/>
        </w:rPr>
        <w:t xml:space="preserve">. </w:t>
      </w:r>
      <w:r w:rsidRPr="009269B6">
        <w:rPr>
          <w:rFonts w:cs="Arial"/>
          <w:sz w:val="22"/>
          <w:szCs w:val="22"/>
        </w:rPr>
        <w:t>Responsabilidades</w:t>
      </w:r>
      <w:bookmarkEnd w:id="16"/>
    </w:p>
    <w:p w:rsidR="00A377C8" w:rsidRPr="009269B6" w:rsidRDefault="00A377C8" w:rsidP="00BF7EB8">
      <w:pPr>
        <w:jc w:val="both"/>
        <w:rPr>
          <w:rFonts w:ascii="Arial" w:hAnsi="Arial" w:cs="Arial"/>
          <w:b/>
          <w:bCs/>
          <w:sz w:val="22"/>
          <w:szCs w:val="22"/>
        </w:rPr>
      </w:pPr>
    </w:p>
    <w:p w:rsidR="00BD2C74" w:rsidRPr="009269B6" w:rsidRDefault="00BD2C74" w:rsidP="00BD2C74">
      <w:pPr>
        <w:jc w:val="both"/>
        <w:rPr>
          <w:rFonts w:ascii="Arial" w:hAnsi="Arial" w:cs="Arial"/>
          <w:sz w:val="22"/>
          <w:szCs w:val="22"/>
        </w:rPr>
      </w:pPr>
      <w:r w:rsidRPr="009269B6">
        <w:rPr>
          <w:rFonts w:ascii="Arial" w:hAnsi="Arial" w:cs="Arial"/>
          <w:sz w:val="22"/>
          <w:szCs w:val="22"/>
        </w:rPr>
        <w:t xml:space="preserve">Para el éxito del programa se deben dejar claras las responsabilidades de cada una de las partes involucradas en el proceso, </w:t>
      </w:r>
      <w:r w:rsidR="000871A0">
        <w:rPr>
          <w:rFonts w:ascii="Arial" w:hAnsi="Arial" w:cs="Arial"/>
          <w:sz w:val="22"/>
          <w:szCs w:val="22"/>
        </w:rPr>
        <w:t>en la T</w:t>
      </w:r>
      <w:r w:rsidR="00E11FCD" w:rsidRPr="009269B6">
        <w:rPr>
          <w:rFonts w:ascii="Arial" w:hAnsi="Arial" w:cs="Arial"/>
          <w:sz w:val="22"/>
          <w:szCs w:val="22"/>
        </w:rPr>
        <w:t>abla 4</w:t>
      </w:r>
      <w:r w:rsidRPr="009269B6">
        <w:rPr>
          <w:rFonts w:ascii="Arial" w:hAnsi="Arial" w:cs="Arial"/>
          <w:sz w:val="22"/>
          <w:szCs w:val="22"/>
        </w:rPr>
        <w:t xml:space="preserve"> se describen algunos cargos involucrados directamente con el programa y sus responsabilidades:</w:t>
      </w:r>
    </w:p>
    <w:p w:rsidR="003B7236" w:rsidRDefault="003B7236" w:rsidP="00E11FCD">
      <w:pPr>
        <w:jc w:val="center"/>
        <w:rPr>
          <w:rFonts w:ascii="Arial" w:hAnsi="Arial" w:cs="Arial"/>
          <w:b/>
          <w:sz w:val="22"/>
          <w:szCs w:val="22"/>
        </w:rPr>
      </w:pPr>
    </w:p>
    <w:p w:rsidR="00EE6D08" w:rsidRDefault="00EE6D08" w:rsidP="00E11FCD">
      <w:pPr>
        <w:jc w:val="center"/>
        <w:rPr>
          <w:rFonts w:ascii="Arial" w:hAnsi="Arial" w:cs="Arial"/>
          <w:b/>
          <w:sz w:val="22"/>
          <w:szCs w:val="22"/>
        </w:rPr>
      </w:pPr>
    </w:p>
    <w:p w:rsidR="00EE6D08" w:rsidRPr="009269B6" w:rsidRDefault="00EE6D08" w:rsidP="00E11FCD">
      <w:pPr>
        <w:jc w:val="center"/>
        <w:rPr>
          <w:rFonts w:ascii="Arial" w:hAnsi="Arial" w:cs="Arial"/>
          <w:b/>
          <w:sz w:val="22"/>
          <w:szCs w:val="22"/>
        </w:rPr>
      </w:pPr>
    </w:p>
    <w:p w:rsidR="00BD2C74" w:rsidRPr="00E11FCD" w:rsidRDefault="00E11FCD" w:rsidP="00E11FCD">
      <w:pPr>
        <w:jc w:val="center"/>
        <w:rPr>
          <w:rFonts w:ascii="Arial" w:hAnsi="Arial" w:cs="Arial"/>
          <w:b/>
          <w:sz w:val="24"/>
          <w:szCs w:val="24"/>
        </w:rPr>
      </w:pPr>
      <w:r w:rsidRPr="009269B6">
        <w:rPr>
          <w:rFonts w:ascii="Arial" w:hAnsi="Arial" w:cs="Arial"/>
          <w:b/>
          <w:sz w:val="22"/>
          <w:szCs w:val="22"/>
        </w:rPr>
        <w:lastRenderedPageBreak/>
        <w:t>Tabla 4. Descripción Cargos y Responsabilidades respecto</w:t>
      </w:r>
      <w:r w:rsidRPr="00E11FCD">
        <w:rPr>
          <w:rFonts w:ascii="Arial" w:hAnsi="Arial" w:cs="Arial"/>
          <w:b/>
          <w:sz w:val="24"/>
          <w:szCs w:val="24"/>
        </w:rPr>
        <w:t xml:space="preserve"> a los Equipos y Elementos de Protección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445"/>
      </w:tblGrid>
      <w:tr w:rsidR="00BD2C74" w:rsidRPr="00516228" w:rsidTr="00BD2C74">
        <w:tc>
          <w:tcPr>
            <w:tcW w:w="3085" w:type="dxa"/>
          </w:tcPr>
          <w:p w:rsidR="00BD2C74" w:rsidRPr="00516228" w:rsidRDefault="00BD2C74" w:rsidP="003B7236">
            <w:pPr>
              <w:jc w:val="center"/>
              <w:rPr>
                <w:rFonts w:ascii="Arial" w:hAnsi="Arial" w:cs="Arial"/>
                <w:b/>
                <w:szCs w:val="22"/>
              </w:rPr>
            </w:pPr>
            <w:r w:rsidRPr="00516228">
              <w:rPr>
                <w:rFonts w:ascii="Arial" w:hAnsi="Arial" w:cs="Arial"/>
                <w:b/>
                <w:szCs w:val="22"/>
              </w:rPr>
              <w:t>CARGO</w:t>
            </w:r>
          </w:p>
        </w:tc>
        <w:tc>
          <w:tcPr>
            <w:tcW w:w="6946" w:type="dxa"/>
          </w:tcPr>
          <w:p w:rsidR="00BD2C74" w:rsidRPr="00516228" w:rsidRDefault="00BD2C74" w:rsidP="003B7236">
            <w:pPr>
              <w:jc w:val="center"/>
              <w:rPr>
                <w:rFonts w:ascii="Arial" w:hAnsi="Arial" w:cs="Arial"/>
                <w:b/>
                <w:szCs w:val="22"/>
              </w:rPr>
            </w:pPr>
            <w:r w:rsidRPr="00516228">
              <w:rPr>
                <w:rFonts w:ascii="Arial" w:hAnsi="Arial" w:cs="Arial"/>
                <w:b/>
                <w:szCs w:val="22"/>
              </w:rPr>
              <w:t>RESPONSABILIDAES</w:t>
            </w:r>
          </w:p>
        </w:tc>
      </w:tr>
      <w:tr w:rsidR="00BD2C74" w:rsidRPr="00516228" w:rsidTr="00BD2C74">
        <w:tc>
          <w:tcPr>
            <w:tcW w:w="3085" w:type="dxa"/>
            <w:vAlign w:val="center"/>
          </w:tcPr>
          <w:p w:rsidR="00BD2C74" w:rsidRPr="00516228" w:rsidRDefault="00BD2C74" w:rsidP="00BD2C74">
            <w:pPr>
              <w:jc w:val="center"/>
              <w:rPr>
                <w:rFonts w:ascii="Arial" w:hAnsi="Arial" w:cs="Arial"/>
                <w:szCs w:val="22"/>
              </w:rPr>
            </w:pPr>
            <w:r w:rsidRPr="00516228">
              <w:rPr>
                <w:rFonts w:ascii="Arial" w:hAnsi="Arial" w:cs="Arial"/>
                <w:szCs w:val="22"/>
              </w:rPr>
              <w:t>SUBDIRECCIÓN DE GESTIÓN Y DESARROLLO DEL TALENTO HUMANO</w:t>
            </w:r>
          </w:p>
        </w:tc>
        <w:tc>
          <w:tcPr>
            <w:tcW w:w="6946" w:type="dxa"/>
          </w:tcPr>
          <w:p w:rsidR="00BD2C74" w:rsidRPr="00516228" w:rsidRDefault="00BD2C74" w:rsidP="003B7236">
            <w:pPr>
              <w:jc w:val="both"/>
              <w:rPr>
                <w:rFonts w:ascii="Arial" w:hAnsi="Arial" w:cs="Arial"/>
                <w:szCs w:val="22"/>
              </w:rPr>
            </w:pPr>
            <w:r w:rsidRPr="00516228">
              <w:rPr>
                <w:rFonts w:ascii="Arial" w:hAnsi="Arial" w:cs="Arial"/>
                <w:szCs w:val="22"/>
              </w:rPr>
              <w:t>Establecer y mantener el Programa</w:t>
            </w:r>
          </w:p>
          <w:p w:rsidR="00BD2C74" w:rsidRPr="00516228" w:rsidRDefault="00BD2C74" w:rsidP="003B7236">
            <w:pPr>
              <w:jc w:val="both"/>
              <w:rPr>
                <w:rFonts w:ascii="Arial" w:hAnsi="Arial" w:cs="Arial"/>
                <w:szCs w:val="22"/>
              </w:rPr>
            </w:pPr>
            <w:r w:rsidRPr="00516228">
              <w:rPr>
                <w:rFonts w:ascii="Arial" w:hAnsi="Arial" w:cs="Arial"/>
                <w:szCs w:val="22"/>
              </w:rPr>
              <w:t>Cumplir con los requisitos legales</w:t>
            </w:r>
          </w:p>
          <w:p w:rsidR="00BD2C74" w:rsidRPr="00516228" w:rsidRDefault="00BD2C74" w:rsidP="00BD2C74">
            <w:pPr>
              <w:jc w:val="both"/>
              <w:rPr>
                <w:rFonts w:ascii="Arial" w:hAnsi="Arial" w:cs="Arial"/>
                <w:szCs w:val="22"/>
              </w:rPr>
            </w:pPr>
            <w:r w:rsidRPr="00516228">
              <w:rPr>
                <w:rFonts w:ascii="Arial" w:hAnsi="Arial" w:cs="Arial"/>
                <w:szCs w:val="22"/>
              </w:rPr>
              <w:t>Cotiza y compra los equipos y accesorios.</w:t>
            </w:r>
          </w:p>
          <w:p w:rsidR="00BD2C74" w:rsidRPr="00516228" w:rsidRDefault="00BD2C74" w:rsidP="003B7236">
            <w:pPr>
              <w:jc w:val="both"/>
              <w:rPr>
                <w:rFonts w:ascii="Arial" w:hAnsi="Arial" w:cs="Arial"/>
                <w:szCs w:val="22"/>
              </w:rPr>
            </w:pPr>
            <w:r w:rsidRPr="00516228">
              <w:rPr>
                <w:rFonts w:ascii="Arial" w:hAnsi="Arial" w:cs="Arial"/>
                <w:szCs w:val="22"/>
              </w:rPr>
              <w:t>Proporcionar los equipos adecuados</w:t>
            </w:r>
          </w:p>
          <w:p w:rsidR="00BD2C74" w:rsidRPr="00516228" w:rsidRDefault="00BD2C74" w:rsidP="003B7236">
            <w:pPr>
              <w:jc w:val="both"/>
              <w:rPr>
                <w:rFonts w:ascii="Arial" w:hAnsi="Arial" w:cs="Arial"/>
                <w:szCs w:val="22"/>
              </w:rPr>
            </w:pPr>
            <w:r w:rsidRPr="00516228">
              <w:rPr>
                <w:rFonts w:ascii="Arial" w:hAnsi="Arial" w:cs="Arial"/>
                <w:szCs w:val="22"/>
              </w:rPr>
              <w:t>Proteger la salud de su personal</w:t>
            </w:r>
          </w:p>
        </w:tc>
      </w:tr>
      <w:tr w:rsidR="00BD2C74" w:rsidRPr="00516228" w:rsidTr="00BD2C74">
        <w:tc>
          <w:tcPr>
            <w:tcW w:w="3085" w:type="dxa"/>
            <w:vAlign w:val="center"/>
          </w:tcPr>
          <w:p w:rsidR="00BD2C74" w:rsidRPr="00516228" w:rsidRDefault="00BD2C74" w:rsidP="00BD2C74">
            <w:pPr>
              <w:jc w:val="center"/>
              <w:rPr>
                <w:rFonts w:ascii="Arial" w:hAnsi="Arial" w:cs="Arial"/>
                <w:szCs w:val="22"/>
              </w:rPr>
            </w:pPr>
            <w:r w:rsidRPr="00516228">
              <w:rPr>
                <w:rFonts w:ascii="Arial" w:hAnsi="Arial" w:cs="Arial"/>
                <w:szCs w:val="22"/>
              </w:rPr>
              <w:t>EQUIPO DE SEGURIDAD Y SALUD EN EL TRABAJO</w:t>
            </w:r>
          </w:p>
        </w:tc>
        <w:tc>
          <w:tcPr>
            <w:tcW w:w="6946" w:type="dxa"/>
          </w:tcPr>
          <w:p w:rsidR="00BD2C74" w:rsidRPr="00516228" w:rsidRDefault="00BD2C74" w:rsidP="003B7236">
            <w:pPr>
              <w:jc w:val="both"/>
              <w:rPr>
                <w:rFonts w:ascii="Arial" w:hAnsi="Arial" w:cs="Arial"/>
                <w:szCs w:val="22"/>
              </w:rPr>
            </w:pPr>
            <w:r w:rsidRPr="00516228">
              <w:rPr>
                <w:rFonts w:ascii="Arial" w:hAnsi="Arial" w:cs="Arial"/>
                <w:szCs w:val="22"/>
              </w:rPr>
              <w:t>Es el responsable total del Programa.</w:t>
            </w:r>
          </w:p>
          <w:p w:rsidR="00BD2C74" w:rsidRPr="00516228" w:rsidRDefault="00BD2C74" w:rsidP="003B7236">
            <w:pPr>
              <w:jc w:val="both"/>
              <w:rPr>
                <w:rFonts w:ascii="Arial" w:hAnsi="Arial" w:cs="Arial"/>
                <w:szCs w:val="22"/>
              </w:rPr>
            </w:pPr>
            <w:r w:rsidRPr="00516228">
              <w:rPr>
                <w:rFonts w:ascii="Arial" w:hAnsi="Arial" w:cs="Arial"/>
                <w:szCs w:val="22"/>
              </w:rPr>
              <w:t>Dirige la evaluación de la exposición.</w:t>
            </w:r>
          </w:p>
          <w:p w:rsidR="00BD2C74" w:rsidRPr="00516228" w:rsidRDefault="00BD2C74" w:rsidP="003B7236">
            <w:pPr>
              <w:jc w:val="both"/>
              <w:rPr>
                <w:rFonts w:ascii="Arial" w:hAnsi="Arial" w:cs="Arial"/>
                <w:szCs w:val="22"/>
              </w:rPr>
            </w:pPr>
            <w:r w:rsidRPr="00516228">
              <w:rPr>
                <w:rFonts w:ascii="Arial" w:hAnsi="Arial" w:cs="Arial"/>
                <w:szCs w:val="22"/>
              </w:rPr>
              <w:t>Mantiene los registros.</w:t>
            </w:r>
          </w:p>
          <w:p w:rsidR="00BD2C74" w:rsidRPr="00516228" w:rsidRDefault="00BD2C74" w:rsidP="003B7236">
            <w:pPr>
              <w:jc w:val="both"/>
              <w:rPr>
                <w:rFonts w:ascii="Arial" w:hAnsi="Arial" w:cs="Arial"/>
                <w:szCs w:val="22"/>
              </w:rPr>
            </w:pPr>
            <w:r w:rsidRPr="00516228">
              <w:rPr>
                <w:rFonts w:ascii="Arial" w:hAnsi="Arial" w:cs="Arial"/>
                <w:szCs w:val="22"/>
              </w:rPr>
              <w:t>Dirige las auditorías.</w:t>
            </w:r>
          </w:p>
          <w:p w:rsidR="00BD2C74" w:rsidRPr="00516228" w:rsidRDefault="00BD2C74" w:rsidP="003B7236">
            <w:pPr>
              <w:jc w:val="both"/>
              <w:rPr>
                <w:rFonts w:ascii="Arial" w:hAnsi="Arial" w:cs="Arial"/>
                <w:szCs w:val="22"/>
              </w:rPr>
            </w:pPr>
            <w:r w:rsidRPr="00516228">
              <w:rPr>
                <w:rFonts w:ascii="Arial" w:hAnsi="Arial" w:cs="Arial"/>
                <w:szCs w:val="22"/>
              </w:rPr>
              <w:t>Corrige las desviaciones existentes.</w:t>
            </w:r>
          </w:p>
          <w:p w:rsidR="00BD2C74" w:rsidRPr="00516228" w:rsidRDefault="00BD2C74" w:rsidP="003B7236">
            <w:pPr>
              <w:jc w:val="both"/>
              <w:rPr>
                <w:rFonts w:ascii="Arial" w:hAnsi="Arial" w:cs="Arial"/>
                <w:szCs w:val="22"/>
              </w:rPr>
            </w:pPr>
            <w:r w:rsidRPr="00516228">
              <w:rPr>
                <w:rFonts w:ascii="Arial" w:hAnsi="Arial" w:cs="Arial"/>
                <w:szCs w:val="22"/>
              </w:rPr>
              <w:t>Identifica y mide los riegos a la seguridad y salud</w:t>
            </w:r>
          </w:p>
          <w:p w:rsidR="00BD2C74" w:rsidRPr="00516228" w:rsidRDefault="00BD2C74" w:rsidP="003B7236">
            <w:pPr>
              <w:jc w:val="both"/>
              <w:rPr>
                <w:rFonts w:ascii="Arial" w:hAnsi="Arial" w:cs="Arial"/>
                <w:szCs w:val="22"/>
              </w:rPr>
            </w:pPr>
            <w:r w:rsidRPr="00516228">
              <w:rPr>
                <w:rFonts w:ascii="Arial" w:hAnsi="Arial" w:cs="Arial"/>
                <w:szCs w:val="22"/>
              </w:rPr>
              <w:t>Establece las medidas técnicas de control.</w:t>
            </w:r>
          </w:p>
          <w:p w:rsidR="00BD2C74" w:rsidRPr="00516228" w:rsidRDefault="00BD2C74" w:rsidP="003B7236">
            <w:pPr>
              <w:jc w:val="both"/>
              <w:rPr>
                <w:rFonts w:ascii="Arial" w:hAnsi="Arial" w:cs="Arial"/>
                <w:szCs w:val="22"/>
              </w:rPr>
            </w:pPr>
            <w:r w:rsidRPr="00516228">
              <w:rPr>
                <w:rFonts w:ascii="Arial" w:hAnsi="Arial" w:cs="Arial"/>
                <w:szCs w:val="22"/>
              </w:rPr>
              <w:t>Establece los parámetros para la selección de los equipos de protección personal.</w:t>
            </w:r>
          </w:p>
          <w:p w:rsidR="00BD2C74" w:rsidRPr="00516228" w:rsidRDefault="00BD2C74" w:rsidP="003B7236">
            <w:pPr>
              <w:jc w:val="both"/>
              <w:rPr>
                <w:rFonts w:ascii="Arial" w:hAnsi="Arial" w:cs="Arial"/>
                <w:szCs w:val="22"/>
              </w:rPr>
            </w:pPr>
            <w:r w:rsidRPr="00516228">
              <w:rPr>
                <w:rFonts w:ascii="Arial" w:hAnsi="Arial" w:cs="Arial"/>
                <w:szCs w:val="22"/>
              </w:rPr>
              <w:t>Participa en pruebas de ajuste.</w:t>
            </w:r>
          </w:p>
          <w:p w:rsidR="00BD2C74" w:rsidRPr="00516228" w:rsidRDefault="00BD2C74" w:rsidP="003B7236">
            <w:pPr>
              <w:jc w:val="both"/>
              <w:rPr>
                <w:rFonts w:ascii="Arial" w:hAnsi="Arial" w:cs="Arial"/>
                <w:szCs w:val="22"/>
              </w:rPr>
            </w:pPr>
            <w:r w:rsidRPr="00516228">
              <w:rPr>
                <w:rFonts w:ascii="Arial" w:hAnsi="Arial" w:cs="Arial"/>
                <w:szCs w:val="22"/>
              </w:rPr>
              <w:t>Evalúa la salud de los usuarios.</w:t>
            </w:r>
          </w:p>
          <w:p w:rsidR="00BD2C74" w:rsidRPr="00516228" w:rsidRDefault="00BD2C74" w:rsidP="003B7236">
            <w:pPr>
              <w:jc w:val="both"/>
              <w:rPr>
                <w:rFonts w:ascii="Arial" w:hAnsi="Arial" w:cs="Arial"/>
                <w:szCs w:val="22"/>
              </w:rPr>
            </w:pPr>
            <w:r w:rsidRPr="00516228">
              <w:rPr>
                <w:rFonts w:ascii="Arial" w:hAnsi="Arial" w:cs="Arial"/>
                <w:szCs w:val="22"/>
              </w:rPr>
              <w:t>Determina su aptitud para el uso de los equipos de protección personal  respectivos.</w:t>
            </w:r>
          </w:p>
          <w:p w:rsidR="00BD2C74" w:rsidRPr="00516228" w:rsidRDefault="00BD2C74" w:rsidP="003B7236">
            <w:pPr>
              <w:jc w:val="both"/>
              <w:rPr>
                <w:rFonts w:ascii="Arial" w:hAnsi="Arial" w:cs="Arial"/>
                <w:szCs w:val="22"/>
              </w:rPr>
            </w:pPr>
            <w:r w:rsidRPr="00516228">
              <w:rPr>
                <w:rFonts w:ascii="Arial" w:hAnsi="Arial" w:cs="Arial"/>
                <w:szCs w:val="22"/>
              </w:rPr>
              <w:t>Participa en la selección, capacitación, entrenamiento y pruebas de ajuste.</w:t>
            </w:r>
          </w:p>
        </w:tc>
      </w:tr>
      <w:tr w:rsidR="00BD2C74" w:rsidRPr="00516228" w:rsidTr="00BD2C74">
        <w:tc>
          <w:tcPr>
            <w:tcW w:w="3085" w:type="dxa"/>
            <w:vAlign w:val="center"/>
          </w:tcPr>
          <w:p w:rsidR="00BD2C74" w:rsidRPr="00516228" w:rsidRDefault="00BD2C74" w:rsidP="00BD2C74">
            <w:pPr>
              <w:jc w:val="center"/>
              <w:rPr>
                <w:rFonts w:ascii="Arial" w:hAnsi="Arial" w:cs="Arial"/>
                <w:szCs w:val="22"/>
              </w:rPr>
            </w:pPr>
            <w:r w:rsidRPr="00516228">
              <w:rPr>
                <w:rFonts w:ascii="Arial" w:hAnsi="Arial" w:cs="Arial"/>
                <w:szCs w:val="22"/>
              </w:rPr>
              <w:t>TODAS LAS DEPENDENCIAS</w:t>
            </w:r>
          </w:p>
        </w:tc>
        <w:tc>
          <w:tcPr>
            <w:tcW w:w="6946" w:type="dxa"/>
          </w:tcPr>
          <w:p w:rsidR="00BD2C74" w:rsidRPr="00516228" w:rsidRDefault="00BD2C74" w:rsidP="00BD2C74">
            <w:pPr>
              <w:jc w:val="both"/>
              <w:rPr>
                <w:rFonts w:ascii="Arial" w:hAnsi="Arial" w:cs="Arial"/>
                <w:szCs w:val="22"/>
              </w:rPr>
            </w:pPr>
            <w:r w:rsidRPr="00516228">
              <w:rPr>
                <w:rFonts w:ascii="Arial" w:hAnsi="Arial" w:cs="Arial"/>
                <w:szCs w:val="22"/>
              </w:rPr>
              <w:t>Identificar y solicitar los Equipos y Elementos de Protección Personal necesarios de acuerdo con las actividades realizadas y la exposición a peligros y riesgos específicos.</w:t>
            </w:r>
          </w:p>
          <w:p w:rsidR="00BD2C74" w:rsidRPr="00516228" w:rsidRDefault="00BD2C74" w:rsidP="00BD2C74">
            <w:pPr>
              <w:jc w:val="both"/>
              <w:rPr>
                <w:rFonts w:ascii="Arial" w:hAnsi="Arial" w:cs="Arial"/>
                <w:szCs w:val="22"/>
              </w:rPr>
            </w:pPr>
            <w:r w:rsidRPr="00516228">
              <w:rPr>
                <w:rFonts w:ascii="Arial" w:hAnsi="Arial" w:cs="Arial"/>
                <w:szCs w:val="22"/>
              </w:rPr>
              <w:t>Cotiza y compra los equipos y accesorios.</w:t>
            </w:r>
          </w:p>
          <w:p w:rsidR="00BD2C74" w:rsidRPr="00516228" w:rsidRDefault="00BD2C74" w:rsidP="00BD2C74">
            <w:pPr>
              <w:jc w:val="both"/>
              <w:rPr>
                <w:rFonts w:ascii="Arial" w:hAnsi="Arial" w:cs="Arial"/>
                <w:szCs w:val="22"/>
              </w:rPr>
            </w:pPr>
            <w:r w:rsidRPr="00516228">
              <w:rPr>
                <w:rFonts w:ascii="Arial" w:hAnsi="Arial" w:cs="Arial"/>
                <w:szCs w:val="22"/>
              </w:rPr>
              <w:t>Mantiene sus inventarios.</w:t>
            </w:r>
          </w:p>
          <w:p w:rsidR="00BD2C74" w:rsidRPr="00516228" w:rsidRDefault="00BD2C74" w:rsidP="00BD2C74">
            <w:pPr>
              <w:jc w:val="both"/>
              <w:rPr>
                <w:rFonts w:ascii="Arial" w:hAnsi="Arial" w:cs="Arial"/>
                <w:szCs w:val="22"/>
              </w:rPr>
            </w:pPr>
            <w:r w:rsidRPr="00516228">
              <w:rPr>
                <w:rFonts w:ascii="Arial" w:hAnsi="Arial" w:cs="Arial"/>
                <w:szCs w:val="22"/>
              </w:rPr>
              <w:t>Proporciona los equipos.</w:t>
            </w:r>
          </w:p>
        </w:tc>
      </w:tr>
      <w:tr w:rsidR="00BD2C74" w:rsidRPr="00516228" w:rsidTr="00BD2C74">
        <w:tc>
          <w:tcPr>
            <w:tcW w:w="3085" w:type="dxa"/>
            <w:vAlign w:val="center"/>
          </w:tcPr>
          <w:p w:rsidR="00BD2C74" w:rsidRPr="00516228" w:rsidRDefault="00BD2C74" w:rsidP="003B7236">
            <w:pPr>
              <w:jc w:val="center"/>
              <w:rPr>
                <w:rFonts w:ascii="Arial" w:hAnsi="Arial" w:cs="Arial"/>
                <w:szCs w:val="22"/>
              </w:rPr>
            </w:pPr>
            <w:r w:rsidRPr="00516228">
              <w:rPr>
                <w:rFonts w:ascii="Arial" w:hAnsi="Arial" w:cs="Arial"/>
                <w:szCs w:val="22"/>
              </w:rPr>
              <w:t>TRABAJADORES Y CONTRATISTAS</w:t>
            </w:r>
          </w:p>
        </w:tc>
        <w:tc>
          <w:tcPr>
            <w:tcW w:w="6946" w:type="dxa"/>
          </w:tcPr>
          <w:p w:rsidR="00BD2C74" w:rsidRPr="00516228" w:rsidRDefault="00BD2C74" w:rsidP="003B7236">
            <w:pPr>
              <w:jc w:val="both"/>
              <w:rPr>
                <w:rFonts w:ascii="Arial" w:hAnsi="Arial" w:cs="Arial"/>
                <w:szCs w:val="22"/>
              </w:rPr>
            </w:pPr>
            <w:r w:rsidRPr="00516228">
              <w:rPr>
                <w:rFonts w:ascii="Arial" w:hAnsi="Arial" w:cs="Arial"/>
                <w:szCs w:val="22"/>
              </w:rPr>
              <w:t>Utilizar el equipo proporcionado de acuerdo a las instrucciones de uso y al adiestramiento recibido.</w:t>
            </w:r>
          </w:p>
          <w:p w:rsidR="00BD2C74" w:rsidRPr="00516228" w:rsidRDefault="00BD2C74" w:rsidP="003B7236">
            <w:pPr>
              <w:jc w:val="both"/>
              <w:rPr>
                <w:rFonts w:ascii="Arial" w:hAnsi="Arial" w:cs="Arial"/>
                <w:szCs w:val="22"/>
              </w:rPr>
            </w:pPr>
            <w:r w:rsidRPr="00516228">
              <w:rPr>
                <w:rFonts w:ascii="Arial" w:hAnsi="Arial" w:cs="Arial"/>
                <w:szCs w:val="22"/>
              </w:rPr>
              <w:t>Cuidar y mantener su equipo en buenas condiciones de uso.</w:t>
            </w:r>
          </w:p>
          <w:p w:rsidR="00BD2C74" w:rsidRPr="00516228" w:rsidRDefault="00BD2C74" w:rsidP="003B7236">
            <w:pPr>
              <w:jc w:val="both"/>
              <w:rPr>
                <w:rFonts w:ascii="Arial" w:hAnsi="Arial" w:cs="Arial"/>
                <w:szCs w:val="22"/>
              </w:rPr>
            </w:pPr>
            <w:r w:rsidRPr="00516228">
              <w:rPr>
                <w:rFonts w:ascii="Arial" w:hAnsi="Arial" w:cs="Arial"/>
                <w:szCs w:val="22"/>
              </w:rPr>
              <w:t>Reportar cualquier daño o mal funcionamiento.</w:t>
            </w:r>
          </w:p>
        </w:tc>
      </w:tr>
    </w:tbl>
    <w:p w:rsidR="00BD2C74" w:rsidRDefault="00BD2C74" w:rsidP="00BF7EB8">
      <w:pPr>
        <w:jc w:val="both"/>
        <w:rPr>
          <w:rFonts w:ascii="Arial" w:hAnsi="Arial" w:cs="Arial"/>
          <w:szCs w:val="22"/>
          <w:lang w:val="es-ES"/>
        </w:rPr>
      </w:pPr>
    </w:p>
    <w:p w:rsidR="00E81689" w:rsidRDefault="00E81689" w:rsidP="00BF7EB8">
      <w:pPr>
        <w:jc w:val="both"/>
        <w:rPr>
          <w:rFonts w:ascii="Arial" w:hAnsi="Arial" w:cs="Arial"/>
          <w:szCs w:val="22"/>
          <w:lang w:val="es-ES"/>
        </w:rPr>
      </w:pPr>
    </w:p>
    <w:p w:rsidR="00AA7C7B" w:rsidRPr="00AA7C7B" w:rsidRDefault="00AA7C7B" w:rsidP="00BF7EB8">
      <w:pPr>
        <w:jc w:val="both"/>
        <w:rPr>
          <w:rFonts w:ascii="Arial" w:hAnsi="Arial" w:cs="Arial"/>
          <w:szCs w:val="22"/>
          <w:lang w:val="es-ES"/>
        </w:rPr>
      </w:pPr>
    </w:p>
    <w:p w:rsidR="0094404E" w:rsidRPr="00AA7C7B" w:rsidRDefault="003B7236" w:rsidP="003B7236">
      <w:pPr>
        <w:pStyle w:val="Ttulo1"/>
        <w:jc w:val="left"/>
        <w:rPr>
          <w:sz w:val="22"/>
        </w:rPr>
      </w:pPr>
      <w:bookmarkStart w:id="17" w:name="_Toc477264037"/>
      <w:r w:rsidRPr="00AA7C7B">
        <w:rPr>
          <w:sz w:val="22"/>
        </w:rPr>
        <w:t>4</w:t>
      </w:r>
      <w:r w:rsidR="00F3582A" w:rsidRPr="00AA7C7B">
        <w:rPr>
          <w:sz w:val="22"/>
        </w:rPr>
        <w:t xml:space="preserve">. </w:t>
      </w:r>
      <w:r w:rsidR="0094404E" w:rsidRPr="00AA7C7B">
        <w:rPr>
          <w:sz w:val="22"/>
        </w:rPr>
        <w:t>INDICADORES DE GESTIÓN</w:t>
      </w:r>
      <w:bookmarkEnd w:id="17"/>
    </w:p>
    <w:p w:rsidR="0094404E" w:rsidRDefault="0094404E" w:rsidP="00F3582A">
      <w:pPr>
        <w:pStyle w:val="Prrafodelista"/>
        <w:spacing w:after="0" w:line="240" w:lineRule="auto"/>
        <w:ind w:left="0"/>
        <w:jc w:val="both"/>
        <w:rPr>
          <w:rFonts w:ascii="Arial" w:hAnsi="Arial" w:cs="Arial"/>
          <w:b/>
        </w:rPr>
      </w:pPr>
    </w:p>
    <w:p w:rsidR="0094404E" w:rsidRPr="00AA7C7B" w:rsidRDefault="00516228" w:rsidP="00F3582A">
      <w:pPr>
        <w:pStyle w:val="Prrafodelista"/>
        <w:spacing w:after="0" w:line="240" w:lineRule="auto"/>
        <w:ind w:left="0"/>
        <w:jc w:val="both"/>
        <w:rPr>
          <w:rFonts w:ascii="Arial" w:hAnsi="Arial" w:cs="Arial"/>
          <w:szCs w:val="24"/>
          <w:u w:val="single"/>
        </w:rPr>
      </w:pPr>
      <w:r w:rsidRPr="00AA7C7B">
        <w:rPr>
          <w:rFonts w:ascii="Arial" w:hAnsi="Arial" w:cs="Arial"/>
          <w:szCs w:val="24"/>
          <w:u w:val="single"/>
        </w:rPr>
        <w:t>Número</w:t>
      </w:r>
      <w:r w:rsidR="0094404E" w:rsidRPr="00AA7C7B">
        <w:rPr>
          <w:rFonts w:ascii="Arial" w:hAnsi="Arial" w:cs="Arial"/>
          <w:szCs w:val="24"/>
          <w:u w:val="single"/>
        </w:rPr>
        <w:t xml:space="preserve"> de trabajadores dotados con EPP *100</w:t>
      </w:r>
    </w:p>
    <w:p w:rsidR="0094404E" w:rsidRPr="00AA7C7B" w:rsidRDefault="0094404E" w:rsidP="00F3582A">
      <w:pPr>
        <w:pStyle w:val="Prrafodelista"/>
        <w:spacing w:after="0" w:line="240" w:lineRule="auto"/>
        <w:ind w:left="0"/>
        <w:jc w:val="both"/>
        <w:rPr>
          <w:rFonts w:ascii="Arial" w:hAnsi="Arial" w:cs="Arial"/>
          <w:szCs w:val="24"/>
        </w:rPr>
      </w:pPr>
      <w:r w:rsidRPr="00AA7C7B">
        <w:rPr>
          <w:rFonts w:ascii="Arial" w:hAnsi="Arial" w:cs="Arial"/>
          <w:szCs w:val="24"/>
        </w:rPr>
        <w:t>Total trabajadores expuestos</w:t>
      </w:r>
    </w:p>
    <w:p w:rsidR="0094404E" w:rsidRPr="00AA7C7B" w:rsidRDefault="0094404E" w:rsidP="00F3582A">
      <w:pPr>
        <w:pStyle w:val="Prrafodelista"/>
        <w:spacing w:after="0" w:line="240" w:lineRule="auto"/>
        <w:ind w:left="0"/>
        <w:jc w:val="both"/>
        <w:rPr>
          <w:rFonts w:ascii="Arial" w:hAnsi="Arial" w:cs="Arial"/>
          <w:szCs w:val="24"/>
          <w:u w:val="single"/>
        </w:rPr>
      </w:pPr>
    </w:p>
    <w:p w:rsidR="0094404E" w:rsidRPr="00AA7C7B" w:rsidRDefault="00516228" w:rsidP="00F3582A">
      <w:pPr>
        <w:pStyle w:val="Prrafodelista"/>
        <w:spacing w:after="0" w:line="240" w:lineRule="auto"/>
        <w:ind w:left="0"/>
        <w:jc w:val="both"/>
        <w:rPr>
          <w:rFonts w:ascii="Arial" w:hAnsi="Arial" w:cs="Arial"/>
          <w:szCs w:val="24"/>
          <w:u w:val="single"/>
        </w:rPr>
      </w:pPr>
      <w:r w:rsidRPr="00AA7C7B">
        <w:rPr>
          <w:rFonts w:ascii="Arial" w:hAnsi="Arial" w:cs="Arial"/>
          <w:szCs w:val="24"/>
          <w:u w:val="single"/>
        </w:rPr>
        <w:t>Número</w:t>
      </w:r>
      <w:r w:rsidR="0094404E" w:rsidRPr="00AA7C7B">
        <w:rPr>
          <w:rFonts w:ascii="Arial" w:hAnsi="Arial" w:cs="Arial"/>
          <w:szCs w:val="24"/>
          <w:u w:val="single"/>
        </w:rPr>
        <w:t xml:space="preserve"> de EPP adquiridos * 100</w:t>
      </w:r>
    </w:p>
    <w:p w:rsidR="0094404E" w:rsidRPr="00AA7C7B" w:rsidRDefault="0094404E" w:rsidP="00F3582A">
      <w:pPr>
        <w:pStyle w:val="Prrafodelista"/>
        <w:spacing w:after="0" w:line="240" w:lineRule="auto"/>
        <w:ind w:left="0"/>
        <w:jc w:val="both"/>
        <w:rPr>
          <w:rFonts w:ascii="Arial" w:hAnsi="Arial" w:cs="Arial"/>
          <w:szCs w:val="24"/>
        </w:rPr>
      </w:pPr>
      <w:r w:rsidRPr="00AA7C7B">
        <w:rPr>
          <w:rFonts w:ascii="Arial" w:hAnsi="Arial" w:cs="Arial"/>
          <w:szCs w:val="24"/>
        </w:rPr>
        <w:t>Total de EPP requeridos</w:t>
      </w:r>
    </w:p>
    <w:p w:rsidR="0094404E" w:rsidRPr="00AA7C7B" w:rsidRDefault="0094404E" w:rsidP="00F3582A">
      <w:pPr>
        <w:pStyle w:val="Prrafodelista"/>
        <w:spacing w:after="0" w:line="240" w:lineRule="auto"/>
        <w:ind w:left="0"/>
        <w:jc w:val="both"/>
        <w:rPr>
          <w:rFonts w:ascii="Arial" w:hAnsi="Arial" w:cs="Arial"/>
          <w:szCs w:val="24"/>
          <w:u w:val="single"/>
        </w:rPr>
      </w:pPr>
    </w:p>
    <w:p w:rsidR="0094404E" w:rsidRPr="00AA7C7B" w:rsidRDefault="00516228" w:rsidP="00F3582A">
      <w:pPr>
        <w:pStyle w:val="Prrafodelista"/>
        <w:spacing w:after="0" w:line="240" w:lineRule="auto"/>
        <w:ind w:left="0"/>
        <w:jc w:val="both"/>
        <w:rPr>
          <w:rFonts w:ascii="Arial" w:hAnsi="Arial" w:cs="Arial"/>
          <w:szCs w:val="24"/>
          <w:u w:val="single"/>
        </w:rPr>
      </w:pPr>
      <w:r w:rsidRPr="00AA7C7B">
        <w:rPr>
          <w:rFonts w:ascii="Arial" w:hAnsi="Arial" w:cs="Arial"/>
          <w:szCs w:val="24"/>
          <w:u w:val="single"/>
        </w:rPr>
        <w:t>Número</w:t>
      </w:r>
      <w:r w:rsidR="0094404E" w:rsidRPr="00AA7C7B">
        <w:rPr>
          <w:rFonts w:ascii="Arial" w:hAnsi="Arial" w:cs="Arial"/>
          <w:szCs w:val="24"/>
          <w:u w:val="single"/>
        </w:rPr>
        <w:t xml:space="preserve"> de trabajadores capacitados en uso seguro de EPP *100</w:t>
      </w:r>
    </w:p>
    <w:p w:rsidR="0094404E" w:rsidRPr="00AA7C7B" w:rsidRDefault="0094404E" w:rsidP="00F3582A">
      <w:pPr>
        <w:pStyle w:val="Prrafodelista"/>
        <w:spacing w:after="0" w:line="240" w:lineRule="auto"/>
        <w:ind w:left="0"/>
        <w:jc w:val="both"/>
        <w:rPr>
          <w:rFonts w:ascii="Arial" w:hAnsi="Arial" w:cs="Arial"/>
          <w:szCs w:val="24"/>
        </w:rPr>
      </w:pPr>
      <w:r w:rsidRPr="00AA7C7B">
        <w:rPr>
          <w:rFonts w:ascii="Arial" w:hAnsi="Arial" w:cs="Arial"/>
          <w:szCs w:val="24"/>
        </w:rPr>
        <w:t>Total de trabajadores dotados con EPP</w:t>
      </w:r>
    </w:p>
    <w:p w:rsidR="0094404E" w:rsidRDefault="0094404E" w:rsidP="00F3582A">
      <w:pPr>
        <w:pStyle w:val="Prrafodelista"/>
        <w:spacing w:after="0" w:line="240" w:lineRule="auto"/>
        <w:ind w:left="0"/>
        <w:jc w:val="both"/>
        <w:rPr>
          <w:rFonts w:ascii="Arial" w:hAnsi="Arial" w:cs="Arial"/>
          <w:b/>
        </w:rPr>
      </w:pPr>
    </w:p>
    <w:p w:rsidR="00AA7C7B" w:rsidRDefault="00AA7C7B" w:rsidP="00F3582A">
      <w:pPr>
        <w:pStyle w:val="Prrafodelista"/>
        <w:spacing w:after="0" w:line="240" w:lineRule="auto"/>
        <w:ind w:left="0"/>
        <w:jc w:val="both"/>
        <w:rPr>
          <w:rFonts w:ascii="Arial" w:hAnsi="Arial" w:cs="Arial"/>
          <w:b/>
        </w:rPr>
      </w:pPr>
    </w:p>
    <w:p w:rsidR="00754C99" w:rsidRPr="00A23DC4" w:rsidRDefault="003B7236" w:rsidP="003B7236">
      <w:pPr>
        <w:pStyle w:val="Ttulo1"/>
        <w:jc w:val="left"/>
      </w:pPr>
      <w:bookmarkStart w:id="18" w:name="_Toc477264038"/>
      <w:r>
        <w:lastRenderedPageBreak/>
        <w:t>5</w:t>
      </w:r>
      <w:r w:rsidR="00950254">
        <w:t xml:space="preserve">. </w:t>
      </w:r>
      <w:r w:rsidR="00F3582A" w:rsidRPr="00A23DC4">
        <w:t xml:space="preserve">DOCUMENTOS </w:t>
      </w:r>
      <w:r w:rsidR="00EC57EB">
        <w:t>ASOCIADOS</w:t>
      </w:r>
      <w:bookmarkEnd w:id="18"/>
    </w:p>
    <w:p w:rsidR="00F3582A" w:rsidRPr="00A23DC4" w:rsidRDefault="00F3582A" w:rsidP="00F3582A">
      <w:pPr>
        <w:pStyle w:val="Prrafodelista"/>
        <w:spacing w:after="0" w:line="240" w:lineRule="auto"/>
        <w:ind w:left="0"/>
        <w:jc w:val="both"/>
        <w:rPr>
          <w:rFonts w:ascii="Arial" w:hAnsi="Arial" w:cs="Arial"/>
          <w:b/>
        </w:rPr>
      </w:pPr>
    </w:p>
    <w:p w:rsidR="00EC57EB" w:rsidRPr="00516228" w:rsidRDefault="00516228" w:rsidP="00516228">
      <w:pPr>
        <w:pStyle w:val="Prrafodelista"/>
        <w:numPr>
          <w:ilvl w:val="0"/>
          <w:numId w:val="33"/>
        </w:numPr>
        <w:jc w:val="both"/>
        <w:rPr>
          <w:rFonts w:ascii="Arial" w:hAnsi="Arial" w:cs="Arial"/>
        </w:rPr>
      </w:pPr>
      <w:r w:rsidRPr="00516228">
        <w:rPr>
          <w:rFonts w:ascii="Arial" w:hAnsi="Arial" w:cs="Arial"/>
          <w:color w:val="000000"/>
          <w:sz w:val="23"/>
          <w:szCs w:val="23"/>
          <w:shd w:val="clear" w:color="auto" w:fill="FFFFFF"/>
        </w:rPr>
        <w:t>REG-TH-001</w:t>
      </w:r>
      <w:r w:rsidR="00EC57EB" w:rsidRPr="00516228">
        <w:rPr>
          <w:rFonts w:ascii="Arial" w:hAnsi="Arial" w:cs="Arial"/>
        </w:rPr>
        <w:t>Reglamento de Higiene y Seguridad Industrial</w:t>
      </w:r>
    </w:p>
    <w:p w:rsidR="00516228" w:rsidRPr="00516228" w:rsidRDefault="00516228" w:rsidP="00516228">
      <w:pPr>
        <w:pStyle w:val="Prrafodelista"/>
        <w:numPr>
          <w:ilvl w:val="0"/>
          <w:numId w:val="32"/>
        </w:numPr>
        <w:jc w:val="both"/>
        <w:rPr>
          <w:rFonts w:ascii="Arial" w:hAnsi="Arial" w:cs="Arial"/>
        </w:rPr>
      </w:pPr>
      <w:r w:rsidRPr="00516228">
        <w:rPr>
          <w:rFonts w:ascii="Arial" w:hAnsi="Arial" w:cs="Arial"/>
          <w:color w:val="000000"/>
          <w:sz w:val="23"/>
          <w:szCs w:val="23"/>
          <w:shd w:val="clear" w:color="auto" w:fill="FFFFFF"/>
        </w:rPr>
        <w:t>PCG-TH-001</w:t>
      </w:r>
      <w:r w:rsidR="00EC57EB" w:rsidRPr="00516228">
        <w:rPr>
          <w:rFonts w:ascii="Arial" w:hAnsi="Arial" w:cs="Arial"/>
        </w:rPr>
        <w:t>Procedimiento Identificación de Peligros, evaluación y valoración de Riesgo</w:t>
      </w:r>
    </w:p>
    <w:p w:rsidR="003F4AB3" w:rsidRPr="00516228" w:rsidRDefault="00516228" w:rsidP="00516228">
      <w:pPr>
        <w:pStyle w:val="Prrafodelista"/>
        <w:numPr>
          <w:ilvl w:val="0"/>
          <w:numId w:val="31"/>
        </w:numPr>
        <w:jc w:val="both"/>
        <w:rPr>
          <w:rFonts w:ascii="Arial" w:hAnsi="Arial" w:cs="Arial"/>
        </w:rPr>
      </w:pPr>
      <w:r w:rsidRPr="00516228">
        <w:rPr>
          <w:rFonts w:ascii="Arial" w:hAnsi="Arial" w:cs="Arial"/>
          <w:color w:val="000000"/>
          <w:sz w:val="23"/>
          <w:szCs w:val="23"/>
          <w:shd w:val="clear" w:color="auto" w:fill="FFFFFF"/>
        </w:rPr>
        <w:t>PGR-TH-011</w:t>
      </w:r>
      <w:r w:rsidR="003F4AB3" w:rsidRPr="00516228">
        <w:rPr>
          <w:rFonts w:ascii="Arial" w:hAnsi="Arial" w:cs="Arial"/>
        </w:rPr>
        <w:t>P</w:t>
      </w:r>
      <w:r w:rsidR="007D5D42" w:rsidRPr="00516228">
        <w:rPr>
          <w:rFonts w:ascii="Arial" w:hAnsi="Arial" w:cs="Arial"/>
        </w:rPr>
        <w:t>rograma</w:t>
      </w:r>
      <w:r w:rsidR="003F4AB3" w:rsidRPr="00516228">
        <w:rPr>
          <w:rFonts w:ascii="Arial" w:hAnsi="Arial" w:cs="Arial"/>
        </w:rPr>
        <w:t xml:space="preserve"> de </w:t>
      </w:r>
      <w:r w:rsidRPr="00516228">
        <w:rPr>
          <w:rFonts w:ascii="Arial" w:hAnsi="Arial" w:cs="Arial"/>
        </w:rPr>
        <w:t>C</w:t>
      </w:r>
      <w:r w:rsidR="003F4AB3" w:rsidRPr="00516228">
        <w:rPr>
          <w:rFonts w:ascii="Arial" w:hAnsi="Arial" w:cs="Arial"/>
        </w:rPr>
        <w:t xml:space="preserve">apacitación y </w:t>
      </w:r>
      <w:r w:rsidRPr="00516228">
        <w:rPr>
          <w:rFonts w:ascii="Arial" w:hAnsi="Arial" w:cs="Arial"/>
        </w:rPr>
        <w:t>Toma de C</w:t>
      </w:r>
      <w:r w:rsidR="007D5D42" w:rsidRPr="00516228">
        <w:rPr>
          <w:rFonts w:ascii="Arial" w:hAnsi="Arial" w:cs="Arial"/>
        </w:rPr>
        <w:t>onciencia</w:t>
      </w:r>
      <w:r w:rsidR="003F4AB3" w:rsidRPr="00516228">
        <w:rPr>
          <w:rFonts w:ascii="Arial" w:hAnsi="Arial" w:cs="Arial"/>
        </w:rPr>
        <w:t xml:space="preserve"> </w:t>
      </w:r>
    </w:p>
    <w:p w:rsidR="003A29A1" w:rsidRPr="00930747" w:rsidRDefault="00930747" w:rsidP="00930747">
      <w:pPr>
        <w:pStyle w:val="Prrafodelista"/>
        <w:numPr>
          <w:ilvl w:val="0"/>
          <w:numId w:val="29"/>
        </w:numPr>
        <w:jc w:val="both"/>
        <w:rPr>
          <w:rFonts w:ascii="Arial" w:hAnsi="Arial" w:cs="Arial"/>
        </w:rPr>
      </w:pPr>
      <w:r w:rsidRPr="00930747">
        <w:rPr>
          <w:rFonts w:ascii="Arial" w:hAnsi="Arial" w:cs="Arial"/>
          <w:color w:val="000000"/>
          <w:sz w:val="23"/>
          <w:szCs w:val="23"/>
          <w:shd w:val="clear" w:color="auto" w:fill="FFFFFF"/>
        </w:rPr>
        <w:t xml:space="preserve">PGR-TH-008 </w:t>
      </w:r>
      <w:r w:rsidR="003A29A1" w:rsidRPr="00930747">
        <w:rPr>
          <w:rFonts w:ascii="Arial" w:hAnsi="Arial" w:cs="Arial"/>
        </w:rPr>
        <w:t>Programa de Trabajo seguro en Espacios Confinados</w:t>
      </w:r>
    </w:p>
    <w:p w:rsidR="000871A0" w:rsidRDefault="00081CB7" w:rsidP="000871A0">
      <w:pPr>
        <w:pStyle w:val="Prrafodelista"/>
        <w:numPr>
          <w:ilvl w:val="0"/>
          <w:numId w:val="28"/>
        </w:numPr>
        <w:jc w:val="both"/>
        <w:rPr>
          <w:rFonts w:ascii="Arial" w:hAnsi="Arial" w:cs="Arial"/>
        </w:rPr>
      </w:pPr>
      <w:r w:rsidRPr="00081CB7">
        <w:rPr>
          <w:rFonts w:ascii="Arial" w:hAnsi="Arial" w:cs="Arial"/>
          <w:color w:val="000000"/>
          <w:sz w:val="23"/>
          <w:szCs w:val="23"/>
          <w:shd w:val="clear" w:color="auto" w:fill="FFFFFF"/>
        </w:rPr>
        <w:t>FOR-TH-009</w:t>
      </w:r>
      <w:r>
        <w:rPr>
          <w:rFonts w:ascii="Arial" w:hAnsi="Arial" w:cs="Arial"/>
          <w:color w:val="000000"/>
          <w:sz w:val="23"/>
          <w:szCs w:val="23"/>
          <w:shd w:val="clear" w:color="auto" w:fill="FFFFFF"/>
        </w:rPr>
        <w:t xml:space="preserve"> F</w:t>
      </w:r>
      <w:r w:rsidRPr="00081CB7">
        <w:rPr>
          <w:rFonts w:ascii="Arial" w:hAnsi="Arial" w:cs="Arial"/>
        </w:rPr>
        <w:t xml:space="preserve">ormato Inspección Equipo de Trabajo en Altura </w:t>
      </w:r>
    </w:p>
    <w:p w:rsidR="000871A0" w:rsidRDefault="000871A0" w:rsidP="000871A0">
      <w:pPr>
        <w:pStyle w:val="Prrafodelista"/>
        <w:numPr>
          <w:ilvl w:val="0"/>
          <w:numId w:val="28"/>
        </w:numPr>
        <w:autoSpaceDE w:val="0"/>
        <w:autoSpaceDN w:val="0"/>
        <w:adjustRightInd w:val="0"/>
        <w:jc w:val="both"/>
        <w:rPr>
          <w:rFonts w:ascii="Arial" w:hAnsi="Arial" w:cs="Arial"/>
        </w:rPr>
      </w:pPr>
      <w:r w:rsidRPr="000871A0">
        <w:rPr>
          <w:rFonts w:ascii="Arial" w:hAnsi="Arial" w:cs="Arial"/>
          <w:color w:val="000000"/>
          <w:sz w:val="23"/>
          <w:szCs w:val="23"/>
          <w:shd w:val="clear" w:color="auto" w:fill="FFFFFF"/>
        </w:rPr>
        <w:t>FOR-TH-02</w:t>
      </w:r>
      <w:r w:rsidR="00E81689">
        <w:rPr>
          <w:rFonts w:ascii="Arial" w:hAnsi="Arial" w:cs="Arial"/>
          <w:color w:val="000000"/>
          <w:sz w:val="23"/>
          <w:szCs w:val="23"/>
          <w:shd w:val="clear" w:color="auto" w:fill="FFFFFF"/>
        </w:rPr>
        <w:t>6</w:t>
      </w:r>
      <w:r>
        <w:rPr>
          <w:rFonts w:ascii="Arial" w:hAnsi="Arial" w:cs="Arial"/>
          <w:color w:val="000000"/>
          <w:sz w:val="23"/>
          <w:szCs w:val="23"/>
          <w:shd w:val="clear" w:color="auto" w:fill="FFFFFF"/>
        </w:rPr>
        <w:t xml:space="preserve"> </w:t>
      </w:r>
      <w:r w:rsidRPr="000871A0">
        <w:rPr>
          <w:rFonts w:ascii="Arial" w:hAnsi="Arial" w:cs="Arial"/>
        </w:rPr>
        <w:t>Formato Entrega y Reposición de Equipo</w:t>
      </w:r>
      <w:r w:rsidR="008A6378">
        <w:rPr>
          <w:rFonts w:ascii="Arial" w:hAnsi="Arial" w:cs="Arial"/>
        </w:rPr>
        <w:t>s</w:t>
      </w:r>
      <w:r w:rsidRPr="000871A0">
        <w:rPr>
          <w:rFonts w:ascii="Arial" w:hAnsi="Arial" w:cs="Arial"/>
        </w:rPr>
        <w:t xml:space="preserve"> y Elementos de Protección Personal </w:t>
      </w:r>
    </w:p>
    <w:p w:rsidR="00930747" w:rsidRPr="00930747" w:rsidRDefault="00C826BC" w:rsidP="00930747">
      <w:pPr>
        <w:pStyle w:val="Prrafodelista"/>
        <w:numPr>
          <w:ilvl w:val="0"/>
          <w:numId w:val="28"/>
        </w:numPr>
        <w:jc w:val="both"/>
        <w:rPr>
          <w:rFonts w:ascii="Arial" w:hAnsi="Arial" w:cs="Arial"/>
        </w:rPr>
      </w:pPr>
      <w:r>
        <w:rPr>
          <w:rFonts w:ascii="Arial" w:hAnsi="Arial" w:cs="Arial"/>
        </w:rPr>
        <w:t xml:space="preserve">Procedimiento </w:t>
      </w:r>
      <w:r w:rsidR="00930747">
        <w:rPr>
          <w:rFonts w:ascii="Arial" w:hAnsi="Arial" w:cs="Arial"/>
        </w:rPr>
        <w:t>Trabajo en A</w:t>
      </w:r>
      <w:r w:rsidR="00930747" w:rsidRPr="00930747">
        <w:rPr>
          <w:rFonts w:ascii="Arial" w:hAnsi="Arial" w:cs="Arial"/>
        </w:rPr>
        <w:t xml:space="preserve">ltura </w:t>
      </w:r>
      <w:r w:rsidR="00930747">
        <w:rPr>
          <w:rFonts w:ascii="Arial" w:hAnsi="Arial" w:cs="Arial"/>
        </w:rPr>
        <w:t>P</w:t>
      </w:r>
      <w:r w:rsidR="00930747" w:rsidRPr="00930747">
        <w:rPr>
          <w:rFonts w:ascii="Arial" w:hAnsi="Arial" w:cs="Arial"/>
        </w:rPr>
        <w:t>rotección</w:t>
      </w:r>
      <w:r w:rsidR="00930747">
        <w:rPr>
          <w:rFonts w:ascii="Arial" w:hAnsi="Arial" w:cs="Arial"/>
        </w:rPr>
        <w:t xml:space="preserve"> Colectiva e I</w:t>
      </w:r>
      <w:r w:rsidR="00930747" w:rsidRPr="00930747">
        <w:rPr>
          <w:rFonts w:ascii="Arial" w:hAnsi="Arial" w:cs="Arial"/>
        </w:rPr>
        <w:t>ndividual</w:t>
      </w:r>
      <w:r w:rsidR="00930747">
        <w:rPr>
          <w:rFonts w:ascii="Arial" w:hAnsi="Arial" w:cs="Arial"/>
        </w:rPr>
        <w:t>. Documento Externo</w:t>
      </w:r>
    </w:p>
    <w:p w:rsidR="0060062C" w:rsidRDefault="0060062C" w:rsidP="001B075A">
      <w:pPr>
        <w:ind w:left="2835" w:hanging="2835"/>
        <w:jc w:val="both"/>
        <w:rPr>
          <w:rFonts w:ascii="Arial" w:hAnsi="Arial" w:cs="Arial"/>
          <w:sz w:val="22"/>
          <w:szCs w:val="22"/>
        </w:rPr>
      </w:pPr>
    </w:p>
    <w:p w:rsidR="00AA7C7B" w:rsidRDefault="00AA7C7B" w:rsidP="001B075A">
      <w:pPr>
        <w:ind w:left="2835" w:hanging="2835"/>
        <w:jc w:val="both"/>
        <w:rPr>
          <w:rFonts w:ascii="Arial" w:hAnsi="Arial" w:cs="Arial"/>
          <w:sz w:val="22"/>
          <w:szCs w:val="22"/>
        </w:rPr>
      </w:pPr>
    </w:p>
    <w:p w:rsidR="00AA7C7B" w:rsidRDefault="00AA7C7B" w:rsidP="001B075A">
      <w:pPr>
        <w:ind w:left="2835" w:hanging="2835"/>
        <w:jc w:val="both"/>
        <w:rPr>
          <w:rFonts w:ascii="Arial" w:hAnsi="Arial" w:cs="Arial"/>
          <w:sz w:val="22"/>
          <w:szCs w:val="22"/>
        </w:rPr>
      </w:pPr>
    </w:p>
    <w:p w:rsidR="00516228" w:rsidRDefault="00516228" w:rsidP="001B075A">
      <w:pPr>
        <w:ind w:left="2835" w:hanging="2835"/>
        <w:jc w:val="both"/>
        <w:rPr>
          <w:rFonts w:ascii="Arial" w:hAnsi="Arial" w:cs="Arial"/>
          <w:sz w:val="22"/>
          <w:szCs w:val="22"/>
        </w:rPr>
      </w:pPr>
    </w:p>
    <w:p w:rsidR="0060062C" w:rsidRPr="0060062C" w:rsidRDefault="0060062C" w:rsidP="0060062C">
      <w:pPr>
        <w:pStyle w:val="Ttulo1"/>
        <w:jc w:val="left"/>
        <w:rPr>
          <w:sz w:val="22"/>
          <w:szCs w:val="22"/>
        </w:rPr>
      </w:pPr>
      <w:bookmarkStart w:id="19" w:name="_Toc477264039"/>
      <w:r w:rsidRPr="0060062C">
        <w:rPr>
          <w:sz w:val="22"/>
          <w:szCs w:val="22"/>
        </w:rPr>
        <w:t>6. APROBACIÓN DEL DOCUMENTO</w:t>
      </w:r>
      <w:bookmarkEnd w:id="19"/>
    </w:p>
    <w:p w:rsidR="004D3E45" w:rsidRDefault="004D3E45" w:rsidP="00754C99">
      <w:pPr>
        <w:jc w:val="both"/>
        <w:rPr>
          <w:rFonts w:ascii="Arial" w:hAnsi="Arial" w:cs="Arial"/>
          <w:sz w:val="22"/>
          <w:szCs w:val="22"/>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552"/>
        <w:gridCol w:w="2835"/>
        <w:gridCol w:w="2268"/>
      </w:tblGrid>
      <w:tr w:rsidR="003A29A1" w:rsidRPr="00516228" w:rsidTr="003B7236">
        <w:trPr>
          <w:jc w:val="center"/>
        </w:trPr>
        <w:tc>
          <w:tcPr>
            <w:tcW w:w="1134" w:type="dxa"/>
            <w:tcBorders>
              <w:top w:val="nil"/>
              <w:left w:val="nil"/>
            </w:tcBorders>
            <w:vAlign w:val="center"/>
          </w:tcPr>
          <w:p w:rsidR="003A29A1" w:rsidRPr="00516228" w:rsidRDefault="003A29A1" w:rsidP="003B7236">
            <w:pPr>
              <w:jc w:val="center"/>
              <w:rPr>
                <w:rFonts w:ascii="Arial" w:eastAsia="Calibri" w:hAnsi="Arial" w:cs="Arial"/>
                <w:b/>
                <w:bCs/>
                <w:sz w:val="16"/>
                <w:szCs w:val="16"/>
                <w:lang w:val="es-CO"/>
              </w:rPr>
            </w:pPr>
          </w:p>
        </w:tc>
        <w:tc>
          <w:tcPr>
            <w:tcW w:w="2552" w:type="dxa"/>
            <w:vAlign w:val="center"/>
          </w:tcPr>
          <w:p w:rsidR="003A29A1" w:rsidRPr="00516228" w:rsidRDefault="003A29A1" w:rsidP="003B7236">
            <w:pPr>
              <w:jc w:val="center"/>
              <w:rPr>
                <w:rFonts w:ascii="Arial" w:eastAsia="Calibri" w:hAnsi="Arial" w:cs="Arial"/>
                <w:b/>
                <w:bCs/>
                <w:sz w:val="16"/>
                <w:szCs w:val="16"/>
                <w:lang w:val="es-CO"/>
              </w:rPr>
            </w:pPr>
            <w:r w:rsidRPr="00516228">
              <w:rPr>
                <w:rFonts w:ascii="Arial" w:eastAsia="Calibri" w:hAnsi="Arial" w:cs="Arial"/>
                <w:b/>
                <w:bCs/>
                <w:sz w:val="16"/>
                <w:szCs w:val="16"/>
                <w:lang w:val="es-CO"/>
              </w:rPr>
              <w:t>Elaboró</w:t>
            </w:r>
          </w:p>
        </w:tc>
        <w:tc>
          <w:tcPr>
            <w:tcW w:w="2835" w:type="dxa"/>
            <w:vAlign w:val="center"/>
          </w:tcPr>
          <w:p w:rsidR="003A29A1" w:rsidRPr="00516228" w:rsidRDefault="003A29A1" w:rsidP="003B7236">
            <w:pPr>
              <w:jc w:val="center"/>
              <w:rPr>
                <w:rFonts w:ascii="Arial" w:eastAsia="Calibri" w:hAnsi="Arial" w:cs="Arial"/>
                <w:b/>
                <w:bCs/>
                <w:sz w:val="16"/>
                <w:szCs w:val="16"/>
                <w:lang w:val="es-CO"/>
              </w:rPr>
            </w:pPr>
            <w:r w:rsidRPr="00516228">
              <w:rPr>
                <w:rFonts w:ascii="Arial" w:eastAsia="Calibri" w:hAnsi="Arial" w:cs="Arial"/>
                <w:b/>
                <w:bCs/>
                <w:sz w:val="16"/>
                <w:szCs w:val="16"/>
                <w:lang w:val="es-CO"/>
              </w:rPr>
              <w:t>Revisó</w:t>
            </w:r>
          </w:p>
        </w:tc>
        <w:tc>
          <w:tcPr>
            <w:tcW w:w="2268" w:type="dxa"/>
            <w:vAlign w:val="center"/>
          </w:tcPr>
          <w:p w:rsidR="003A29A1" w:rsidRPr="00516228" w:rsidRDefault="003A29A1" w:rsidP="003B7236">
            <w:pPr>
              <w:jc w:val="center"/>
              <w:rPr>
                <w:rFonts w:ascii="Arial" w:eastAsia="Calibri" w:hAnsi="Arial" w:cs="Arial"/>
                <w:b/>
                <w:bCs/>
                <w:sz w:val="16"/>
                <w:szCs w:val="16"/>
                <w:lang w:val="es-CO"/>
              </w:rPr>
            </w:pPr>
            <w:r w:rsidRPr="00516228">
              <w:rPr>
                <w:rFonts w:ascii="Arial" w:eastAsia="Calibri" w:hAnsi="Arial" w:cs="Arial"/>
                <w:b/>
                <w:bCs/>
                <w:sz w:val="16"/>
                <w:szCs w:val="16"/>
                <w:lang w:val="es-CO"/>
              </w:rPr>
              <w:t>Aprobó</w:t>
            </w:r>
          </w:p>
        </w:tc>
      </w:tr>
      <w:tr w:rsidR="003A29A1" w:rsidRPr="00516228" w:rsidTr="003B7236">
        <w:trPr>
          <w:trHeight w:val="384"/>
          <w:jc w:val="center"/>
        </w:trPr>
        <w:tc>
          <w:tcPr>
            <w:tcW w:w="1134" w:type="dxa"/>
            <w:vAlign w:val="center"/>
          </w:tcPr>
          <w:p w:rsidR="003A29A1" w:rsidRPr="00516228" w:rsidRDefault="003A29A1" w:rsidP="003B7236">
            <w:pPr>
              <w:jc w:val="center"/>
              <w:rPr>
                <w:rFonts w:ascii="Arial" w:eastAsia="Calibri" w:hAnsi="Arial" w:cs="Arial"/>
                <w:b/>
                <w:bCs/>
                <w:sz w:val="16"/>
                <w:szCs w:val="16"/>
                <w:lang w:val="es-CO"/>
              </w:rPr>
            </w:pPr>
            <w:r w:rsidRPr="00516228">
              <w:rPr>
                <w:rFonts w:ascii="Arial" w:eastAsia="Calibri" w:hAnsi="Arial" w:cs="Arial"/>
                <w:b/>
                <w:bCs/>
                <w:sz w:val="16"/>
                <w:szCs w:val="16"/>
                <w:lang w:val="es-CO"/>
              </w:rPr>
              <w:t>Nombre</w:t>
            </w:r>
          </w:p>
        </w:tc>
        <w:tc>
          <w:tcPr>
            <w:tcW w:w="2552" w:type="dxa"/>
            <w:vAlign w:val="center"/>
          </w:tcPr>
          <w:p w:rsidR="003A29A1" w:rsidRPr="00516228" w:rsidRDefault="003A29A1" w:rsidP="003B7236">
            <w:pPr>
              <w:jc w:val="center"/>
              <w:rPr>
                <w:rFonts w:ascii="Arial" w:eastAsia="Calibri" w:hAnsi="Arial" w:cs="Arial"/>
                <w:sz w:val="16"/>
                <w:szCs w:val="16"/>
              </w:rPr>
            </w:pPr>
            <w:r w:rsidRPr="00516228">
              <w:rPr>
                <w:rFonts w:ascii="Arial" w:hAnsi="Arial" w:cs="Arial"/>
                <w:color w:val="000000"/>
                <w:spacing w:val="-2"/>
                <w:sz w:val="16"/>
                <w:szCs w:val="16"/>
              </w:rPr>
              <w:t>Miller Fredy Bonilla Vásquez</w:t>
            </w:r>
          </w:p>
        </w:tc>
        <w:tc>
          <w:tcPr>
            <w:tcW w:w="2835" w:type="dxa"/>
            <w:vAlign w:val="center"/>
          </w:tcPr>
          <w:p w:rsidR="003A29A1" w:rsidRPr="00516228" w:rsidRDefault="003A29A1" w:rsidP="003B7236">
            <w:pPr>
              <w:jc w:val="center"/>
              <w:rPr>
                <w:rFonts w:ascii="Arial" w:eastAsia="Calibri" w:hAnsi="Arial" w:cs="Arial"/>
                <w:sz w:val="16"/>
                <w:szCs w:val="16"/>
                <w:lang w:val="es-CO"/>
              </w:rPr>
            </w:pPr>
            <w:r w:rsidRPr="00516228">
              <w:rPr>
                <w:rFonts w:ascii="Arial" w:eastAsia="Calibri" w:hAnsi="Arial" w:cs="Arial"/>
                <w:sz w:val="16"/>
                <w:szCs w:val="16"/>
                <w:lang w:val="es-CO"/>
              </w:rPr>
              <w:t xml:space="preserve">Mónica Isabel </w:t>
            </w:r>
            <w:proofErr w:type="spellStart"/>
            <w:r w:rsidRPr="00516228">
              <w:rPr>
                <w:rFonts w:ascii="Arial" w:eastAsia="Calibri" w:hAnsi="Arial" w:cs="Arial"/>
                <w:sz w:val="16"/>
                <w:szCs w:val="16"/>
                <w:lang w:val="es-CO"/>
              </w:rPr>
              <w:t>Nigrinis</w:t>
            </w:r>
            <w:proofErr w:type="spellEnd"/>
            <w:r w:rsidRPr="00516228">
              <w:rPr>
                <w:rFonts w:ascii="Arial" w:eastAsia="Calibri" w:hAnsi="Arial" w:cs="Arial"/>
                <w:sz w:val="16"/>
                <w:szCs w:val="16"/>
                <w:lang w:val="es-CO"/>
              </w:rPr>
              <w:t xml:space="preserve"> </w:t>
            </w:r>
            <w:proofErr w:type="spellStart"/>
            <w:r w:rsidRPr="00516228">
              <w:rPr>
                <w:rFonts w:ascii="Arial" w:eastAsia="Calibri" w:hAnsi="Arial" w:cs="Arial"/>
                <w:sz w:val="16"/>
                <w:szCs w:val="16"/>
                <w:lang w:val="es-CO"/>
              </w:rPr>
              <w:t>Gantivar</w:t>
            </w:r>
            <w:proofErr w:type="spellEnd"/>
          </w:p>
          <w:p w:rsidR="003A29A1" w:rsidRPr="00516228" w:rsidRDefault="003A29A1" w:rsidP="003B7236">
            <w:pPr>
              <w:jc w:val="center"/>
              <w:rPr>
                <w:rFonts w:ascii="Arial" w:eastAsia="Calibri" w:hAnsi="Arial" w:cs="Arial"/>
                <w:sz w:val="16"/>
                <w:szCs w:val="16"/>
                <w:lang w:val="es-CO"/>
              </w:rPr>
            </w:pPr>
            <w:proofErr w:type="spellStart"/>
            <w:r w:rsidRPr="00516228">
              <w:rPr>
                <w:rFonts w:ascii="Arial" w:eastAsia="Calibri" w:hAnsi="Arial" w:cs="Arial"/>
                <w:sz w:val="16"/>
                <w:szCs w:val="16"/>
                <w:lang w:val="es-CO"/>
              </w:rPr>
              <w:t>Jhon</w:t>
            </w:r>
            <w:proofErr w:type="spellEnd"/>
            <w:r w:rsidRPr="00516228">
              <w:rPr>
                <w:rFonts w:ascii="Arial" w:eastAsia="Calibri" w:hAnsi="Arial" w:cs="Arial"/>
                <w:sz w:val="16"/>
                <w:szCs w:val="16"/>
                <w:lang w:val="es-CO"/>
              </w:rPr>
              <w:t xml:space="preserve"> Anderson Morales</w:t>
            </w:r>
          </w:p>
          <w:p w:rsidR="003A29A1" w:rsidRPr="00516228" w:rsidRDefault="003A29A1" w:rsidP="003A29A1">
            <w:pPr>
              <w:jc w:val="center"/>
              <w:rPr>
                <w:rFonts w:ascii="Arial" w:eastAsia="Calibri" w:hAnsi="Arial" w:cs="Arial"/>
                <w:sz w:val="16"/>
                <w:szCs w:val="16"/>
                <w:lang w:val="es-CO"/>
              </w:rPr>
            </w:pPr>
            <w:r w:rsidRPr="00516228">
              <w:rPr>
                <w:rFonts w:ascii="Arial" w:eastAsia="Calibri" w:hAnsi="Arial" w:cs="Arial"/>
                <w:sz w:val="16"/>
                <w:szCs w:val="16"/>
                <w:lang w:val="es-CO"/>
              </w:rPr>
              <w:t xml:space="preserve">José William Galindo </w:t>
            </w:r>
          </w:p>
        </w:tc>
        <w:tc>
          <w:tcPr>
            <w:tcW w:w="2268" w:type="dxa"/>
            <w:vAlign w:val="center"/>
          </w:tcPr>
          <w:p w:rsidR="003A29A1" w:rsidRPr="00516228" w:rsidRDefault="003A29A1" w:rsidP="003B7236">
            <w:pPr>
              <w:jc w:val="center"/>
              <w:rPr>
                <w:rFonts w:ascii="Arial" w:eastAsia="Calibri" w:hAnsi="Arial" w:cs="Arial"/>
                <w:sz w:val="16"/>
                <w:szCs w:val="16"/>
              </w:rPr>
            </w:pPr>
            <w:r w:rsidRPr="00516228">
              <w:rPr>
                <w:rFonts w:ascii="Arial" w:eastAsia="Calibri" w:hAnsi="Arial" w:cs="Arial"/>
                <w:sz w:val="16"/>
                <w:szCs w:val="16"/>
              </w:rPr>
              <w:t>Giovanni Arturo González Zapata</w:t>
            </w:r>
          </w:p>
        </w:tc>
      </w:tr>
      <w:tr w:rsidR="003A29A1" w:rsidRPr="00516228" w:rsidTr="003B7236">
        <w:trPr>
          <w:jc w:val="center"/>
        </w:trPr>
        <w:tc>
          <w:tcPr>
            <w:tcW w:w="1134" w:type="dxa"/>
            <w:vAlign w:val="center"/>
          </w:tcPr>
          <w:p w:rsidR="003A29A1" w:rsidRPr="00516228" w:rsidRDefault="003A29A1" w:rsidP="003B7236">
            <w:pPr>
              <w:jc w:val="center"/>
              <w:rPr>
                <w:rFonts w:ascii="Arial" w:eastAsia="Calibri" w:hAnsi="Arial" w:cs="Arial"/>
                <w:b/>
                <w:bCs/>
                <w:sz w:val="16"/>
                <w:szCs w:val="16"/>
                <w:lang w:val="es-CO"/>
              </w:rPr>
            </w:pPr>
            <w:r w:rsidRPr="00516228">
              <w:rPr>
                <w:rFonts w:ascii="Arial" w:eastAsia="Calibri" w:hAnsi="Arial" w:cs="Arial"/>
                <w:b/>
                <w:bCs/>
                <w:sz w:val="16"/>
                <w:szCs w:val="16"/>
                <w:lang w:val="es-CO"/>
              </w:rPr>
              <w:t>Cargo/Rol</w:t>
            </w:r>
          </w:p>
        </w:tc>
        <w:tc>
          <w:tcPr>
            <w:tcW w:w="2552" w:type="dxa"/>
            <w:vAlign w:val="center"/>
          </w:tcPr>
          <w:p w:rsidR="003A29A1" w:rsidRPr="00516228" w:rsidRDefault="003A29A1" w:rsidP="003B7236">
            <w:pPr>
              <w:jc w:val="center"/>
              <w:rPr>
                <w:rFonts w:ascii="Arial" w:hAnsi="Arial" w:cs="Arial"/>
                <w:color w:val="000000"/>
                <w:spacing w:val="-2"/>
                <w:sz w:val="16"/>
                <w:szCs w:val="16"/>
              </w:rPr>
            </w:pPr>
            <w:r w:rsidRPr="00516228">
              <w:rPr>
                <w:rFonts w:ascii="Arial" w:hAnsi="Arial" w:cs="Arial"/>
                <w:color w:val="000000"/>
                <w:spacing w:val="-2"/>
                <w:sz w:val="16"/>
                <w:szCs w:val="16"/>
              </w:rPr>
              <w:t xml:space="preserve">Contratista Asesor </w:t>
            </w:r>
            <w:proofErr w:type="spellStart"/>
            <w:r w:rsidRPr="00516228">
              <w:rPr>
                <w:rFonts w:ascii="Arial" w:hAnsi="Arial" w:cs="Arial"/>
                <w:color w:val="000000"/>
                <w:spacing w:val="-2"/>
                <w:sz w:val="16"/>
                <w:szCs w:val="16"/>
              </w:rPr>
              <w:t>Esp</w:t>
            </w:r>
            <w:proofErr w:type="spellEnd"/>
            <w:r w:rsidRPr="00516228">
              <w:rPr>
                <w:rFonts w:ascii="Arial" w:hAnsi="Arial" w:cs="Arial"/>
                <w:color w:val="000000"/>
                <w:spacing w:val="-2"/>
                <w:sz w:val="16"/>
                <w:szCs w:val="16"/>
              </w:rPr>
              <w:t xml:space="preserve"> SST</w:t>
            </w:r>
          </w:p>
          <w:p w:rsidR="003A29A1" w:rsidRPr="00516228" w:rsidRDefault="003A29A1" w:rsidP="003B7236">
            <w:pPr>
              <w:jc w:val="center"/>
              <w:rPr>
                <w:rFonts w:ascii="Arial" w:eastAsia="Calibri" w:hAnsi="Arial" w:cs="Arial"/>
                <w:sz w:val="16"/>
                <w:szCs w:val="16"/>
              </w:rPr>
            </w:pPr>
            <w:r w:rsidRPr="00516228">
              <w:rPr>
                <w:rFonts w:ascii="Arial" w:eastAsia="Calibri" w:hAnsi="Arial" w:cs="Arial"/>
                <w:sz w:val="16"/>
                <w:szCs w:val="16"/>
              </w:rPr>
              <w:t xml:space="preserve"> Subdirección de Gestión y Desarrollo del Talento Humano</w:t>
            </w:r>
          </w:p>
        </w:tc>
        <w:tc>
          <w:tcPr>
            <w:tcW w:w="2835" w:type="dxa"/>
            <w:vAlign w:val="center"/>
          </w:tcPr>
          <w:p w:rsidR="003A29A1" w:rsidRPr="00516228" w:rsidRDefault="003A29A1" w:rsidP="003B7236">
            <w:pPr>
              <w:jc w:val="center"/>
              <w:rPr>
                <w:rFonts w:ascii="Arial" w:eastAsia="Calibri" w:hAnsi="Arial" w:cs="Arial"/>
                <w:sz w:val="16"/>
                <w:szCs w:val="16"/>
              </w:rPr>
            </w:pPr>
            <w:r w:rsidRPr="00516228">
              <w:rPr>
                <w:rFonts w:ascii="Arial" w:eastAsia="Calibri" w:hAnsi="Arial" w:cs="Arial"/>
                <w:sz w:val="16"/>
                <w:szCs w:val="16"/>
              </w:rPr>
              <w:t xml:space="preserve"> Profesional </w:t>
            </w:r>
            <w:proofErr w:type="spellStart"/>
            <w:r w:rsidRPr="00516228">
              <w:rPr>
                <w:rFonts w:ascii="Arial" w:eastAsia="Calibri" w:hAnsi="Arial" w:cs="Arial"/>
                <w:sz w:val="16"/>
                <w:szCs w:val="16"/>
              </w:rPr>
              <w:t>Esp</w:t>
            </w:r>
            <w:proofErr w:type="spellEnd"/>
            <w:r w:rsidRPr="00516228">
              <w:rPr>
                <w:rFonts w:ascii="Arial" w:eastAsia="Calibri" w:hAnsi="Arial" w:cs="Arial"/>
                <w:sz w:val="16"/>
                <w:szCs w:val="16"/>
              </w:rPr>
              <w:t xml:space="preserve"> SST </w:t>
            </w:r>
            <w:r w:rsidR="00D11FF3" w:rsidRPr="00516228">
              <w:rPr>
                <w:rFonts w:ascii="Arial" w:eastAsia="Calibri" w:hAnsi="Arial" w:cs="Arial"/>
                <w:sz w:val="16"/>
                <w:szCs w:val="16"/>
              </w:rPr>
              <w:t>SGDTH</w:t>
            </w:r>
          </w:p>
          <w:p w:rsidR="003A29A1" w:rsidRPr="00516228" w:rsidRDefault="003A29A1" w:rsidP="003B7236">
            <w:pPr>
              <w:jc w:val="center"/>
              <w:rPr>
                <w:rFonts w:ascii="Arial" w:eastAsia="Calibri" w:hAnsi="Arial" w:cs="Arial"/>
                <w:sz w:val="16"/>
                <w:szCs w:val="16"/>
              </w:rPr>
            </w:pPr>
            <w:r w:rsidRPr="00516228">
              <w:rPr>
                <w:rFonts w:ascii="Arial" w:eastAsia="Calibri" w:hAnsi="Arial" w:cs="Arial"/>
                <w:sz w:val="16"/>
                <w:szCs w:val="16"/>
              </w:rPr>
              <w:t>Auxiliar Administrativo</w:t>
            </w:r>
            <w:r w:rsidR="00D11FF3" w:rsidRPr="00516228">
              <w:rPr>
                <w:rFonts w:ascii="Arial" w:eastAsia="Calibri" w:hAnsi="Arial" w:cs="Arial"/>
                <w:sz w:val="16"/>
                <w:szCs w:val="16"/>
              </w:rPr>
              <w:t xml:space="preserve"> SGDTH</w:t>
            </w:r>
          </w:p>
          <w:p w:rsidR="003A29A1" w:rsidRPr="00516228" w:rsidRDefault="003A29A1" w:rsidP="003B7236">
            <w:pPr>
              <w:jc w:val="center"/>
              <w:rPr>
                <w:rFonts w:ascii="Arial" w:eastAsia="Calibri" w:hAnsi="Arial" w:cs="Arial"/>
                <w:sz w:val="16"/>
                <w:szCs w:val="16"/>
              </w:rPr>
            </w:pPr>
            <w:r w:rsidRPr="00516228">
              <w:rPr>
                <w:rFonts w:ascii="Arial" w:eastAsia="Calibri" w:hAnsi="Arial" w:cs="Arial"/>
                <w:sz w:val="16"/>
                <w:szCs w:val="16"/>
              </w:rPr>
              <w:t>Tecnólogo SST – ARL Positiva</w:t>
            </w:r>
          </w:p>
        </w:tc>
        <w:tc>
          <w:tcPr>
            <w:tcW w:w="2268" w:type="dxa"/>
            <w:vAlign w:val="center"/>
          </w:tcPr>
          <w:p w:rsidR="003A29A1" w:rsidRPr="00516228" w:rsidRDefault="003A29A1" w:rsidP="003B7236">
            <w:pPr>
              <w:jc w:val="center"/>
              <w:rPr>
                <w:rFonts w:ascii="Arial" w:eastAsia="Calibri" w:hAnsi="Arial" w:cs="Arial"/>
                <w:sz w:val="16"/>
                <w:szCs w:val="16"/>
              </w:rPr>
            </w:pPr>
            <w:r w:rsidRPr="00516228">
              <w:rPr>
                <w:rFonts w:ascii="Arial" w:eastAsia="Calibri" w:hAnsi="Arial" w:cs="Arial"/>
                <w:sz w:val="16"/>
                <w:szCs w:val="16"/>
              </w:rPr>
              <w:t>Subdirector de Gestión y Desarrollo del Talento Humano</w:t>
            </w:r>
          </w:p>
        </w:tc>
      </w:tr>
    </w:tbl>
    <w:p w:rsidR="00756E75" w:rsidRPr="00A23DC4" w:rsidRDefault="00756E75" w:rsidP="00756E75">
      <w:pPr>
        <w:pStyle w:val="Prrafodelista"/>
        <w:spacing w:after="0" w:line="240" w:lineRule="auto"/>
        <w:ind w:left="0"/>
        <w:jc w:val="both"/>
        <w:rPr>
          <w:rFonts w:ascii="Arial" w:hAnsi="Arial" w:cs="Arial"/>
          <w:b/>
        </w:rPr>
      </w:pPr>
    </w:p>
    <w:p w:rsidR="00756E75" w:rsidRPr="00A23DC4" w:rsidRDefault="00756E75" w:rsidP="00883D1D">
      <w:pPr>
        <w:jc w:val="center"/>
        <w:rPr>
          <w:rFonts w:ascii="Arial" w:hAnsi="Arial" w:cs="Arial"/>
          <w:b/>
          <w:sz w:val="22"/>
          <w:szCs w:val="22"/>
        </w:rPr>
      </w:pPr>
    </w:p>
    <w:sectPr w:rsidR="00756E75" w:rsidRPr="00A23DC4" w:rsidSect="00F30DE9">
      <w:headerReference w:type="even" r:id="rId8"/>
      <w:headerReference w:type="default" r:id="rId9"/>
      <w:footerReference w:type="default" r:id="rId10"/>
      <w:headerReference w:type="first" r:id="rId11"/>
      <w:pgSz w:w="12240" w:h="15840" w:code="1"/>
      <w:pgMar w:top="1701" w:right="1134" w:bottom="1134" w:left="1701" w:header="1134"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81" w:rsidRDefault="00AE6181">
      <w:r>
        <w:separator/>
      </w:r>
    </w:p>
  </w:endnote>
  <w:endnote w:type="continuationSeparator" w:id="0">
    <w:p w:rsidR="00AE6181" w:rsidRDefault="00A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08" w:rsidRDefault="00EE6D08" w:rsidP="003B0A01">
    <w:pPr>
      <w:autoSpaceDE w:val="0"/>
      <w:autoSpaceDN w:val="0"/>
      <w:adjustRightInd w:val="0"/>
      <w:rPr>
        <w:rFonts w:ascii="Arial" w:hAnsi="Arial" w:cs="Arial"/>
        <w:color w:val="152E6A"/>
        <w:sz w:val="16"/>
        <w:szCs w:val="16"/>
      </w:rPr>
    </w:pPr>
  </w:p>
  <w:p w:rsidR="00EE6D08" w:rsidRPr="00DE69D4" w:rsidRDefault="00EE6D08" w:rsidP="003B0A01">
    <w:pPr>
      <w:autoSpaceDE w:val="0"/>
      <w:autoSpaceDN w:val="0"/>
      <w:adjustRightInd w:val="0"/>
      <w:rPr>
        <w:rFonts w:ascii="Arial" w:hAnsi="Arial" w:cs="Arial"/>
        <w:color w:val="152E6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81" w:rsidRDefault="00AE6181">
      <w:r>
        <w:separator/>
      </w:r>
    </w:p>
  </w:footnote>
  <w:footnote w:type="continuationSeparator" w:id="0">
    <w:p w:rsidR="00AE6181" w:rsidRDefault="00AE6181">
      <w:r>
        <w:continuationSeparator/>
      </w:r>
    </w:p>
  </w:footnote>
  <w:footnote w:id="1">
    <w:p w:rsidR="00EE6D08" w:rsidRPr="00F30DE9" w:rsidRDefault="00EE6D08" w:rsidP="00F30DE9">
      <w:pPr>
        <w:pStyle w:val="Textonotapie"/>
        <w:rPr>
          <w:rFonts w:ascii="Arial" w:hAnsi="Arial" w:cs="Arial"/>
          <w:sz w:val="16"/>
          <w:szCs w:val="16"/>
          <w:lang w:val="es-CO"/>
        </w:rPr>
      </w:pPr>
      <w:r w:rsidRPr="00F30DE9">
        <w:rPr>
          <w:rStyle w:val="Refdenotaalpie"/>
          <w:rFonts w:ascii="Arial" w:hAnsi="Arial" w:cs="Arial"/>
          <w:sz w:val="16"/>
          <w:szCs w:val="16"/>
        </w:rPr>
        <w:footnoteRef/>
      </w:r>
      <w:r w:rsidRPr="00F30DE9">
        <w:rPr>
          <w:rFonts w:ascii="Arial" w:hAnsi="Arial" w:cs="Arial"/>
          <w:sz w:val="16"/>
          <w:szCs w:val="16"/>
        </w:rPr>
        <w:t xml:space="preserve"> </w:t>
      </w:r>
      <w:r w:rsidRPr="00F30DE9">
        <w:rPr>
          <w:rFonts w:ascii="Arial" w:hAnsi="Arial" w:cs="Arial"/>
          <w:sz w:val="16"/>
          <w:szCs w:val="16"/>
          <w:lang w:val="es-CO"/>
        </w:rPr>
        <w:t>Tomado de: http://ilo.org/global/topics/safety-and-health-at-work/lang--es/index.htm</w:t>
      </w:r>
    </w:p>
  </w:footnote>
  <w:footnote w:id="2">
    <w:p w:rsidR="00EE6D08" w:rsidRPr="00F30DE9" w:rsidRDefault="00EE6D08">
      <w:pPr>
        <w:pStyle w:val="Textonotapie"/>
        <w:rPr>
          <w:rFonts w:ascii="Arial" w:hAnsi="Arial" w:cs="Arial"/>
          <w:sz w:val="16"/>
          <w:szCs w:val="16"/>
          <w:lang w:val="es-CO"/>
        </w:rPr>
      </w:pPr>
      <w:r w:rsidRPr="00F30DE9">
        <w:rPr>
          <w:rStyle w:val="Refdenotaalpie"/>
          <w:rFonts w:ascii="Arial" w:hAnsi="Arial" w:cs="Arial"/>
          <w:sz w:val="16"/>
          <w:szCs w:val="16"/>
        </w:rPr>
        <w:footnoteRef/>
      </w:r>
      <w:r w:rsidRPr="00F30DE9">
        <w:rPr>
          <w:rFonts w:ascii="Arial" w:hAnsi="Arial" w:cs="Arial"/>
          <w:sz w:val="16"/>
          <w:szCs w:val="16"/>
        </w:rPr>
        <w:t xml:space="preserve"> </w:t>
      </w:r>
      <w:r w:rsidRPr="00F30DE9">
        <w:rPr>
          <w:rFonts w:ascii="Arial" w:hAnsi="Arial" w:cs="Arial"/>
          <w:sz w:val="16"/>
          <w:szCs w:val="16"/>
          <w:lang w:val="es-CO"/>
        </w:rPr>
        <w:t>Artículo 2, Real Decreto 773/1997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08" w:rsidRDefault="00EE6D0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D08" w:rsidRDefault="00EE6D0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535"/>
      <w:gridCol w:w="2268"/>
    </w:tblGrid>
    <w:tr w:rsidR="00EE6D08" w:rsidRPr="0079274E" w:rsidTr="00F30DE9">
      <w:trPr>
        <w:cantSplit/>
        <w:trHeight w:val="416"/>
      </w:trPr>
      <w:tc>
        <w:tcPr>
          <w:tcW w:w="1248" w:type="pct"/>
          <w:vMerge w:val="restart"/>
          <w:tcBorders>
            <w:right w:val="single" w:sz="4" w:space="0" w:color="auto"/>
          </w:tcBorders>
          <w:vAlign w:val="center"/>
        </w:tcPr>
        <w:p w:rsidR="00EE6D08" w:rsidRPr="0079274E" w:rsidRDefault="00EE6D08" w:rsidP="00F30DE9">
          <w:pPr>
            <w:tabs>
              <w:tab w:val="center" w:pos="4419"/>
              <w:tab w:val="right" w:pos="8838"/>
            </w:tabs>
            <w:jc w:val="center"/>
            <w:rPr>
              <w:rFonts w:eastAsia="Calibri" w:cs="Arial"/>
              <w:sz w:val="22"/>
              <w:szCs w:val="22"/>
              <w:lang w:val="es-CO"/>
            </w:rPr>
          </w:pPr>
          <w:r w:rsidRPr="0079274E">
            <w:rPr>
              <w:rFonts w:eastAsia="Calibri" w:cs="Arial"/>
              <w:noProof/>
              <w:sz w:val="22"/>
              <w:szCs w:val="22"/>
              <w:lang w:val="es-ES"/>
            </w:rPr>
            <w:drawing>
              <wp:inline distT="0" distB="0" distL="0" distR="0" wp14:anchorId="72367CA1" wp14:editId="2F5832E9">
                <wp:extent cx="1319044" cy="752475"/>
                <wp:effectExtent l="0" t="0" r="0" b="0"/>
                <wp:docPr id="2" name="Imagen 2"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338" cy="753213"/>
                        </a:xfrm>
                        <a:prstGeom prst="rect">
                          <a:avLst/>
                        </a:prstGeom>
                        <a:noFill/>
                        <a:ln>
                          <a:noFill/>
                        </a:ln>
                      </pic:spPr>
                    </pic:pic>
                  </a:graphicData>
                </a:graphic>
              </wp:inline>
            </w:drawing>
          </w:r>
        </w:p>
      </w:tc>
      <w:tc>
        <w:tcPr>
          <w:tcW w:w="2501" w:type="pct"/>
          <w:vMerge w:val="restart"/>
          <w:tcBorders>
            <w:left w:val="single" w:sz="4" w:space="0" w:color="auto"/>
          </w:tcBorders>
          <w:vAlign w:val="center"/>
        </w:tcPr>
        <w:p w:rsidR="00EE6D08" w:rsidRPr="001E1E4D" w:rsidRDefault="00EE6D08" w:rsidP="00F30DE9">
          <w:pPr>
            <w:tabs>
              <w:tab w:val="center" w:pos="4419"/>
              <w:tab w:val="right" w:pos="8838"/>
            </w:tabs>
            <w:ind w:right="16"/>
            <w:jc w:val="center"/>
            <w:rPr>
              <w:rFonts w:ascii="Arial" w:eastAsia="Calibri" w:hAnsi="Arial" w:cs="Arial"/>
              <w:b/>
              <w:lang w:val="es-MX"/>
            </w:rPr>
          </w:pPr>
          <w:r w:rsidRPr="001E1E4D">
            <w:rPr>
              <w:rFonts w:ascii="Arial" w:eastAsia="Calibri" w:hAnsi="Arial" w:cs="Arial"/>
              <w:lang w:val="es-CO"/>
            </w:rPr>
            <w:fldChar w:fldCharType="begin"/>
          </w:r>
          <w:r w:rsidRPr="001E1E4D">
            <w:rPr>
              <w:rFonts w:ascii="Arial" w:eastAsia="Calibri" w:hAnsi="Arial" w:cs="Arial"/>
              <w:lang w:val="es-CO"/>
            </w:rPr>
            <w:instrText xml:space="preserve"> MACROBUTTON  ActDesactEscrituraManual </w:instrText>
          </w:r>
          <w:r w:rsidRPr="001E1E4D">
            <w:rPr>
              <w:rFonts w:ascii="Arial" w:eastAsia="Calibri" w:hAnsi="Arial" w:cs="Arial"/>
              <w:lang w:val="es-CO"/>
            </w:rPr>
            <w:fldChar w:fldCharType="end"/>
          </w:r>
          <w:r w:rsidRPr="001E1E4D">
            <w:rPr>
              <w:rFonts w:ascii="Arial" w:eastAsia="Calibri" w:hAnsi="Arial" w:cs="Arial"/>
              <w:lang w:val="es-CO"/>
            </w:rPr>
            <w:fldChar w:fldCharType="begin"/>
          </w:r>
          <w:r w:rsidRPr="001E1E4D">
            <w:rPr>
              <w:rFonts w:ascii="Arial" w:eastAsia="Calibri" w:hAnsi="Arial" w:cs="Arial"/>
              <w:lang w:val="es-CO"/>
            </w:rPr>
            <w:instrText xml:space="preserve"> MACROBUTTON  InsertarCampo </w:instrText>
          </w:r>
          <w:r w:rsidRPr="001E1E4D">
            <w:rPr>
              <w:rFonts w:ascii="Arial" w:eastAsia="Calibri" w:hAnsi="Arial" w:cs="Arial"/>
              <w:lang w:val="es-CO"/>
            </w:rPr>
            <w:fldChar w:fldCharType="end"/>
          </w:r>
          <w:r w:rsidRPr="001E1E4D">
            <w:rPr>
              <w:rFonts w:ascii="Arial" w:eastAsia="Calibri" w:hAnsi="Arial" w:cs="Arial"/>
              <w:b/>
              <w:lang w:val="es-MX"/>
            </w:rPr>
            <w:t xml:space="preserve"> PROCESO GESTIÓN DEL TALENTO HUMANO</w:t>
          </w:r>
        </w:p>
        <w:p w:rsidR="00EE6D08" w:rsidRPr="001E1E4D" w:rsidRDefault="00EE6D08" w:rsidP="00F30DE9">
          <w:pPr>
            <w:rPr>
              <w:rFonts w:ascii="Arial" w:eastAsia="Calibri" w:hAnsi="Arial" w:cs="Arial"/>
              <w:b/>
              <w:bCs/>
            </w:rPr>
          </w:pPr>
        </w:p>
        <w:p w:rsidR="00EE6D08" w:rsidRPr="001E1E4D" w:rsidRDefault="00EE6D08" w:rsidP="00F30DE9">
          <w:pPr>
            <w:tabs>
              <w:tab w:val="center" w:pos="4419"/>
              <w:tab w:val="right" w:pos="8838"/>
            </w:tabs>
            <w:ind w:right="16"/>
            <w:jc w:val="center"/>
            <w:rPr>
              <w:rFonts w:ascii="Arial" w:eastAsia="Calibri" w:hAnsi="Arial" w:cs="Arial"/>
              <w:b/>
              <w:lang w:val="es-CO"/>
            </w:rPr>
          </w:pPr>
          <w:r w:rsidRPr="001E1E4D">
            <w:rPr>
              <w:rFonts w:ascii="Arial" w:eastAsia="Calibri" w:hAnsi="Arial" w:cs="Arial"/>
              <w:b/>
              <w:bCs/>
              <w:lang w:val="es-MX"/>
            </w:rPr>
            <w:t>PROGRAMA DE EQUIPOS Y ELEMENTOS DE PROTECCIÓN PERSONAL</w:t>
          </w:r>
        </w:p>
      </w:tc>
      <w:tc>
        <w:tcPr>
          <w:tcW w:w="1251" w:type="pct"/>
          <w:tcBorders>
            <w:left w:val="single" w:sz="4" w:space="0" w:color="auto"/>
          </w:tcBorders>
          <w:vAlign w:val="center"/>
        </w:tcPr>
        <w:p w:rsidR="00EE6D08" w:rsidRPr="001E1E4D" w:rsidRDefault="00EE6D08" w:rsidP="00F30DE9">
          <w:pPr>
            <w:rPr>
              <w:rFonts w:ascii="Arial" w:eastAsia="Calibri" w:hAnsi="Arial" w:cs="Arial"/>
              <w:bCs/>
            </w:rPr>
          </w:pPr>
          <w:r w:rsidRPr="001E1E4D">
            <w:rPr>
              <w:rFonts w:ascii="Arial" w:eastAsia="Calibri" w:hAnsi="Arial" w:cs="Arial"/>
              <w:lang w:val="es-CO"/>
            </w:rPr>
            <w:t>Código:</w:t>
          </w:r>
          <w:r w:rsidRPr="001E1E4D">
            <w:rPr>
              <w:rFonts w:ascii="Arial" w:eastAsia="Calibri" w:hAnsi="Arial" w:cs="Arial"/>
            </w:rPr>
            <w:t xml:space="preserve"> </w:t>
          </w:r>
          <w:r w:rsidRPr="00132D30">
            <w:rPr>
              <w:rFonts w:ascii="Arial" w:hAnsi="Arial" w:cs="Arial"/>
              <w:color w:val="000000"/>
            </w:rPr>
            <w:t>PGR-</w:t>
          </w:r>
          <w:r w:rsidRPr="00132D30">
            <w:rPr>
              <w:rFonts w:ascii="Arial" w:hAnsi="Arial" w:cs="Arial"/>
              <w:color w:val="000000"/>
              <w:sz w:val="23"/>
              <w:szCs w:val="23"/>
            </w:rPr>
            <w:t>TH-010</w:t>
          </w:r>
        </w:p>
      </w:tc>
    </w:tr>
    <w:tr w:rsidR="00EE6D08" w:rsidRPr="0079274E" w:rsidTr="00F30DE9">
      <w:trPr>
        <w:cantSplit/>
        <w:trHeight w:val="280"/>
      </w:trPr>
      <w:tc>
        <w:tcPr>
          <w:tcW w:w="1248" w:type="pct"/>
          <w:vMerge/>
          <w:tcBorders>
            <w:right w:val="single" w:sz="4" w:space="0" w:color="auto"/>
          </w:tcBorders>
        </w:tcPr>
        <w:p w:rsidR="00EE6D08" w:rsidRPr="0079274E" w:rsidRDefault="00EE6D08" w:rsidP="00F30DE9">
          <w:pPr>
            <w:tabs>
              <w:tab w:val="center" w:pos="4419"/>
              <w:tab w:val="right" w:pos="8838"/>
            </w:tabs>
            <w:jc w:val="center"/>
            <w:rPr>
              <w:rFonts w:eastAsia="Calibri" w:cs="Arial"/>
              <w:sz w:val="22"/>
              <w:szCs w:val="22"/>
              <w:lang w:val="es-CO"/>
            </w:rPr>
          </w:pPr>
        </w:p>
      </w:tc>
      <w:tc>
        <w:tcPr>
          <w:tcW w:w="2501" w:type="pct"/>
          <w:vMerge/>
          <w:tcBorders>
            <w:left w:val="single" w:sz="4" w:space="0" w:color="auto"/>
          </w:tcBorders>
        </w:tcPr>
        <w:p w:rsidR="00EE6D08" w:rsidRPr="001E1E4D" w:rsidRDefault="00EE6D08" w:rsidP="00F30DE9">
          <w:pPr>
            <w:tabs>
              <w:tab w:val="center" w:pos="4419"/>
              <w:tab w:val="right" w:pos="8838"/>
            </w:tabs>
            <w:jc w:val="center"/>
            <w:rPr>
              <w:rFonts w:ascii="Arial" w:eastAsia="Calibri" w:hAnsi="Arial" w:cs="Arial"/>
              <w:lang w:val="es-CO"/>
            </w:rPr>
          </w:pPr>
        </w:p>
      </w:tc>
      <w:tc>
        <w:tcPr>
          <w:tcW w:w="1251" w:type="pct"/>
          <w:tcBorders>
            <w:left w:val="single" w:sz="4" w:space="0" w:color="auto"/>
          </w:tcBorders>
          <w:vAlign w:val="center"/>
        </w:tcPr>
        <w:p w:rsidR="00EE6D08" w:rsidRPr="001E1E4D" w:rsidRDefault="00EE6D08" w:rsidP="00F30DE9">
          <w:pPr>
            <w:tabs>
              <w:tab w:val="center" w:pos="4419"/>
              <w:tab w:val="right" w:pos="8838"/>
            </w:tabs>
            <w:rPr>
              <w:rFonts w:ascii="Arial" w:eastAsia="Calibri" w:hAnsi="Arial" w:cs="Arial"/>
              <w:lang w:val="es-CO"/>
            </w:rPr>
          </w:pPr>
          <w:r w:rsidRPr="001E1E4D">
            <w:rPr>
              <w:rFonts w:ascii="Arial" w:eastAsia="Calibri" w:hAnsi="Arial" w:cs="Arial"/>
              <w:lang w:val="es-CO"/>
            </w:rPr>
            <w:t>Versión: 0</w:t>
          </w:r>
        </w:p>
      </w:tc>
    </w:tr>
    <w:tr w:rsidR="00EE6D08" w:rsidRPr="0079274E" w:rsidTr="00F30DE9">
      <w:trPr>
        <w:cantSplit/>
        <w:trHeight w:val="454"/>
      </w:trPr>
      <w:tc>
        <w:tcPr>
          <w:tcW w:w="1248" w:type="pct"/>
          <w:vMerge/>
          <w:tcBorders>
            <w:right w:val="single" w:sz="4" w:space="0" w:color="auto"/>
          </w:tcBorders>
        </w:tcPr>
        <w:p w:rsidR="00EE6D08" w:rsidRPr="0079274E" w:rsidRDefault="00EE6D08" w:rsidP="00F30DE9">
          <w:pPr>
            <w:tabs>
              <w:tab w:val="center" w:pos="4419"/>
              <w:tab w:val="right" w:pos="8838"/>
            </w:tabs>
            <w:jc w:val="center"/>
            <w:rPr>
              <w:rFonts w:eastAsia="Calibri" w:cs="Arial"/>
              <w:sz w:val="22"/>
              <w:szCs w:val="22"/>
              <w:lang w:val="es-CO"/>
            </w:rPr>
          </w:pPr>
        </w:p>
      </w:tc>
      <w:tc>
        <w:tcPr>
          <w:tcW w:w="2501" w:type="pct"/>
          <w:vMerge/>
          <w:tcBorders>
            <w:left w:val="single" w:sz="4" w:space="0" w:color="auto"/>
          </w:tcBorders>
        </w:tcPr>
        <w:p w:rsidR="00EE6D08" w:rsidRPr="001E1E4D" w:rsidRDefault="00EE6D08" w:rsidP="00F30DE9">
          <w:pPr>
            <w:tabs>
              <w:tab w:val="center" w:pos="4419"/>
              <w:tab w:val="right" w:pos="8838"/>
            </w:tabs>
            <w:jc w:val="center"/>
            <w:rPr>
              <w:rFonts w:ascii="Arial" w:eastAsia="Calibri" w:hAnsi="Arial" w:cs="Arial"/>
              <w:lang w:val="es-CO"/>
            </w:rPr>
          </w:pPr>
        </w:p>
      </w:tc>
      <w:tc>
        <w:tcPr>
          <w:tcW w:w="1251" w:type="pct"/>
          <w:tcBorders>
            <w:left w:val="single" w:sz="4" w:space="0" w:color="auto"/>
          </w:tcBorders>
          <w:vAlign w:val="center"/>
        </w:tcPr>
        <w:p w:rsidR="00EE6D08" w:rsidRPr="001E1E4D" w:rsidRDefault="00882A4E" w:rsidP="00FC0DDC">
          <w:pPr>
            <w:tabs>
              <w:tab w:val="center" w:pos="4419"/>
              <w:tab w:val="right" w:pos="8838"/>
            </w:tabs>
            <w:rPr>
              <w:rFonts w:ascii="Arial" w:eastAsia="Calibri" w:hAnsi="Arial" w:cs="Arial"/>
              <w:lang w:val="es-CO"/>
            </w:rPr>
          </w:pPr>
          <w:r>
            <w:rPr>
              <w:rFonts w:ascii="Arial" w:eastAsia="Calibri" w:hAnsi="Arial" w:cs="Arial"/>
              <w:lang w:val="es-CO"/>
            </w:rPr>
            <w:t>Fecha: Memo INT</w:t>
          </w:r>
          <w:r w:rsidR="00EE6D08" w:rsidRPr="001E1E4D">
            <w:rPr>
              <w:rFonts w:ascii="Arial" w:eastAsia="Calibri" w:hAnsi="Arial" w:cs="Arial"/>
              <w:lang w:val="es-CO"/>
            </w:rPr>
            <w:t xml:space="preserve"> </w:t>
          </w:r>
          <w:r w:rsidR="00EE6D08">
            <w:rPr>
              <w:rFonts w:ascii="Arial" w:eastAsia="Calibri" w:hAnsi="Arial" w:cs="Arial"/>
              <w:lang w:val="es-CO"/>
            </w:rPr>
            <w:t>29538</w:t>
          </w:r>
          <w:r w:rsidR="00EE6D08" w:rsidRPr="001E1E4D">
            <w:rPr>
              <w:rFonts w:ascii="Arial" w:eastAsia="Calibri" w:hAnsi="Arial" w:cs="Arial"/>
              <w:lang w:val="es-CO"/>
            </w:rPr>
            <w:t xml:space="preserve">– </w:t>
          </w:r>
          <w:r w:rsidR="00EE6D08">
            <w:rPr>
              <w:rFonts w:ascii="Arial" w:eastAsia="Calibri" w:hAnsi="Arial" w:cs="Arial"/>
              <w:lang w:val="es-CO"/>
            </w:rPr>
            <w:t>19/05</w:t>
          </w:r>
          <w:r w:rsidR="00EE6D08" w:rsidRPr="001E1E4D">
            <w:rPr>
              <w:rFonts w:ascii="Arial" w:eastAsia="Calibri" w:hAnsi="Arial" w:cs="Arial"/>
              <w:lang w:val="es-CO"/>
            </w:rPr>
            <w:t>/201</w:t>
          </w:r>
          <w:r w:rsidR="00EE6D08">
            <w:rPr>
              <w:rFonts w:ascii="Arial" w:eastAsia="Calibri" w:hAnsi="Arial" w:cs="Arial"/>
              <w:lang w:val="es-CO"/>
            </w:rPr>
            <w:t>7</w:t>
          </w:r>
        </w:p>
      </w:tc>
    </w:tr>
    <w:tr w:rsidR="00EE6D08" w:rsidRPr="0079274E" w:rsidTr="00F30DE9">
      <w:trPr>
        <w:cantSplit/>
        <w:trHeight w:val="350"/>
      </w:trPr>
      <w:tc>
        <w:tcPr>
          <w:tcW w:w="1248" w:type="pct"/>
          <w:vMerge/>
          <w:tcBorders>
            <w:right w:val="single" w:sz="4" w:space="0" w:color="auto"/>
          </w:tcBorders>
        </w:tcPr>
        <w:p w:rsidR="00EE6D08" w:rsidRPr="0079274E" w:rsidRDefault="00EE6D08" w:rsidP="00F30DE9">
          <w:pPr>
            <w:tabs>
              <w:tab w:val="center" w:pos="4419"/>
              <w:tab w:val="right" w:pos="8838"/>
            </w:tabs>
            <w:jc w:val="center"/>
            <w:rPr>
              <w:rFonts w:eastAsia="Calibri" w:cs="Arial"/>
              <w:sz w:val="22"/>
              <w:szCs w:val="22"/>
              <w:lang w:val="es-CO"/>
            </w:rPr>
          </w:pPr>
        </w:p>
      </w:tc>
      <w:tc>
        <w:tcPr>
          <w:tcW w:w="2501" w:type="pct"/>
          <w:vMerge/>
          <w:tcBorders>
            <w:left w:val="single" w:sz="4" w:space="0" w:color="auto"/>
            <w:bottom w:val="single" w:sz="4" w:space="0" w:color="auto"/>
          </w:tcBorders>
        </w:tcPr>
        <w:p w:rsidR="00EE6D08" w:rsidRPr="001E1E4D" w:rsidRDefault="00EE6D08" w:rsidP="00F30DE9">
          <w:pPr>
            <w:tabs>
              <w:tab w:val="center" w:pos="4419"/>
              <w:tab w:val="right" w:pos="8838"/>
            </w:tabs>
            <w:jc w:val="center"/>
            <w:rPr>
              <w:rFonts w:ascii="Arial" w:eastAsia="Calibri" w:hAnsi="Arial" w:cs="Arial"/>
              <w:lang w:val="es-CO"/>
            </w:rPr>
          </w:pPr>
        </w:p>
      </w:tc>
      <w:tc>
        <w:tcPr>
          <w:tcW w:w="1251" w:type="pct"/>
          <w:tcBorders>
            <w:left w:val="single" w:sz="4" w:space="0" w:color="auto"/>
            <w:bottom w:val="single" w:sz="4" w:space="0" w:color="auto"/>
          </w:tcBorders>
          <w:vAlign w:val="center"/>
        </w:tcPr>
        <w:p w:rsidR="00EE6D08" w:rsidRPr="001E1E4D" w:rsidRDefault="00EE6D08" w:rsidP="00F30DE9">
          <w:pPr>
            <w:tabs>
              <w:tab w:val="center" w:pos="4419"/>
              <w:tab w:val="right" w:pos="8838"/>
            </w:tabs>
            <w:rPr>
              <w:rFonts w:ascii="Arial" w:eastAsia="Calibri" w:hAnsi="Arial" w:cs="Arial"/>
              <w:lang w:val="es-CO"/>
            </w:rPr>
          </w:pPr>
          <w:r w:rsidRPr="001E1E4D">
            <w:rPr>
              <w:rFonts w:ascii="Arial" w:eastAsia="Calibri" w:hAnsi="Arial" w:cs="Arial"/>
              <w:lang w:val="es-CO"/>
            </w:rPr>
            <w:t xml:space="preserve">Página: </w:t>
          </w:r>
          <w:r w:rsidRPr="001E1E4D">
            <w:rPr>
              <w:rFonts w:ascii="Arial" w:eastAsia="Calibri" w:hAnsi="Arial" w:cs="Arial"/>
            </w:rPr>
            <w:fldChar w:fldCharType="begin"/>
          </w:r>
          <w:r w:rsidRPr="001E1E4D">
            <w:rPr>
              <w:rFonts w:ascii="Arial" w:eastAsia="Calibri" w:hAnsi="Arial" w:cs="Arial"/>
            </w:rPr>
            <w:instrText xml:space="preserve"> PAGE </w:instrText>
          </w:r>
          <w:r w:rsidRPr="001E1E4D">
            <w:rPr>
              <w:rFonts w:ascii="Arial" w:eastAsia="Calibri" w:hAnsi="Arial" w:cs="Arial"/>
            </w:rPr>
            <w:fldChar w:fldCharType="separate"/>
          </w:r>
          <w:r w:rsidR="00882A4E">
            <w:rPr>
              <w:rFonts w:ascii="Arial" w:eastAsia="Calibri" w:hAnsi="Arial" w:cs="Arial"/>
              <w:noProof/>
            </w:rPr>
            <w:t>17</w:t>
          </w:r>
          <w:r w:rsidRPr="001E1E4D">
            <w:rPr>
              <w:rFonts w:ascii="Arial" w:eastAsia="Calibri" w:hAnsi="Arial" w:cs="Arial"/>
            </w:rPr>
            <w:fldChar w:fldCharType="end"/>
          </w:r>
          <w:r w:rsidRPr="001E1E4D">
            <w:rPr>
              <w:rFonts w:ascii="Arial" w:eastAsia="Calibri" w:hAnsi="Arial" w:cs="Arial"/>
            </w:rPr>
            <w:t xml:space="preserve"> de </w:t>
          </w:r>
          <w:r w:rsidRPr="001E1E4D">
            <w:rPr>
              <w:rFonts w:ascii="Arial" w:eastAsia="Calibri" w:hAnsi="Arial" w:cs="Arial"/>
            </w:rPr>
            <w:fldChar w:fldCharType="begin"/>
          </w:r>
          <w:r w:rsidRPr="001E1E4D">
            <w:rPr>
              <w:rFonts w:ascii="Arial" w:eastAsia="Calibri" w:hAnsi="Arial" w:cs="Arial"/>
            </w:rPr>
            <w:instrText xml:space="preserve"> NUMPAGES  </w:instrText>
          </w:r>
          <w:r w:rsidRPr="001E1E4D">
            <w:rPr>
              <w:rFonts w:ascii="Arial" w:eastAsia="Calibri" w:hAnsi="Arial" w:cs="Arial"/>
            </w:rPr>
            <w:fldChar w:fldCharType="separate"/>
          </w:r>
          <w:r w:rsidR="00882A4E">
            <w:rPr>
              <w:rFonts w:ascii="Arial" w:eastAsia="Calibri" w:hAnsi="Arial" w:cs="Arial"/>
              <w:noProof/>
            </w:rPr>
            <w:t>17</w:t>
          </w:r>
          <w:r w:rsidRPr="001E1E4D">
            <w:rPr>
              <w:rFonts w:ascii="Arial" w:eastAsia="Calibri" w:hAnsi="Arial" w:cs="Arial"/>
            </w:rPr>
            <w:fldChar w:fldCharType="end"/>
          </w:r>
        </w:p>
      </w:tc>
    </w:tr>
  </w:tbl>
  <w:p w:rsidR="00EE6D08" w:rsidRDefault="00EE6D08">
    <w:pPr>
      <w:pStyle w:val="Encabezado"/>
      <w:ind w:right="360"/>
      <w:rPr>
        <w:b/>
      </w:rPr>
    </w:pPr>
  </w:p>
  <w:p w:rsidR="00EE6D08" w:rsidRDefault="00EE6D08">
    <w:pPr>
      <w:pStyle w:val="Encabezado"/>
      <w:ind w:right="36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679"/>
      <w:gridCol w:w="1417"/>
      <w:gridCol w:w="1455"/>
    </w:tblGrid>
    <w:tr w:rsidR="00EE6D08" w:rsidTr="00B41029">
      <w:trPr>
        <w:trHeight w:val="381"/>
        <w:jc w:val="center"/>
      </w:trPr>
      <w:tc>
        <w:tcPr>
          <w:tcW w:w="2286" w:type="dxa"/>
          <w:vMerge w:val="restart"/>
          <w:shd w:val="clear" w:color="auto" w:fill="auto"/>
          <w:vAlign w:val="center"/>
        </w:tcPr>
        <w:p w:rsidR="00EE6D08" w:rsidRDefault="00EE6D08" w:rsidP="004A0F2E">
          <w:pPr>
            <w:pStyle w:val="Encabezado"/>
            <w:jc w:val="center"/>
          </w:pPr>
        </w:p>
      </w:tc>
      <w:tc>
        <w:tcPr>
          <w:tcW w:w="4679" w:type="dxa"/>
          <w:vMerge w:val="restart"/>
          <w:shd w:val="clear" w:color="auto" w:fill="auto"/>
          <w:vAlign w:val="center"/>
        </w:tcPr>
        <w:p w:rsidR="00EE6D08" w:rsidRPr="00461277" w:rsidRDefault="00EE6D08" w:rsidP="004A0F2E">
          <w:pPr>
            <w:pStyle w:val="Encabezado"/>
            <w:jc w:val="center"/>
            <w:rPr>
              <w:rFonts w:ascii="Arial" w:hAnsi="Arial" w:cs="Arial"/>
              <w:b/>
            </w:rPr>
          </w:pPr>
          <w:r>
            <w:rPr>
              <w:rFonts w:ascii="Arial" w:hAnsi="Arial" w:cs="Arial"/>
              <w:b/>
              <w:sz w:val="22"/>
              <w:szCs w:val="22"/>
            </w:rPr>
            <w:t>IDENTIFICACIÓN DE PELIGROS, VALORACIÓN DE RIESGOS Y DETERMINACIÓN DE CONTROLES</w:t>
          </w:r>
        </w:p>
      </w:tc>
      <w:tc>
        <w:tcPr>
          <w:tcW w:w="1417" w:type="dxa"/>
          <w:shd w:val="clear" w:color="auto" w:fill="auto"/>
          <w:vAlign w:val="center"/>
        </w:tcPr>
        <w:p w:rsidR="00EE6D08" w:rsidRPr="00461277" w:rsidRDefault="00EE6D08" w:rsidP="004A0F2E">
          <w:pPr>
            <w:pStyle w:val="Encabezado"/>
            <w:rPr>
              <w:rFonts w:ascii="Arial" w:hAnsi="Arial" w:cs="Arial"/>
              <w:b/>
            </w:rPr>
          </w:pPr>
          <w:r w:rsidRPr="00461277">
            <w:rPr>
              <w:rFonts w:ascii="Arial" w:hAnsi="Arial" w:cs="Arial"/>
              <w:b/>
            </w:rPr>
            <w:t>CÓDIGO</w:t>
          </w:r>
        </w:p>
      </w:tc>
      <w:tc>
        <w:tcPr>
          <w:tcW w:w="1455" w:type="dxa"/>
          <w:shd w:val="clear" w:color="auto" w:fill="auto"/>
          <w:vAlign w:val="center"/>
        </w:tcPr>
        <w:p w:rsidR="00EE6D08" w:rsidRPr="00461277" w:rsidRDefault="00EE6D08" w:rsidP="004A0F2E">
          <w:pPr>
            <w:pStyle w:val="Encabezado"/>
            <w:rPr>
              <w:rFonts w:ascii="Arial" w:hAnsi="Arial" w:cs="Arial"/>
            </w:rPr>
          </w:pPr>
          <w:r>
            <w:rPr>
              <w:rFonts w:ascii="Arial" w:hAnsi="Arial" w:cs="Arial"/>
            </w:rPr>
            <w:t>SISOA-P-01</w:t>
          </w:r>
        </w:p>
      </w:tc>
    </w:tr>
    <w:tr w:rsidR="00EE6D08" w:rsidTr="00B41029">
      <w:trPr>
        <w:trHeight w:val="381"/>
        <w:jc w:val="center"/>
      </w:trPr>
      <w:tc>
        <w:tcPr>
          <w:tcW w:w="2286" w:type="dxa"/>
          <w:vMerge/>
          <w:shd w:val="clear" w:color="auto" w:fill="auto"/>
          <w:vAlign w:val="center"/>
        </w:tcPr>
        <w:p w:rsidR="00EE6D08" w:rsidRDefault="00EE6D08" w:rsidP="004A0F2E">
          <w:pPr>
            <w:pStyle w:val="Encabezado"/>
            <w:jc w:val="center"/>
          </w:pPr>
        </w:p>
      </w:tc>
      <w:tc>
        <w:tcPr>
          <w:tcW w:w="4679" w:type="dxa"/>
          <w:vMerge/>
          <w:shd w:val="clear" w:color="auto" w:fill="auto"/>
          <w:vAlign w:val="center"/>
        </w:tcPr>
        <w:p w:rsidR="00EE6D08" w:rsidRPr="00461277" w:rsidRDefault="00EE6D08" w:rsidP="004A0F2E">
          <w:pPr>
            <w:pStyle w:val="Encabezado"/>
            <w:jc w:val="center"/>
            <w:rPr>
              <w:rFonts w:ascii="Arial" w:hAnsi="Arial" w:cs="Arial"/>
            </w:rPr>
          </w:pPr>
        </w:p>
      </w:tc>
      <w:tc>
        <w:tcPr>
          <w:tcW w:w="1417" w:type="dxa"/>
          <w:shd w:val="clear" w:color="auto" w:fill="auto"/>
          <w:vAlign w:val="center"/>
        </w:tcPr>
        <w:p w:rsidR="00EE6D08" w:rsidRPr="00461277" w:rsidRDefault="00EE6D08" w:rsidP="004A0F2E">
          <w:pPr>
            <w:pStyle w:val="Encabezado"/>
            <w:rPr>
              <w:rFonts w:ascii="Arial" w:hAnsi="Arial" w:cs="Arial"/>
              <w:b/>
            </w:rPr>
          </w:pPr>
          <w:r w:rsidRPr="00461277">
            <w:rPr>
              <w:rFonts w:ascii="Arial" w:hAnsi="Arial" w:cs="Arial"/>
              <w:b/>
            </w:rPr>
            <w:t>VERSIÓN</w:t>
          </w:r>
        </w:p>
      </w:tc>
      <w:tc>
        <w:tcPr>
          <w:tcW w:w="1455" w:type="dxa"/>
          <w:shd w:val="clear" w:color="auto" w:fill="auto"/>
          <w:vAlign w:val="center"/>
        </w:tcPr>
        <w:p w:rsidR="00EE6D08" w:rsidRPr="00461277" w:rsidRDefault="00EE6D08" w:rsidP="004A0F2E">
          <w:pPr>
            <w:pStyle w:val="Encabezado"/>
            <w:rPr>
              <w:rFonts w:ascii="Arial" w:hAnsi="Arial" w:cs="Arial"/>
            </w:rPr>
          </w:pPr>
          <w:r w:rsidRPr="00461277">
            <w:rPr>
              <w:rFonts w:ascii="Arial" w:hAnsi="Arial" w:cs="Arial"/>
            </w:rPr>
            <w:t>0</w:t>
          </w:r>
          <w:r>
            <w:rPr>
              <w:rFonts w:ascii="Arial" w:hAnsi="Arial" w:cs="Arial"/>
            </w:rPr>
            <w:t>2</w:t>
          </w:r>
        </w:p>
      </w:tc>
    </w:tr>
    <w:tr w:rsidR="00EE6D08" w:rsidTr="00B41029">
      <w:trPr>
        <w:trHeight w:val="381"/>
        <w:jc w:val="center"/>
      </w:trPr>
      <w:tc>
        <w:tcPr>
          <w:tcW w:w="2286" w:type="dxa"/>
          <w:vMerge/>
          <w:shd w:val="clear" w:color="auto" w:fill="auto"/>
          <w:vAlign w:val="center"/>
        </w:tcPr>
        <w:p w:rsidR="00EE6D08" w:rsidRDefault="00EE6D08" w:rsidP="004A0F2E">
          <w:pPr>
            <w:pStyle w:val="Encabezado"/>
            <w:jc w:val="center"/>
          </w:pPr>
        </w:p>
      </w:tc>
      <w:tc>
        <w:tcPr>
          <w:tcW w:w="4679" w:type="dxa"/>
          <w:shd w:val="clear" w:color="auto" w:fill="auto"/>
          <w:vAlign w:val="center"/>
        </w:tcPr>
        <w:p w:rsidR="00EE6D08" w:rsidRPr="00B93065" w:rsidRDefault="00EE6D08" w:rsidP="004A0F2E">
          <w:pPr>
            <w:pStyle w:val="Encabezado"/>
            <w:jc w:val="center"/>
            <w:rPr>
              <w:rFonts w:ascii="Arial" w:hAnsi="Arial" w:cs="Arial"/>
              <w:sz w:val="22"/>
              <w:szCs w:val="22"/>
            </w:rPr>
          </w:pPr>
          <w:r w:rsidRPr="00B93065">
            <w:rPr>
              <w:rFonts w:ascii="Arial" w:hAnsi="Arial" w:cs="Arial"/>
              <w:sz w:val="22"/>
              <w:szCs w:val="22"/>
            </w:rPr>
            <w:t>PROCEDIMIENTO</w:t>
          </w:r>
        </w:p>
      </w:tc>
      <w:tc>
        <w:tcPr>
          <w:tcW w:w="1417" w:type="dxa"/>
          <w:shd w:val="clear" w:color="auto" w:fill="auto"/>
          <w:vAlign w:val="center"/>
        </w:tcPr>
        <w:p w:rsidR="00EE6D08" w:rsidRPr="00461277" w:rsidRDefault="00EE6D08" w:rsidP="004A0F2E">
          <w:pPr>
            <w:pStyle w:val="Encabezado"/>
            <w:rPr>
              <w:rFonts w:ascii="Arial" w:hAnsi="Arial" w:cs="Arial"/>
              <w:b/>
            </w:rPr>
          </w:pPr>
          <w:r w:rsidRPr="00461277">
            <w:rPr>
              <w:rFonts w:ascii="Arial" w:hAnsi="Arial" w:cs="Arial"/>
              <w:b/>
            </w:rPr>
            <w:t>FECHA</w:t>
          </w:r>
        </w:p>
      </w:tc>
      <w:tc>
        <w:tcPr>
          <w:tcW w:w="1455" w:type="dxa"/>
          <w:shd w:val="clear" w:color="auto" w:fill="auto"/>
          <w:vAlign w:val="center"/>
        </w:tcPr>
        <w:p w:rsidR="00EE6D08" w:rsidRPr="00461277" w:rsidRDefault="00EE6D08" w:rsidP="00490CC7">
          <w:pPr>
            <w:pStyle w:val="Encabezado"/>
            <w:rPr>
              <w:rFonts w:ascii="Arial" w:hAnsi="Arial" w:cs="Arial"/>
            </w:rPr>
          </w:pPr>
          <w:r>
            <w:rPr>
              <w:rFonts w:ascii="Arial" w:hAnsi="Arial" w:cs="Arial"/>
            </w:rPr>
            <w:t>01</w:t>
          </w:r>
          <w:r w:rsidRPr="00461277">
            <w:rPr>
              <w:rFonts w:ascii="Arial" w:hAnsi="Arial" w:cs="Arial"/>
            </w:rPr>
            <w:t>/</w:t>
          </w:r>
          <w:r>
            <w:rPr>
              <w:rFonts w:ascii="Arial" w:hAnsi="Arial" w:cs="Arial"/>
            </w:rPr>
            <w:t>07</w:t>
          </w:r>
          <w:r w:rsidRPr="00461277">
            <w:rPr>
              <w:rFonts w:ascii="Arial" w:hAnsi="Arial" w:cs="Arial"/>
            </w:rPr>
            <w:t>/201</w:t>
          </w:r>
          <w:r>
            <w:rPr>
              <w:rFonts w:ascii="Arial" w:hAnsi="Arial" w:cs="Arial"/>
            </w:rPr>
            <w:t>1</w:t>
          </w:r>
        </w:p>
      </w:tc>
    </w:tr>
  </w:tbl>
  <w:p w:rsidR="00EE6D08" w:rsidRDefault="00EE6D08" w:rsidP="00B61499">
    <w:pPr>
      <w:pStyle w:val="Encabezado"/>
      <w:ind w:right="360"/>
      <w:rPr>
        <w:rFonts w:ascii="Arial" w:hAnsi="Arial" w:cs="Arial"/>
        <w:color w:val="152E6A"/>
        <w:sz w:val="17"/>
      </w:rPr>
    </w:pPr>
  </w:p>
  <w:p w:rsidR="00EE6D08" w:rsidRPr="00B61499" w:rsidRDefault="00EE6D08" w:rsidP="00AA5071">
    <w:pPr>
      <w:pStyle w:val="Encabezado"/>
      <w:ind w:right="-22"/>
      <w:rPr>
        <w:rFonts w:ascii="Arial" w:hAnsi="Arial"/>
        <w:color w:val="152E6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A6"/>
    <w:multiLevelType w:val="hybridMultilevel"/>
    <w:tmpl w:val="EB0CE0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02A0ACE"/>
    <w:multiLevelType w:val="hybridMultilevel"/>
    <w:tmpl w:val="F372FAB2"/>
    <w:lvl w:ilvl="0" w:tplc="240A0001">
      <w:start w:val="1"/>
      <w:numFmt w:val="bullet"/>
      <w:lvlText w:val=""/>
      <w:lvlJc w:val="left"/>
      <w:pPr>
        <w:ind w:left="753" w:hanging="360"/>
      </w:pPr>
      <w:rPr>
        <w:rFonts w:ascii="Symbol" w:hAnsi="Symbol" w:hint="default"/>
      </w:rPr>
    </w:lvl>
    <w:lvl w:ilvl="1" w:tplc="240A0003" w:tentative="1">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2" w15:restartNumberingAfterBreak="0">
    <w:nsid w:val="027B4DEA"/>
    <w:multiLevelType w:val="hybridMultilevel"/>
    <w:tmpl w:val="BFF22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11586B"/>
    <w:multiLevelType w:val="hybridMultilevel"/>
    <w:tmpl w:val="B67EB2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7C24F1B"/>
    <w:multiLevelType w:val="hybridMultilevel"/>
    <w:tmpl w:val="2E9CA0CE"/>
    <w:lvl w:ilvl="0" w:tplc="01CAE90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155C93"/>
    <w:multiLevelType w:val="hybridMultilevel"/>
    <w:tmpl w:val="67CA3C1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15:restartNumberingAfterBreak="0">
    <w:nsid w:val="0B4D3C6D"/>
    <w:multiLevelType w:val="hybridMultilevel"/>
    <w:tmpl w:val="D6DAE9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17E4058"/>
    <w:multiLevelType w:val="hybridMultilevel"/>
    <w:tmpl w:val="4B4CEFDA"/>
    <w:lvl w:ilvl="0" w:tplc="279E2C30">
      <w:start w:val="1"/>
      <w:numFmt w:val="bullet"/>
      <w:lvlText w:val=""/>
      <w:lvlJc w:val="left"/>
      <w:pPr>
        <w:ind w:left="720" w:hanging="360"/>
      </w:pPr>
      <w:rPr>
        <w:rFonts w:ascii="Symbol" w:hAnsi="Symbol" w:hint="default"/>
      </w:rPr>
    </w:lvl>
    <w:lvl w:ilvl="1" w:tplc="7E60A9EA" w:tentative="1">
      <w:start w:val="1"/>
      <w:numFmt w:val="bullet"/>
      <w:lvlText w:val="o"/>
      <w:lvlJc w:val="left"/>
      <w:pPr>
        <w:ind w:left="1440" w:hanging="360"/>
      </w:pPr>
      <w:rPr>
        <w:rFonts w:ascii="Courier New" w:hAnsi="Courier New" w:cs="Courier New" w:hint="default"/>
      </w:rPr>
    </w:lvl>
    <w:lvl w:ilvl="2" w:tplc="1FCE927A" w:tentative="1">
      <w:start w:val="1"/>
      <w:numFmt w:val="bullet"/>
      <w:lvlText w:val=""/>
      <w:lvlJc w:val="left"/>
      <w:pPr>
        <w:ind w:left="2160" w:hanging="360"/>
      </w:pPr>
      <w:rPr>
        <w:rFonts w:ascii="Wingdings" w:hAnsi="Wingdings" w:hint="default"/>
      </w:rPr>
    </w:lvl>
    <w:lvl w:ilvl="3" w:tplc="E1200A40" w:tentative="1">
      <w:start w:val="1"/>
      <w:numFmt w:val="bullet"/>
      <w:lvlText w:val=""/>
      <w:lvlJc w:val="left"/>
      <w:pPr>
        <w:ind w:left="2880" w:hanging="360"/>
      </w:pPr>
      <w:rPr>
        <w:rFonts w:ascii="Symbol" w:hAnsi="Symbol" w:hint="default"/>
      </w:rPr>
    </w:lvl>
    <w:lvl w:ilvl="4" w:tplc="AFA4A71A" w:tentative="1">
      <w:start w:val="1"/>
      <w:numFmt w:val="bullet"/>
      <w:lvlText w:val="o"/>
      <w:lvlJc w:val="left"/>
      <w:pPr>
        <w:ind w:left="3600" w:hanging="360"/>
      </w:pPr>
      <w:rPr>
        <w:rFonts w:ascii="Courier New" w:hAnsi="Courier New" w:cs="Courier New" w:hint="default"/>
      </w:rPr>
    </w:lvl>
    <w:lvl w:ilvl="5" w:tplc="246236BC" w:tentative="1">
      <w:start w:val="1"/>
      <w:numFmt w:val="bullet"/>
      <w:lvlText w:val=""/>
      <w:lvlJc w:val="left"/>
      <w:pPr>
        <w:ind w:left="4320" w:hanging="360"/>
      </w:pPr>
      <w:rPr>
        <w:rFonts w:ascii="Wingdings" w:hAnsi="Wingdings" w:hint="default"/>
      </w:rPr>
    </w:lvl>
    <w:lvl w:ilvl="6" w:tplc="2B5E3B7A" w:tentative="1">
      <w:start w:val="1"/>
      <w:numFmt w:val="bullet"/>
      <w:lvlText w:val=""/>
      <w:lvlJc w:val="left"/>
      <w:pPr>
        <w:ind w:left="5040" w:hanging="360"/>
      </w:pPr>
      <w:rPr>
        <w:rFonts w:ascii="Symbol" w:hAnsi="Symbol" w:hint="default"/>
      </w:rPr>
    </w:lvl>
    <w:lvl w:ilvl="7" w:tplc="2D64B5D8" w:tentative="1">
      <w:start w:val="1"/>
      <w:numFmt w:val="bullet"/>
      <w:lvlText w:val="o"/>
      <w:lvlJc w:val="left"/>
      <w:pPr>
        <w:ind w:left="5760" w:hanging="360"/>
      </w:pPr>
      <w:rPr>
        <w:rFonts w:ascii="Courier New" w:hAnsi="Courier New" w:cs="Courier New" w:hint="default"/>
      </w:rPr>
    </w:lvl>
    <w:lvl w:ilvl="8" w:tplc="9F24A38C" w:tentative="1">
      <w:start w:val="1"/>
      <w:numFmt w:val="bullet"/>
      <w:lvlText w:val=""/>
      <w:lvlJc w:val="left"/>
      <w:pPr>
        <w:ind w:left="6480" w:hanging="360"/>
      </w:pPr>
      <w:rPr>
        <w:rFonts w:ascii="Wingdings" w:hAnsi="Wingdings" w:hint="default"/>
      </w:rPr>
    </w:lvl>
  </w:abstractNum>
  <w:abstractNum w:abstractNumId="8" w15:restartNumberingAfterBreak="0">
    <w:nsid w:val="1355582A"/>
    <w:multiLevelType w:val="hybridMultilevel"/>
    <w:tmpl w:val="0664A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6C515C"/>
    <w:multiLevelType w:val="multilevel"/>
    <w:tmpl w:val="11FC5FD0"/>
    <w:lvl w:ilvl="0">
      <w:start w:val="3"/>
      <w:numFmt w:val="decimal"/>
      <w:lvlText w:val="%1"/>
      <w:lvlJc w:val="left"/>
      <w:pPr>
        <w:tabs>
          <w:tab w:val="num" w:pos="585"/>
        </w:tabs>
        <w:ind w:left="585" w:hanging="585"/>
      </w:pPr>
      <w:rPr>
        <w:rFonts w:hint="default"/>
        <w:b/>
      </w:rPr>
    </w:lvl>
    <w:lvl w:ilvl="1">
      <w:start w:val="1"/>
      <w:numFmt w:val="decimal"/>
      <w:lvlText w:val="%1.%2"/>
      <w:lvlJc w:val="left"/>
      <w:pPr>
        <w:tabs>
          <w:tab w:val="num" w:pos="585"/>
        </w:tabs>
        <w:ind w:left="585" w:hanging="58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CFB0D24"/>
    <w:multiLevelType w:val="hybridMultilevel"/>
    <w:tmpl w:val="98D47606"/>
    <w:lvl w:ilvl="0" w:tplc="EC8C47D2">
      <w:start w:val="1"/>
      <w:numFmt w:val="bullet"/>
      <w:lvlText w:val=""/>
      <w:lvlJc w:val="left"/>
      <w:pPr>
        <w:ind w:left="720" w:hanging="360"/>
      </w:pPr>
      <w:rPr>
        <w:rFonts w:ascii="Symbol" w:hAnsi="Symbol" w:hint="default"/>
      </w:rPr>
    </w:lvl>
    <w:lvl w:ilvl="1" w:tplc="B1106840" w:tentative="1">
      <w:start w:val="1"/>
      <w:numFmt w:val="bullet"/>
      <w:lvlText w:val="o"/>
      <w:lvlJc w:val="left"/>
      <w:pPr>
        <w:ind w:left="1440" w:hanging="360"/>
      </w:pPr>
      <w:rPr>
        <w:rFonts w:ascii="Courier New" w:hAnsi="Courier New" w:cs="Courier New" w:hint="default"/>
      </w:rPr>
    </w:lvl>
    <w:lvl w:ilvl="2" w:tplc="E65600FA" w:tentative="1">
      <w:start w:val="1"/>
      <w:numFmt w:val="bullet"/>
      <w:lvlText w:val=""/>
      <w:lvlJc w:val="left"/>
      <w:pPr>
        <w:ind w:left="2160" w:hanging="360"/>
      </w:pPr>
      <w:rPr>
        <w:rFonts w:ascii="Wingdings" w:hAnsi="Wingdings" w:hint="default"/>
      </w:rPr>
    </w:lvl>
    <w:lvl w:ilvl="3" w:tplc="CDD4F2F2" w:tentative="1">
      <w:start w:val="1"/>
      <w:numFmt w:val="bullet"/>
      <w:lvlText w:val=""/>
      <w:lvlJc w:val="left"/>
      <w:pPr>
        <w:ind w:left="2880" w:hanging="360"/>
      </w:pPr>
      <w:rPr>
        <w:rFonts w:ascii="Symbol" w:hAnsi="Symbol" w:hint="default"/>
      </w:rPr>
    </w:lvl>
    <w:lvl w:ilvl="4" w:tplc="B9BE2134" w:tentative="1">
      <w:start w:val="1"/>
      <w:numFmt w:val="bullet"/>
      <w:lvlText w:val="o"/>
      <w:lvlJc w:val="left"/>
      <w:pPr>
        <w:ind w:left="3600" w:hanging="360"/>
      </w:pPr>
      <w:rPr>
        <w:rFonts w:ascii="Courier New" w:hAnsi="Courier New" w:cs="Courier New" w:hint="default"/>
      </w:rPr>
    </w:lvl>
    <w:lvl w:ilvl="5" w:tplc="38DA5C62" w:tentative="1">
      <w:start w:val="1"/>
      <w:numFmt w:val="bullet"/>
      <w:lvlText w:val=""/>
      <w:lvlJc w:val="left"/>
      <w:pPr>
        <w:ind w:left="4320" w:hanging="360"/>
      </w:pPr>
      <w:rPr>
        <w:rFonts w:ascii="Wingdings" w:hAnsi="Wingdings" w:hint="default"/>
      </w:rPr>
    </w:lvl>
    <w:lvl w:ilvl="6" w:tplc="8F0EB826" w:tentative="1">
      <w:start w:val="1"/>
      <w:numFmt w:val="bullet"/>
      <w:lvlText w:val=""/>
      <w:lvlJc w:val="left"/>
      <w:pPr>
        <w:ind w:left="5040" w:hanging="360"/>
      </w:pPr>
      <w:rPr>
        <w:rFonts w:ascii="Symbol" w:hAnsi="Symbol" w:hint="default"/>
      </w:rPr>
    </w:lvl>
    <w:lvl w:ilvl="7" w:tplc="13C2500C" w:tentative="1">
      <w:start w:val="1"/>
      <w:numFmt w:val="bullet"/>
      <w:lvlText w:val="o"/>
      <w:lvlJc w:val="left"/>
      <w:pPr>
        <w:ind w:left="5760" w:hanging="360"/>
      </w:pPr>
      <w:rPr>
        <w:rFonts w:ascii="Courier New" w:hAnsi="Courier New" w:cs="Courier New" w:hint="default"/>
      </w:rPr>
    </w:lvl>
    <w:lvl w:ilvl="8" w:tplc="577A6BCA" w:tentative="1">
      <w:start w:val="1"/>
      <w:numFmt w:val="bullet"/>
      <w:lvlText w:val=""/>
      <w:lvlJc w:val="left"/>
      <w:pPr>
        <w:ind w:left="6480" w:hanging="360"/>
      </w:pPr>
      <w:rPr>
        <w:rFonts w:ascii="Wingdings" w:hAnsi="Wingdings" w:hint="default"/>
      </w:rPr>
    </w:lvl>
  </w:abstractNum>
  <w:abstractNum w:abstractNumId="11" w15:restartNumberingAfterBreak="0">
    <w:nsid w:val="1E07311B"/>
    <w:multiLevelType w:val="hybridMultilevel"/>
    <w:tmpl w:val="18889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F660A2"/>
    <w:multiLevelType w:val="hybridMultilevel"/>
    <w:tmpl w:val="FBA6C0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40928FC"/>
    <w:multiLevelType w:val="hybridMultilevel"/>
    <w:tmpl w:val="33742EDA"/>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448E3"/>
    <w:multiLevelType w:val="hybridMultilevel"/>
    <w:tmpl w:val="D2580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540DB4"/>
    <w:multiLevelType w:val="hybridMultilevel"/>
    <w:tmpl w:val="85B274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E87A99"/>
    <w:multiLevelType w:val="hybridMultilevel"/>
    <w:tmpl w:val="97D6627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2A7537B"/>
    <w:multiLevelType w:val="hybridMultilevel"/>
    <w:tmpl w:val="95D81D40"/>
    <w:lvl w:ilvl="0" w:tplc="240A0001">
      <w:start w:val="1"/>
      <w:numFmt w:val="bullet"/>
      <w:lvlText w:val=""/>
      <w:lvlJc w:val="left"/>
      <w:pPr>
        <w:tabs>
          <w:tab w:val="num" w:pos="722"/>
        </w:tabs>
        <w:ind w:left="722" w:hanging="360"/>
      </w:pPr>
      <w:rPr>
        <w:rFonts w:ascii="Wingdings" w:hAnsi="Wingdings" w:hint="default"/>
        <w:b/>
        <w:i w:val="0"/>
        <w:color w:val="FF9900"/>
        <w:sz w:val="28"/>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59BE"/>
    <w:multiLevelType w:val="hybridMultilevel"/>
    <w:tmpl w:val="2DD4785E"/>
    <w:lvl w:ilvl="0" w:tplc="2AC42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A6638D"/>
    <w:multiLevelType w:val="hybridMultilevel"/>
    <w:tmpl w:val="E7240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5C3EDB"/>
    <w:multiLevelType w:val="hybridMultilevel"/>
    <w:tmpl w:val="0DF25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4C31324"/>
    <w:multiLevelType w:val="hybridMultilevel"/>
    <w:tmpl w:val="08342EFC"/>
    <w:lvl w:ilvl="0" w:tplc="240A0001">
      <w:start w:val="1"/>
      <w:numFmt w:val="bullet"/>
      <w:lvlText w:val=""/>
      <w:lvlJc w:val="left"/>
      <w:pPr>
        <w:tabs>
          <w:tab w:val="num" w:pos="1080"/>
        </w:tabs>
        <w:ind w:left="1080" w:hanging="360"/>
      </w:pPr>
      <w:rPr>
        <w:rFonts w:ascii="Wingdings" w:hAnsi="Wingdings" w:hint="default"/>
      </w:rPr>
    </w:lvl>
    <w:lvl w:ilvl="1" w:tplc="240A0003" w:tentative="1">
      <w:start w:val="1"/>
      <w:numFmt w:val="bullet"/>
      <w:lvlText w:val="o"/>
      <w:lvlJc w:val="left"/>
      <w:pPr>
        <w:tabs>
          <w:tab w:val="num" w:pos="1800"/>
        </w:tabs>
        <w:ind w:left="1800" w:hanging="360"/>
      </w:pPr>
      <w:rPr>
        <w:rFonts w:ascii="Courier New" w:hAnsi="Courier New" w:cs="Courier New" w:hint="default"/>
      </w:rPr>
    </w:lvl>
    <w:lvl w:ilvl="2" w:tplc="240A0005" w:tentative="1">
      <w:start w:val="1"/>
      <w:numFmt w:val="bullet"/>
      <w:lvlText w:val=""/>
      <w:lvlJc w:val="left"/>
      <w:pPr>
        <w:tabs>
          <w:tab w:val="num" w:pos="2520"/>
        </w:tabs>
        <w:ind w:left="2520" w:hanging="360"/>
      </w:pPr>
      <w:rPr>
        <w:rFonts w:ascii="Wingdings" w:hAnsi="Wingdings" w:hint="default"/>
      </w:rPr>
    </w:lvl>
    <w:lvl w:ilvl="3" w:tplc="240A0001" w:tentative="1">
      <w:start w:val="1"/>
      <w:numFmt w:val="bullet"/>
      <w:lvlText w:val=""/>
      <w:lvlJc w:val="left"/>
      <w:pPr>
        <w:tabs>
          <w:tab w:val="num" w:pos="3240"/>
        </w:tabs>
        <w:ind w:left="3240" w:hanging="360"/>
      </w:pPr>
      <w:rPr>
        <w:rFonts w:ascii="Symbol" w:hAnsi="Symbol" w:hint="default"/>
      </w:rPr>
    </w:lvl>
    <w:lvl w:ilvl="4" w:tplc="240A0003" w:tentative="1">
      <w:start w:val="1"/>
      <w:numFmt w:val="bullet"/>
      <w:lvlText w:val="o"/>
      <w:lvlJc w:val="left"/>
      <w:pPr>
        <w:tabs>
          <w:tab w:val="num" w:pos="3960"/>
        </w:tabs>
        <w:ind w:left="3960" w:hanging="360"/>
      </w:pPr>
      <w:rPr>
        <w:rFonts w:ascii="Courier New" w:hAnsi="Courier New" w:cs="Courier New" w:hint="default"/>
      </w:rPr>
    </w:lvl>
    <w:lvl w:ilvl="5" w:tplc="240A0005" w:tentative="1">
      <w:start w:val="1"/>
      <w:numFmt w:val="bullet"/>
      <w:lvlText w:val=""/>
      <w:lvlJc w:val="left"/>
      <w:pPr>
        <w:tabs>
          <w:tab w:val="num" w:pos="4680"/>
        </w:tabs>
        <w:ind w:left="4680" w:hanging="360"/>
      </w:pPr>
      <w:rPr>
        <w:rFonts w:ascii="Wingdings" w:hAnsi="Wingdings" w:hint="default"/>
      </w:rPr>
    </w:lvl>
    <w:lvl w:ilvl="6" w:tplc="240A0001" w:tentative="1">
      <w:start w:val="1"/>
      <w:numFmt w:val="bullet"/>
      <w:lvlText w:val=""/>
      <w:lvlJc w:val="left"/>
      <w:pPr>
        <w:tabs>
          <w:tab w:val="num" w:pos="5400"/>
        </w:tabs>
        <w:ind w:left="5400" w:hanging="360"/>
      </w:pPr>
      <w:rPr>
        <w:rFonts w:ascii="Symbol" w:hAnsi="Symbol" w:hint="default"/>
      </w:rPr>
    </w:lvl>
    <w:lvl w:ilvl="7" w:tplc="240A0003" w:tentative="1">
      <w:start w:val="1"/>
      <w:numFmt w:val="bullet"/>
      <w:lvlText w:val="o"/>
      <w:lvlJc w:val="left"/>
      <w:pPr>
        <w:tabs>
          <w:tab w:val="num" w:pos="6120"/>
        </w:tabs>
        <w:ind w:left="6120" w:hanging="360"/>
      </w:pPr>
      <w:rPr>
        <w:rFonts w:ascii="Courier New" w:hAnsi="Courier New" w:cs="Courier New" w:hint="default"/>
      </w:rPr>
    </w:lvl>
    <w:lvl w:ilvl="8" w:tplc="24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AD74400"/>
    <w:multiLevelType w:val="hybridMultilevel"/>
    <w:tmpl w:val="DC540748"/>
    <w:lvl w:ilvl="0" w:tplc="0C0A0005">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DD862E5"/>
    <w:multiLevelType w:val="hybridMultilevel"/>
    <w:tmpl w:val="49ACC97A"/>
    <w:lvl w:ilvl="0" w:tplc="240A0003">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FA0049"/>
    <w:multiLevelType w:val="hybridMultilevel"/>
    <w:tmpl w:val="4BBE1BE0"/>
    <w:lvl w:ilvl="0" w:tplc="01CAE90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1516A3"/>
    <w:multiLevelType w:val="hybridMultilevel"/>
    <w:tmpl w:val="A922E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385328"/>
    <w:multiLevelType w:val="hybridMultilevel"/>
    <w:tmpl w:val="CC2A0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D56E4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D413F7"/>
    <w:multiLevelType w:val="hybridMultilevel"/>
    <w:tmpl w:val="19F8BC24"/>
    <w:lvl w:ilvl="0" w:tplc="6DCA406E">
      <w:start w:val="1"/>
      <w:numFmt w:val="bullet"/>
      <w:lvlText w:val="o"/>
      <w:lvlJc w:val="left"/>
      <w:pPr>
        <w:ind w:left="1080" w:hanging="360"/>
      </w:pPr>
      <w:rPr>
        <w:rFonts w:ascii="Courier New" w:hAnsi="Courier New" w:cs="Courier New" w:hint="default"/>
      </w:rPr>
    </w:lvl>
    <w:lvl w:ilvl="1" w:tplc="44F02652" w:tentative="1">
      <w:start w:val="1"/>
      <w:numFmt w:val="bullet"/>
      <w:lvlText w:val="o"/>
      <w:lvlJc w:val="left"/>
      <w:pPr>
        <w:ind w:left="1800" w:hanging="360"/>
      </w:pPr>
      <w:rPr>
        <w:rFonts w:ascii="Courier New" w:hAnsi="Courier New" w:cs="Courier New" w:hint="default"/>
      </w:rPr>
    </w:lvl>
    <w:lvl w:ilvl="2" w:tplc="83B66A18" w:tentative="1">
      <w:start w:val="1"/>
      <w:numFmt w:val="bullet"/>
      <w:lvlText w:val=""/>
      <w:lvlJc w:val="left"/>
      <w:pPr>
        <w:ind w:left="2520" w:hanging="360"/>
      </w:pPr>
      <w:rPr>
        <w:rFonts w:ascii="Wingdings" w:hAnsi="Wingdings" w:hint="default"/>
      </w:rPr>
    </w:lvl>
    <w:lvl w:ilvl="3" w:tplc="9F96CBA8" w:tentative="1">
      <w:start w:val="1"/>
      <w:numFmt w:val="bullet"/>
      <w:lvlText w:val=""/>
      <w:lvlJc w:val="left"/>
      <w:pPr>
        <w:ind w:left="3240" w:hanging="360"/>
      </w:pPr>
      <w:rPr>
        <w:rFonts w:ascii="Symbol" w:hAnsi="Symbol" w:hint="default"/>
      </w:rPr>
    </w:lvl>
    <w:lvl w:ilvl="4" w:tplc="A07A0FB0" w:tentative="1">
      <w:start w:val="1"/>
      <w:numFmt w:val="bullet"/>
      <w:lvlText w:val="o"/>
      <w:lvlJc w:val="left"/>
      <w:pPr>
        <w:ind w:left="3960" w:hanging="360"/>
      </w:pPr>
      <w:rPr>
        <w:rFonts w:ascii="Courier New" w:hAnsi="Courier New" w:cs="Courier New" w:hint="default"/>
      </w:rPr>
    </w:lvl>
    <w:lvl w:ilvl="5" w:tplc="30D273C2" w:tentative="1">
      <w:start w:val="1"/>
      <w:numFmt w:val="bullet"/>
      <w:lvlText w:val=""/>
      <w:lvlJc w:val="left"/>
      <w:pPr>
        <w:ind w:left="4680" w:hanging="360"/>
      </w:pPr>
      <w:rPr>
        <w:rFonts w:ascii="Wingdings" w:hAnsi="Wingdings" w:hint="default"/>
      </w:rPr>
    </w:lvl>
    <w:lvl w:ilvl="6" w:tplc="567C3E3A" w:tentative="1">
      <w:start w:val="1"/>
      <w:numFmt w:val="bullet"/>
      <w:lvlText w:val=""/>
      <w:lvlJc w:val="left"/>
      <w:pPr>
        <w:ind w:left="5400" w:hanging="360"/>
      </w:pPr>
      <w:rPr>
        <w:rFonts w:ascii="Symbol" w:hAnsi="Symbol" w:hint="default"/>
      </w:rPr>
    </w:lvl>
    <w:lvl w:ilvl="7" w:tplc="BC9885D8" w:tentative="1">
      <w:start w:val="1"/>
      <w:numFmt w:val="bullet"/>
      <w:lvlText w:val="o"/>
      <w:lvlJc w:val="left"/>
      <w:pPr>
        <w:ind w:left="6120" w:hanging="360"/>
      </w:pPr>
      <w:rPr>
        <w:rFonts w:ascii="Courier New" w:hAnsi="Courier New" w:cs="Courier New" w:hint="default"/>
      </w:rPr>
    </w:lvl>
    <w:lvl w:ilvl="8" w:tplc="47FC23A4" w:tentative="1">
      <w:start w:val="1"/>
      <w:numFmt w:val="bullet"/>
      <w:lvlText w:val=""/>
      <w:lvlJc w:val="left"/>
      <w:pPr>
        <w:ind w:left="6840" w:hanging="360"/>
      </w:pPr>
      <w:rPr>
        <w:rFonts w:ascii="Wingdings" w:hAnsi="Wingdings" w:hint="default"/>
      </w:rPr>
    </w:lvl>
  </w:abstractNum>
  <w:abstractNum w:abstractNumId="29" w15:restartNumberingAfterBreak="0">
    <w:nsid w:val="6B031618"/>
    <w:multiLevelType w:val="hybridMultilevel"/>
    <w:tmpl w:val="9766A5D2"/>
    <w:lvl w:ilvl="0" w:tplc="240A0003">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A2507A"/>
    <w:multiLevelType w:val="multilevel"/>
    <w:tmpl w:val="ED9405D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5994A16"/>
    <w:multiLevelType w:val="hybridMultilevel"/>
    <w:tmpl w:val="F516F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343F21"/>
    <w:multiLevelType w:val="hybridMultilevel"/>
    <w:tmpl w:val="3C8E664C"/>
    <w:lvl w:ilvl="0" w:tplc="E8941278">
      <w:start w:val="1"/>
      <w:numFmt w:val="bullet"/>
      <w:lvlText w:val=""/>
      <w:lvlJc w:val="left"/>
      <w:pPr>
        <w:ind w:left="720" w:hanging="360"/>
      </w:pPr>
      <w:rPr>
        <w:rFonts w:ascii="Symbol" w:hAnsi="Symbol" w:hint="default"/>
      </w:rPr>
    </w:lvl>
    <w:lvl w:ilvl="1" w:tplc="FE36E9A8" w:tentative="1">
      <w:start w:val="1"/>
      <w:numFmt w:val="bullet"/>
      <w:lvlText w:val="o"/>
      <w:lvlJc w:val="left"/>
      <w:pPr>
        <w:ind w:left="1440" w:hanging="360"/>
      </w:pPr>
      <w:rPr>
        <w:rFonts w:ascii="Courier New" w:hAnsi="Courier New" w:cs="Courier New" w:hint="default"/>
      </w:rPr>
    </w:lvl>
    <w:lvl w:ilvl="2" w:tplc="7F763662" w:tentative="1">
      <w:start w:val="1"/>
      <w:numFmt w:val="bullet"/>
      <w:lvlText w:val=""/>
      <w:lvlJc w:val="left"/>
      <w:pPr>
        <w:ind w:left="2160" w:hanging="360"/>
      </w:pPr>
      <w:rPr>
        <w:rFonts w:ascii="Wingdings" w:hAnsi="Wingdings" w:hint="default"/>
      </w:rPr>
    </w:lvl>
    <w:lvl w:ilvl="3" w:tplc="A77E096C" w:tentative="1">
      <w:start w:val="1"/>
      <w:numFmt w:val="bullet"/>
      <w:lvlText w:val=""/>
      <w:lvlJc w:val="left"/>
      <w:pPr>
        <w:ind w:left="2880" w:hanging="360"/>
      </w:pPr>
      <w:rPr>
        <w:rFonts w:ascii="Symbol" w:hAnsi="Symbol" w:hint="default"/>
      </w:rPr>
    </w:lvl>
    <w:lvl w:ilvl="4" w:tplc="B34054D0" w:tentative="1">
      <w:start w:val="1"/>
      <w:numFmt w:val="bullet"/>
      <w:lvlText w:val="o"/>
      <w:lvlJc w:val="left"/>
      <w:pPr>
        <w:ind w:left="3600" w:hanging="360"/>
      </w:pPr>
      <w:rPr>
        <w:rFonts w:ascii="Courier New" w:hAnsi="Courier New" w:cs="Courier New" w:hint="default"/>
      </w:rPr>
    </w:lvl>
    <w:lvl w:ilvl="5" w:tplc="3168EEA4" w:tentative="1">
      <w:start w:val="1"/>
      <w:numFmt w:val="bullet"/>
      <w:lvlText w:val=""/>
      <w:lvlJc w:val="left"/>
      <w:pPr>
        <w:ind w:left="4320" w:hanging="360"/>
      </w:pPr>
      <w:rPr>
        <w:rFonts w:ascii="Wingdings" w:hAnsi="Wingdings" w:hint="default"/>
      </w:rPr>
    </w:lvl>
    <w:lvl w:ilvl="6" w:tplc="B55C1DBA" w:tentative="1">
      <w:start w:val="1"/>
      <w:numFmt w:val="bullet"/>
      <w:lvlText w:val=""/>
      <w:lvlJc w:val="left"/>
      <w:pPr>
        <w:ind w:left="5040" w:hanging="360"/>
      </w:pPr>
      <w:rPr>
        <w:rFonts w:ascii="Symbol" w:hAnsi="Symbol" w:hint="default"/>
      </w:rPr>
    </w:lvl>
    <w:lvl w:ilvl="7" w:tplc="E95E4272" w:tentative="1">
      <w:start w:val="1"/>
      <w:numFmt w:val="bullet"/>
      <w:lvlText w:val="o"/>
      <w:lvlJc w:val="left"/>
      <w:pPr>
        <w:ind w:left="5760" w:hanging="360"/>
      </w:pPr>
      <w:rPr>
        <w:rFonts w:ascii="Courier New" w:hAnsi="Courier New" w:cs="Courier New" w:hint="default"/>
      </w:rPr>
    </w:lvl>
    <w:lvl w:ilvl="8" w:tplc="65BE8F98" w:tentative="1">
      <w:start w:val="1"/>
      <w:numFmt w:val="bullet"/>
      <w:lvlText w:val=""/>
      <w:lvlJc w:val="left"/>
      <w:pPr>
        <w:ind w:left="6480" w:hanging="360"/>
      </w:pPr>
      <w:rPr>
        <w:rFonts w:ascii="Wingdings" w:hAnsi="Wingdings" w:hint="default"/>
      </w:rPr>
    </w:lvl>
  </w:abstractNum>
  <w:abstractNum w:abstractNumId="33" w15:restartNumberingAfterBreak="0">
    <w:nsid w:val="7AB41160"/>
    <w:multiLevelType w:val="multilevel"/>
    <w:tmpl w:val="A1D85D72"/>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9"/>
  </w:num>
  <w:num w:numId="2">
    <w:abstractNumId w:val="32"/>
  </w:num>
  <w:num w:numId="3">
    <w:abstractNumId w:val="14"/>
  </w:num>
  <w:num w:numId="4">
    <w:abstractNumId w:val="26"/>
  </w:num>
  <w:num w:numId="5">
    <w:abstractNumId w:val="19"/>
  </w:num>
  <w:num w:numId="6">
    <w:abstractNumId w:val="11"/>
  </w:num>
  <w:num w:numId="7">
    <w:abstractNumId w:val="25"/>
  </w:num>
  <w:num w:numId="8">
    <w:abstractNumId w:val="4"/>
  </w:num>
  <w:num w:numId="9">
    <w:abstractNumId w:val="7"/>
  </w:num>
  <w:num w:numId="10">
    <w:abstractNumId w:val="8"/>
  </w:num>
  <w:num w:numId="11">
    <w:abstractNumId w:val="18"/>
  </w:num>
  <w:num w:numId="12">
    <w:abstractNumId w:val="10"/>
  </w:num>
  <w:num w:numId="13">
    <w:abstractNumId w:val="24"/>
  </w:num>
  <w:num w:numId="14">
    <w:abstractNumId w:val="23"/>
  </w:num>
  <w:num w:numId="15">
    <w:abstractNumId w:val="9"/>
  </w:num>
  <w:num w:numId="16">
    <w:abstractNumId w:val="2"/>
  </w:num>
  <w:num w:numId="17">
    <w:abstractNumId w:val="33"/>
  </w:num>
  <w:num w:numId="18">
    <w:abstractNumId w:val="21"/>
  </w:num>
  <w:num w:numId="19">
    <w:abstractNumId w:val="1"/>
  </w:num>
  <w:num w:numId="20">
    <w:abstractNumId w:val="22"/>
  </w:num>
  <w:num w:numId="21">
    <w:abstractNumId w:val="28"/>
  </w:num>
  <w:num w:numId="22">
    <w:abstractNumId w:val="13"/>
  </w:num>
  <w:num w:numId="23">
    <w:abstractNumId w:val="20"/>
  </w:num>
  <w:num w:numId="24">
    <w:abstractNumId w:val="17"/>
  </w:num>
  <w:num w:numId="25">
    <w:abstractNumId w:val="30"/>
  </w:num>
  <w:num w:numId="26">
    <w:abstractNumId w:val="27"/>
  </w:num>
  <w:num w:numId="27">
    <w:abstractNumId w:val="31"/>
  </w:num>
  <w:num w:numId="28">
    <w:abstractNumId w:val="16"/>
  </w:num>
  <w:num w:numId="29">
    <w:abstractNumId w:val="12"/>
  </w:num>
  <w:num w:numId="30">
    <w:abstractNumId w:val="5"/>
  </w:num>
  <w:num w:numId="31">
    <w:abstractNumId w:val="0"/>
  </w:num>
  <w:num w:numId="32">
    <w:abstractNumId w:val="3"/>
  </w:num>
  <w:num w:numId="33">
    <w:abstractNumId w:val="6"/>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strokecolor="#c1d52f">
      <v:stroke color="#c1d52f" weight=".5pt"/>
      <o:colormru v:ext="edit" colors="#152e6a,#c1d5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C5"/>
    <w:rsid w:val="00002B2B"/>
    <w:rsid w:val="000072B9"/>
    <w:rsid w:val="00012226"/>
    <w:rsid w:val="00013332"/>
    <w:rsid w:val="00016568"/>
    <w:rsid w:val="00021888"/>
    <w:rsid w:val="00022F0C"/>
    <w:rsid w:val="0002333D"/>
    <w:rsid w:val="00025A45"/>
    <w:rsid w:val="00033630"/>
    <w:rsid w:val="0006011A"/>
    <w:rsid w:val="000605E9"/>
    <w:rsid w:val="00062312"/>
    <w:rsid w:val="00062744"/>
    <w:rsid w:val="00066D51"/>
    <w:rsid w:val="00075EBD"/>
    <w:rsid w:val="00081CB7"/>
    <w:rsid w:val="000843E6"/>
    <w:rsid w:val="0008445E"/>
    <w:rsid w:val="000871A0"/>
    <w:rsid w:val="00096D71"/>
    <w:rsid w:val="000A0064"/>
    <w:rsid w:val="000A0F5D"/>
    <w:rsid w:val="000A3031"/>
    <w:rsid w:val="000A7420"/>
    <w:rsid w:val="000B0543"/>
    <w:rsid w:val="000B11B4"/>
    <w:rsid w:val="000B1340"/>
    <w:rsid w:val="000B595F"/>
    <w:rsid w:val="000C4709"/>
    <w:rsid w:val="000C7092"/>
    <w:rsid w:val="000C7374"/>
    <w:rsid w:val="000D008C"/>
    <w:rsid w:val="000D068B"/>
    <w:rsid w:val="000D2750"/>
    <w:rsid w:val="000D3260"/>
    <w:rsid w:val="000D4491"/>
    <w:rsid w:val="000D484C"/>
    <w:rsid w:val="000D48C7"/>
    <w:rsid w:val="000E001D"/>
    <w:rsid w:val="000E095D"/>
    <w:rsid w:val="000E2CC2"/>
    <w:rsid w:val="000E3543"/>
    <w:rsid w:val="000E5D42"/>
    <w:rsid w:val="000F010D"/>
    <w:rsid w:val="000F06D2"/>
    <w:rsid w:val="000F1C31"/>
    <w:rsid w:val="000F3F27"/>
    <w:rsid w:val="00105A8A"/>
    <w:rsid w:val="00106BB7"/>
    <w:rsid w:val="00107262"/>
    <w:rsid w:val="001109C5"/>
    <w:rsid w:val="00110F51"/>
    <w:rsid w:val="0011251B"/>
    <w:rsid w:val="00113A42"/>
    <w:rsid w:val="001147D4"/>
    <w:rsid w:val="001171AB"/>
    <w:rsid w:val="00117B08"/>
    <w:rsid w:val="0012626B"/>
    <w:rsid w:val="001262A8"/>
    <w:rsid w:val="00135126"/>
    <w:rsid w:val="001442BC"/>
    <w:rsid w:val="0015019A"/>
    <w:rsid w:val="00157925"/>
    <w:rsid w:val="00172760"/>
    <w:rsid w:val="001746C4"/>
    <w:rsid w:val="00174F05"/>
    <w:rsid w:val="00175CD9"/>
    <w:rsid w:val="00177A08"/>
    <w:rsid w:val="00177F3A"/>
    <w:rsid w:val="00182D4A"/>
    <w:rsid w:val="00191B6D"/>
    <w:rsid w:val="0019456B"/>
    <w:rsid w:val="001976E2"/>
    <w:rsid w:val="001A2EDB"/>
    <w:rsid w:val="001A4854"/>
    <w:rsid w:val="001A4B05"/>
    <w:rsid w:val="001A59C2"/>
    <w:rsid w:val="001B075A"/>
    <w:rsid w:val="001B3553"/>
    <w:rsid w:val="001C034C"/>
    <w:rsid w:val="001C6686"/>
    <w:rsid w:val="001D0D3C"/>
    <w:rsid w:val="001D2A34"/>
    <w:rsid w:val="001D5FD6"/>
    <w:rsid w:val="001D7345"/>
    <w:rsid w:val="001E38DB"/>
    <w:rsid w:val="001E3EE7"/>
    <w:rsid w:val="001E4BEB"/>
    <w:rsid w:val="001F3DE5"/>
    <w:rsid w:val="001F5FA1"/>
    <w:rsid w:val="001F789E"/>
    <w:rsid w:val="0020323D"/>
    <w:rsid w:val="00205E11"/>
    <w:rsid w:val="00210D95"/>
    <w:rsid w:val="00216294"/>
    <w:rsid w:val="00223992"/>
    <w:rsid w:val="00225E91"/>
    <w:rsid w:val="002268B3"/>
    <w:rsid w:val="00236EA6"/>
    <w:rsid w:val="00242AD8"/>
    <w:rsid w:val="00245029"/>
    <w:rsid w:val="00246EF5"/>
    <w:rsid w:val="00250812"/>
    <w:rsid w:val="00254DAB"/>
    <w:rsid w:val="00261370"/>
    <w:rsid w:val="00262651"/>
    <w:rsid w:val="002720CE"/>
    <w:rsid w:val="002727C5"/>
    <w:rsid w:val="00275F81"/>
    <w:rsid w:val="002767E3"/>
    <w:rsid w:val="00282356"/>
    <w:rsid w:val="002826E9"/>
    <w:rsid w:val="00282A87"/>
    <w:rsid w:val="00287DCA"/>
    <w:rsid w:val="002B5764"/>
    <w:rsid w:val="002B5F53"/>
    <w:rsid w:val="002C0A22"/>
    <w:rsid w:val="002C47C4"/>
    <w:rsid w:val="002C6F4F"/>
    <w:rsid w:val="002D17F1"/>
    <w:rsid w:val="002D4F53"/>
    <w:rsid w:val="002D54BA"/>
    <w:rsid w:val="002E1B3A"/>
    <w:rsid w:val="002E7D2A"/>
    <w:rsid w:val="002F1D2B"/>
    <w:rsid w:val="002F2B5B"/>
    <w:rsid w:val="002F452B"/>
    <w:rsid w:val="0030104F"/>
    <w:rsid w:val="00301667"/>
    <w:rsid w:val="0031163A"/>
    <w:rsid w:val="003133B7"/>
    <w:rsid w:val="00314855"/>
    <w:rsid w:val="00315931"/>
    <w:rsid w:val="00315ECB"/>
    <w:rsid w:val="0031608D"/>
    <w:rsid w:val="00322318"/>
    <w:rsid w:val="00323A8B"/>
    <w:rsid w:val="00325490"/>
    <w:rsid w:val="0032770D"/>
    <w:rsid w:val="00334BA5"/>
    <w:rsid w:val="003360CE"/>
    <w:rsid w:val="00346EA1"/>
    <w:rsid w:val="00346F3B"/>
    <w:rsid w:val="003571D7"/>
    <w:rsid w:val="00360200"/>
    <w:rsid w:val="00360DF7"/>
    <w:rsid w:val="003613E1"/>
    <w:rsid w:val="00362E83"/>
    <w:rsid w:val="003717E2"/>
    <w:rsid w:val="00373922"/>
    <w:rsid w:val="00375A1C"/>
    <w:rsid w:val="0038523B"/>
    <w:rsid w:val="0039136C"/>
    <w:rsid w:val="0039512B"/>
    <w:rsid w:val="003A069B"/>
    <w:rsid w:val="003A29A1"/>
    <w:rsid w:val="003A417F"/>
    <w:rsid w:val="003B0A01"/>
    <w:rsid w:val="003B6552"/>
    <w:rsid w:val="003B7236"/>
    <w:rsid w:val="003B77D1"/>
    <w:rsid w:val="003C15F2"/>
    <w:rsid w:val="003C4597"/>
    <w:rsid w:val="003D013C"/>
    <w:rsid w:val="003E0D56"/>
    <w:rsid w:val="003E3EDD"/>
    <w:rsid w:val="003E48F3"/>
    <w:rsid w:val="003E5A6D"/>
    <w:rsid w:val="003E7E0E"/>
    <w:rsid w:val="003F1034"/>
    <w:rsid w:val="003F17E1"/>
    <w:rsid w:val="003F4AB3"/>
    <w:rsid w:val="003F61B6"/>
    <w:rsid w:val="004013FB"/>
    <w:rsid w:val="00403C25"/>
    <w:rsid w:val="00411BDD"/>
    <w:rsid w:val="00411FF2"/>
    <w:rsid w:val="00412AA1"/>
    <w:rsid w:val="00412C68"/>
    <w:rsid w:val="00412FA9"/>
    <w:rsid w:val="00421755"/>
    <w:rsid w:val="00421D28"/>
    <w:rsid w:val="004239EE"/>
    <w:rsid w:val="00426BF6"/>
    <w:rsid w:val="0042760B"/>
    <w:rsid w:val="00434D93"/>
    <w:rsid w:val="00434F31"/>
    <w:rsid w:val="00440072"/>
    <w:rsid w:val="00444779"/>
    <w:rsid w:val="00444B1D"/>
    <w:rsid w:val="00450561"/>
    <w:rsid w:val="00452024"/>
    <w:rsid w:val="00461AC4"/>
    <w:rsid w:val="004622E3"/>
    <w:rsid w:val="00462980"/>
    <w:rsid w:val="0046421A"/>
    <w:rsid w:val="00470BB7"/>
    <w:rsid w:val="00473D8C"/>
    <w:rsid w:val="004875F2"/>
    <w:rsid w:val="00490CC7"/>
    <w:rsid w:val="00497B1F"/>
    <w:rsid w:val="004A0F2E"/>
    <w:rsid w:val="004A42A9"/>
    <w:rsid w:val="004A647C"/>
    <w:rsid w:val="004B0355"/>
    <w:rsid w:val="004B2930"/>
    <w:rsid w:val="004B32CD"/>
    <w:rsid w:val="004B6CE2"/>
    <w:rsid w:val="004B720D"/>
    <w:rsid w:val="004C1443"/>
    <w:rsid w:val="004C38DC"/>
    <w:rsid w:val="004C62C2"/>
    <w:rsid w:val="004D0F8E"/>
    <w:rsid w:val="004D25BA"/>
    <w:rsid w:val="004D267F"/>
    <w:rsid w:val="004D3E45"/>
    <w:rsid w:val="004D580C"/>
    <w:rsid w:val="004E2FE7"/>
    <w:rsid w:val="004E61A2"/>
    <w:rsid w:val="004F7619"/>
    <w:rsid w:val="004F7782"/>
    <w:rsid w:val="005022A1"/>
    <w:rsid w:val="00505459"/>
    <w:rsid w:val="005142BE"/>
    <w:rsid w:val="00516228"/>
    <w:rsid w:val="00520EE8"/>
    <w:rsid w:val="00530339"/>
    <w:rsid w:val="00532FF2"/>
    <w:rsid w:val="0053528E"/>
    <w:rsid w:val="00535DB1"/>
    <w:rsid w:val="00537A7A"/>
    <w:rsid w:val="00541B3B"/>
    <w:rsid w:val="005424B9"/>
    <w:rsid w:val="00543710"/>
    <w:rsid w:val="00550C3F"/>
    <w:rsid w:val="005545F1"/>
    <w:rsid w:val="005548AE"/>
    <w:rsid w:val="00561E9F"/>
    <w:rsid w:val="0056254A"/>
    <w:rsid w:val="00564BE1"/>
    <w:rsid w:val="00564F0E"/>
    <w:rsid w:val="00565E94"/>
    <w:rsid w:val="00570FB8"/>
    <w:rsid w:val="00572DEA"/>
    <w:rsid w:val="00581C80"/>
    <w:rsid w:val="00581D31"/>
    <w:rsid w:val="00582CE2"/>
    <w:rsid w:val="00583BE3"/>
    <w:rsid w:val="005840D5"/>
    <w:rsid w:val="0059289D"/>
    <w:rsid w:val="005930DD"/>
    <w:rsid w:val="0059331C"/>
    <w:rsid w:val="005A3D07"/>
    <w:rsid w:val="005B31D3"/>
    <w:rsid w:val="005B542D"/>
    <w:rsid w:val="005B6FB6"/>
    <w:rsid w:val="005C2EF7"/>
    <w:rsid w:val="005C35C4"/>
    <w:rsid w:val="005C60B8"/>
    <w:rsid w:val="005C6120"/>
    <w:rsid w:val="005D5F0E"/>
    <w:rsid w:val="005D7A8C"/>
    <w:rsid w:val="005E6433"/>
    <w:rsid w:val="005F70F1"/>
    <w:rsid w:val="005F7BBE"/>
    <w:rsid w:val="0060062C"/>
    <w:rsid w:val="00602956"/>
    <w:rsid w:val="00606D17"/>
    <w:rsid w:val="00611674"/>
    <w:rsid w:val="00613269"/>
    <w:rsid w:val="00617FBA"/>
    <w:rsid w:val="00623860"/>
    <w:rsid w:val="00624EE9"/>
    <w:rsid w:val="006272BC"/>
    <w:rsid w:val="00627A3B"/>
    <w:rsid w:val="006311E9"/>
    <w:rsid w:val="00634783"/>
    <w:rsid w:val="0063729E"/>
    <w:rsid w:val="006436BF"/>
    <w:rsid w:val="0064752D"/>
    <w:rsid w:val="006514F8"/>
    <w:rsid w:val="006530A1"/>
    <w:rsid w:val="006532CB"/>
    <w:rsid w:val="00656351"/>
    <w:rsid w:val="006578FE"/>
    <w:rsid w:val="00660273"/>
    <w:rsid w:val="00660F7A"/>
    <w:rsid w:val="006619EA"/>
    <w:rsid w:val="00661AF2"/>
    <w:rsid w:val="006624C2"/>
    <w:rsid w:val="006650A6"/>
    <w:rsid w:val="00670D43"/>
    <w:rsid w:val="00671B7A"/>
    <w:rsid w:val="00674638"/>
    <w:rsid w:val="00675F80"/>
    <w:rsid w:val="00677863"/>
    <w:rsid w:val="00684444"/>
    <w:rsid w:val="0068799D"/>
    <w:rsid w:val="00693418"/>
    <w:rsid w:val="00694A02"/>
    <w:rsid w:val="006A0791"/>
    <w:rsid w:val="006A0964"/>
    <w:rsid w:val="006A5E0E"/>
    <w:rsid w:val="006A733E"/>
    <w:rsid w:val="006B5106"/>
    <w:rsid w:val="006B7526"/>
    <w:rsid w:val="006C1BE9"/>
    <w:rsid w:val="006C6B64"/>
    <w:rsid w:val="006C6EE9"/>
    <w:rsid w:val="006C7EE1"/>
    <w:rsid w:val="006D6E66"/>
    <w:rsid w:val="006E00DD"/>
    <w:rsid w:val="006E6949"/>
    <w:rsid w:val="006F6593"/>
    <w:rsid w:val="00700E5D"/>
    <w:rsid w:val="00701B79"/>
    <w:rsid w:val="00703C93"/>
    <w:rsid w:val="00722182"/>
    <w:rsid w:val="00722BD2"/>
    <w:rsid w:val="00722DC9"/>
    <w:rsid w:val="007279ED"/>
    <w:rsid w:val="00731222"/>
    <w:rsid w:val="00731533"/>
    <w:rsid w:val="00731B18"/>
    <w:rsid w:val="00733112"/>
    <w:rsid w:val="007373FB"/>
    <w:rsid w:val="007415E7"/>
    <w:rsid w:val="007421CB"/>
    <w:rsid w:val="00743EC4"/>
    <w:rsid w:val="007456A5"/>
    <w:rsid w:val="00752DC1"/>
    <w:rsid w:val="007547F7"/>
    <w:rsid w:val="00754C99"/>
    <w:rsid w:val="00756E75"/>
    <w:rsid w:val="00765B7F"/>
    <w:rsid w:val="00766F73"/>
    <w:rsid w:val="00795764"/>
    <w:rsid w:val="007A6CC6"/>
    <w:rsid w:val="007B1431"/>
    <w:rsid w:val="007B19FB"/>
    <w:rsid w:val="007C4FCE"/>
    <w:rsid w:val="007C6ED2"/>
    <w:rsid w:val="007C7321"/>
    <w:rsid w:val="007D5D42"/>
    <w:rsid w:val="007E0603"/>
    <w:rsid w:val="007E40C6"/>
    <w:rsid w:val="007E69E7"/>
    <w:rsid w:val="007E7020"/>
    <w:rsid w:val="007F05AE"/>
    <w:rsid w:val="007F468D"/>
    <w:rsid w:val="007F653A"/>
    <w:rsid w:val="00800D51"/>
    <w:rsid w:val="00803065"/>
    <w:rsid w:val="008065CB"/>
    <w:rsid w:val="008130C2"/>
    <w:rsid w:val="008201A7"/>
    <w:rsid w:val="00824ED6"/>
    <w:rsid w:val="008252FF"/>
    <w:rsid w:val="0083247C"/>
    <w:rsid w:val="00834F35"/>
    <w:rsid w:val="00844EAD"/>
    <w:rsid w:val="00847B47"/>
    <w:rsid w:val="00850953"/>
    <w:rsid w:val="00851172"/>
    <w:rsid w:val="008557AC"/>
    <w:rsid w:val="00857B45"/>
    <w:rsid w:val="0086044A"/>
    <w:rsid w:val="00860E62"/>
    <w:rsid w:val="0086167B"/>
    <w:rsid w:val="00870577"/>
    <w:rsid w:val="008707E3"/>
    <w:rsid w:val="00872262"/>
    <w:rsid w:val="00882A4E"/>
    <w:rsid w:val="00883D1D"/>
    <w:rsid w:val="0088538B"/>
    <w:rsid w:val="008919B3"/>
    <w:rsid w:val="0089388B"/>
    <w:rsid w:val="00893F43"/>
    <w:rsid w:val="00895CC7"/>
    <w:rsid w:val="008A0772"/>
    <w:rsid w:val="008A37D4"/>
    <w:rsid w:val="008A487E"/>
    <w:rsid w:val="008A6378"/>
    <w:rsid w:val="008A666D"/>
    <w:rsid w:val="008B382D"/>
    <w:rsid w:val="008C40AE"/>
    <w:rsid w:val="008C5F6D"/>
    <w:rsid w:val="008C716D"/>
    <w:rsid w:val="008D10C7"/>
    <w:rsid w:val="008D6B85"/>
    <w:rsid w:val="008E5350"/>
    <w:rsid w:val="008E704D"/>
    <w:rsid w:val="008E749F"/>
    <w:rsid w:val="008F5C00"/>
    <w:rsid w:val="008F7245"/>
    <w:rsid w:val="00904367"/>
    <w:rsid w:val="00907607"/>
    <w:rsid w:val="009105E1"/>
    <w:rsid w:val="00913965"/>
    <w:rsid w:val="00923125"/>
    <w:rsid w:val="009250FE"/>
    <w:rsid w:val="0092674A"/>
    <w:rsid w:val="009269B6"/>
    <w:rsid w:val="00930747"/>
    <w:rsid w:val="00937201"/>
    <w:rsid w:val="00937271"/>
    <w:rsid w:val="009426C1"/>
    <w:rsid w:val="009427C5"/>
    <w:rsid w:val="0094404E"/>
    <w:rsid w:val="00946D42"/>
    <w:rsid w:val="00950254"/>
    <w:rsid w:val="0095154B"/>
    <w:rsid w:val="00951BC3"/>
    <w:rsid w:val="00952EC8"/>
    <w:rsid w:val="009532E2"/>
    <w:rsid w:val="009536B7"/>
    <w:rsid w:val="00955CEA"/>
    <w:rsid w:val="00956517"/>
    <w:rsid w:val="00961D4C"/>
    <w:rsid w:val="00970F5B"/>
    <w:rsid w:val="0097299A"/>
    <w:rsid w:val="009749B6"/>
    <w:rsid w:val="00976769"/>
    <w:rsid w:val="00976C23"/>
    <w:rsid w:val="00976ED6"/>
    <w:rsid w:val="009776A0"/>
    <w:rsid w:val="009814D8"/>
    <w:rsid w:val="009A2E74"/>
    <w:rsid w:val="009A40C5"/>
    <w:rsid w:val="009A467E"/>
    <w:rsid w:val="009B3613"/>
    <w:rsid w:val="009B6A88"/>
    <w:rsid w:val="009B6FDB"/>
    <w:rsid w:val="009B7398"/>
    <w:rsid w:val="009B7A70"/>
    <w:rsid w:val="009C02BF"/>
    <w:rsid w:val="009D2170"/>
    <w:rsid w:val="009D4629"/>
    <w:rsid w:val="009E0B5C"/>
    <w:rsid w:val="009E11F0"/>
    <w:rsid w:val="009E1482"/>
    <w:rsid w:val="009E4FD5"/>
    <w:rsid w:val="009F0375"/>
    <w:rsid w:val="009F206E"/>
    <w:rsid w:val="009F4F13"/>
    <w:rsid w:val="009F62D7"/>
    <w:rsid w:val="009F7F36"/>
    <w:rsid w:val="00A0753C"/>
    <w:rsid w:val="00A100DD"/>
    <w:rsid w:val="00A103AC"/>
    <w:rsid w:val="00A12866"/>
    <w:rsid w:val="00A170A5"/>
    <w:rsid w:val="00A23DC4"/>
    <w:rsid w:val="00A2733D"/>
    <w:rsid w:val="00A377C8"/>
    <w:rsid w:val="00A40F71"/>
    <w:rsid w:val="00A4467E"/>
    <w:rsid w:val="00A44B13"/>
    <w:rsid w:val="00A53EA6"/>
    <w:rsid w:val="00A62802"/>
    <w:rsid w:val="00A67884"/>
    <w:rsid w:val="00A71933"/>
    <w:rsid w:val="00A767B1"/>
    <w:rsid w:val="00A8591E"/>
    <w:rsid w:val="00A93F1F"/>
    <w:rsid w:val="00AA118F"/>
    <w:rsid w:val="00AA5071"/>
    <w:rsid w:val="00AA7C7B"/>
    <w:rsid w:val="00AB04F1"/>
    <w:rsid w:val="00AB38D1"/>
    <w:rsid w:val="00AB49DD"/>
    <w:rsid w:val="00AC1327"/>
    <w:rsid w:val="00AC1AC7"/>
    <w:rsid w:val="00AD0E30"/>
    <w:rsid w:val="00AE267F"/>
    <w:rsid w:val="00AE51EE"/>
    <w:rsid w:val="00AE54BB"/>
    <w:rsid w:val="00AE6181"/>
    <w:rsid w:val="00AF053C"/>
    <w:rsid w:val="00B00FB0"/>
    <w:rsid w:val="00B015E4"/>
    <w:rsid w:val="00B03DFA"/>
    <w:rsid w:val="00B063E9"/>
    <w:rsid w:val="00B20430"/>
    <w:rsid w:val="00B20A1C"/>
    <w:rsid w:val="00B221E9"/>
    <w:rsid w:val="00B2597E"/>
    <w:rsid w:val="00B262E5"/>
    <w:rsid w:val="00B34F90"/>
    <w:rsid w:val="00B37DA2"/>
    <w:rsid w:val="00B41029"/>
    <w:rsid w:val="00B43D8D"/>
    <w:rsid w:val="00B45020"/>
    <w:rsid w:val="00B462FD"/>
    <w:rsid w:val="00B47D75"/>
    <w:rsid w:val="00B53EB8"/>
    <w:rsid w:val="00B54663"/>
    <w:rsid w:val="00B6020F"/>
    <w:rsid w:val="00B61499"/>
    <w:rsid w:val="00B744BB"/>
    <w:rsid w:val="00B82C22"/>
    <w:rsid w:val="00B83F9B"/>
    <w:rsid w:val="00B841CF"/>
    <w:rsid w:val="00B84E2C"/>
    <w:rsid w:val="00B84E7B"/>
    <w:rsid w:val="00B914FB"/>
    <w:rsid w:val="00B92731"/>
    <w:rsid w:val="00B94395"/>
    <w:rsid w:val="00B96983"/>
    <w:rsid w:val="00BA18F5"/>
    <w:rsid w:val="00BA2270"/>
    <w:rsid w:val="00BA4C93"/>
    <w:rsid w:val="00BB4A05"/>
    <w:rsid w:val="00BB59C5"/>
    <w:rsid w:val="00BC1B1C"/>
    <w:rsid w:val="00BC7CF2"/>
    <w:rsid w:val="00BD2C74"/>
    <w:rsid w:val="00BD7735"/>
    <w:rsid w:val="00BD77CC"/>
    <w:rsid w:val="00BE025A"/>
    <w:rsid w:val="00BE1B87"/>
    <w:rsid w:val="00BE35C2"/>
    <w:rsid w:val="00BE5405"/>
    <w:rsid w:val="00BF1E73"/>
    <w:rsid w:val="00BF35C3"/>
    <w:rsid w:val="00BF45BB"/>
    <w:rsid w:val="00BF53D1"/>
    <w:rsid w:val="00BF7D1B"/>
    <w:rsid w:val="00BF7EB8"/>
    <w:rsid w:val="00C02935"/>
    <w:rsid w:val="00C0713C"/>
    <w:rsid w:val="00C10117"/>
    <w:rsid w:val="00C22871"/>
    <w:rsid w:val="00C24106"/>
    <w:rsid w:val="00C3346E"/>
    <w:rsid w:val="00C40F59"/>
    <w:rsid w:val="00C4153E"/>
    <w:rsid w:val="00C42277"/>
    <w:rsid w:val="00C4239C"/>
    <w:rsid w:val="00C44786"/>
    <w:rsid w:val="00C6460A"/>
    <w:rsid w:val="00C64DB0"/>
    <w:rsid w:val="00C657F4"/>
    <w:rsid w:val="00C67653"/>
    <w:rsid w:val="00C81473"/>
    <w:rsid w:val="00C826BC"/>
    <w:rsid w:val="00C839C4"/>
    <w:rsid w:val="00C87360"/>
    <w:rsid w:val="00C92E72"/>
    <w:rsid w:val="00C93A99"/>
    <w:rsid w:val="00CB031F"/>
    <w:rsid w:val="00CB0B03"/>
    <w:rsid w:val="00CB4BFA"/>
    <w:rsid w:val="00CB5731"/>
    <w:rsid w:val="00CC0F33"/>
    <w:rsid w:val="00CC3862"/>
    <w:rsid w:val="00CC457C"/>
    <w:rsid w:val="00CC476B"/>
    <w:rsid w:val="00CC617F"/>
    <w:rsid w:val="00CC7329"/>
    <w:rsid w:val="00CD34AB"/>
    <w:rsid w:val="00CD5395"/>
    <w:rsid w:val="00CD5762"/>
    <w:rsid w:val="00CD5A49"/>
    <w:rsid w:val="00CE5FAE"/>
    <w:rsid w:val="00CF091E"/>
    <w:rsid w:val="00CF11A2"/>
    <w:rsid w:val="00CF2A87"/>
    <w:rsid w:val="00D06808"/>
    <w:rsid w:val="00D11FF3"/>
    <w:rsid w:val="00D16327"/>
    <w:rsid w:val="00D17DEB"/>
    <w:rsid w:val="00D257C5"/>
    <w:rsid w:val="00D30079"/>
    <w:rsid w:val="00D310C1"/>
    <w:rsid w:val="00D31CC6"/>
    <w:rsid w:val="00D33C47"/>
    <w:rsid w:val="00D34E7E"/>
    <w:rsid w:val="00D36708"/>
    <w:rsid w:val="00D37347"/>
    <w:rsid w:val="00D37C24"/>
    <w:rsid w:val="00D44AA4"/>
    <w:rsid w:val="00D52825"/>
    <w:rsid w:val="00D5343D"/>
    <w:rsid w:val="00D54E6E"/>
    <w:rsid w:val="00D61635"/>
    <w:rsid w:val="00D74E6E"/>
    <w:rsid w:val="00D92311"/>
    <w:rsid w:val="00D92699"/>
    <w:rsid w:val="00D93975"/>
    <w:rsid w:val="00D9408D"/>
    <w:rsid w:val="00D9552C"/>
    <w:rsid w:val="00D97F0E"/>
    <w:rsid w:val="00DA182C"/>
    <w:rsid w:val="00DA1B3F"/>
    <w:rsid w:val="00DA1B79"/>
    <w:rsid w:val="00DA1FF1"/>
    <w:rsid w:val="00DA4769"/>
    <w:rsid w:val="00DA748C"/>
    <w:rsid w:val="00DB038B"/>
    <w:rsid w:val="00DB4D4C"/>
    <w:rsid w:val="00DB5E61"/>
    <w:rsid w:val="00DB60C7"/>
    <w:rsid w:val="00DB6323"/>
    <w:rsid w:val="00DC1A0D"/>
    <w:rsid w:val="00DC4308"/>
    <w:rsid w:val="00DC5D7E"/>
    <w:rsid w:val="00DD2431"/>
    <w:rsid w:val="00DD6D7D"/>
    <w:rsid w:val="00DD6ED2"/>
    <w:rsid w:val="00DD70EC"/>
    <w:rsid w:val="00DE69D4"/>
    <w:rsid w:val="00DF206F"/>
    <w:rsid w:val="00DF5CF1"/>
    <w:rsid w:val="00DF6597"/>
    <w:rsid w:val="00E0118D"/>
    <w:rsid w:val="00E01820"/>
    <w:rsid w:val="00E01DF0"/>
    <w:rsid w:val="00E032AA"/>
    <w:rsid w:val="00E03D2E"/>
    <w:rsid w:val="00E06405"/>
    <w:rsid w:val="00E06A01"/>
    <w:rsid w:val="00E10259"/>
    <w:rsid w:val="00E10307"/>
    <w:rsid w:val="00E10BAE"/>
    <w:rsid w:val="00E11FCD"/>
    <w:rsid w:val="00E14E5E"/>
    <w:rsid w:val="00E156BC"/>
    <w:rsid w:val="00E17A77"/>
    <w:rsid w:val="00E3025D"/>
    <w:rsid w:val="00E36828"/>
    <w:rsid w:val="00E44FCE"/>
    <w:rsid w:val="00E45303"/>
    <w:rsid w:val="00E507CA"/>
    <w:rsid w:val="00E51D3C"/>
    <w:rsid w:val="00E5333E"/>
    <w:rsid w:val="00E670AE"/>
    <w:rsid w:val="00E80CAB"/>
    <w:rsid w:val="00E80CE2"/>
    <w:rsid w:val="00E80FD3"/>
    <w:rsid w:val="00E81689"/>
    <w:rsid w:val="00E81FCD"/>
    <w:rsid w:val="00E86EC8"/>
    <w:rsid w:val="00E953A2"/>
    <w:rsid w:val="00E975CC"/>
    <w:rsid w:val="00EA040E"/>
    <w:rsid w:val="00EA2D86"/>
    <w:rsid w:val="00EA2E66"/>
    <w:rsid w:val="00EB0984"/>
    <w:rsid w:val="00EB2FCB"/>
    <w:rsid w:val="00EB6329"/>
    <w:rsid w:val="00EC3D36"/>
    <w:rsid w:val="00EC57EB"/>
    <w:rsid w:val="00EC7A9A"/>
    <w:rsid w:val="00EC7CF3"/>
    <w:rsid w:val="00ED4240"/>
    <w:rsid w:val="00EE5A65"/>
    <w:rsid w:val="00EE5E2A"/>
    <w:rsid w:val="00EE6B19"/>
    <w:rsid w:val="00EE6D08"/>
    <w:rsid w:val="00EF4ACB"/>
    <w:rsid w:val="00EF6FF1"/>
    <w:rsid w:val="00EF7503"/>
    <w:rsid w:val="00F002FE"/>
    <w:rsid w:val="00F02A23"/>
    <w:rsid w:val="00F166CD"/>
    <w:rsid w:val="00F16F45"/>
    <w:rsid w:val="00F239B1"/>
    <w:rsid w:val="00F25CEC"/>
    <w:rsid w:val="00F30DE9"/>
    <w:rsid w:val="00F3500B"/>
    <w:rsid w:val="00F3582A"/>
    <w:rsid w:val="00F36331"/>
    <w:rsid w:val="00F43081"/>
    <w:rsid w:val="00F45164"/>
    <w:rsid w:val="00F4730A"/>
    <w:rsid w:val="00F47923"/>
    <w:rsid w:val="00F47C46"/>
    <w:rsid w:val="00F522C7"/>
    <w:rsid w:val="00F61D50"/>
    <w:rsid w:val="00F62C8D"/>
    <w:rsid w:val="00F7219D"/>
    <w:rsid w:val="00F72AC9"/>
    <w:rsid w:val="00F84E5E"/>
    <w:rsid w:val="00F859F6"/>
    <w:rsid w:val="00F8623C"/>
    <w:rsid w:val="00FA1806"/>
    <w:rsid w:val="00FB173F"/>
    <w:rsid w:val="00FB365A"/>
    <w:rsid w:val="00FB7059"/>
    <w:rsid w:val="00FB7E61"/>
    <w:rsid w:val="00FC0DDC"/>
    <w:rsid w:val="00FC0F35"/>
    <w:rsid w:val="00FC1751"/>
    <w:rsid w:val="00FD1B4A"/>
    <w:rsid w:val="00FD443B"/>
    <w:rsid w:val="00FD5B4C"/>
    <w:rsid w:val="00FD7CBC"/>
    <w:rsid w:val="00FE2787"/>
    <w:rsid w:val="00FF15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c1d52f">
      <v:stroke color="#c1d52f" weight=".5pt"/>
      <o:colormru v:ext="edit" colors="#152e6a,#c1d52f"/>
    </o:shapedefaults>
    <o:shapelayout v:ext="edit">
      <o:idmap v:ext="edit" data="1"/>
    </o:shapelayout>
  </w:shapeDefaults>
  <w:decimalSymbol w:val=","/>
  <w:listSeparator w:val=";"/>
  <w15:docId w15:val="{ECC0C996-4684-43FA-8518-D732D2E1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25"/>
    <w:rPr>
      <w:lang w:val="es-ES_tradnl" w:eastAsia="es-ES"/>
    </w:rPr>
  </w:style>
  <w:style w:type="paragraph" w:styleId="Ttulo1">
    <w:name w:val="heading 1"/>
    <w:basedOn w:val="Normal"/>
    <w:next w:val="Normal"/>
    <w:qFormat/>
    <w:rsid w:val="00157925"/>
    <w:pPr>
      <w:keepNext/>
      <w:jc w:val="center"/>
      <w:outlineLvl w:val="0"/>
    </w:pPr>
    <w:rPr>
      <w:rFonts w:ascii="Arial" w:hAnsi="Arial"/>
      <w:b/>
      <w:sz w:val="24"/>
      <w:lang w:val="es-CO"/>
    </w:rPr>
  </w:style>
  <w:style w:type="paragraph" w:styleId="Ttulo2">
    <w:name w:val="heading 2"/>
    <w:basedOn w:val="Normal"/>
    <w:next w:val="Normal"/>
    <w:qFormat/>
    <w:rsid w:val="00157925"/>
    <w:pPr>
      <w:keepNext/>
      <w:outlineLvl w:val="1"/>
    </w:pPr>
    <w:rPr>
      <w:rFonts w:ascii="Arial" w:hAnsi="Arial"/>
      <w:b/>
    </w:rPr>
  </w:style>
  <w:style w:type="paragraph" w:styleId="Ttulo3">
    <w:name w:val="heading 3"/>
    <w:basedOn w:val="Normal"/>
    <w:next w:val="Normal"/>
    <w:qFormat/>
    <w:rsid w:val="00157925"/>
    <w:pPr>
      <w:keepNext/>
      <w:jc w:val="center"/>
      <w:outlineLvl w:val="2"/>
    </w:pPr>
    <w:rPr>
      <w:rFonts w:ascii="Arial" w:hAnsi="Arial"/>
      <w:b/>
      <w:snapToGrid w:val="0"/>
      <w:color w:val="000000"/>
      <w:sz w:val="24"/>
      <w:lang w:val="es-ES"/>
    </w:rPr>
  </w:style>
  <w:style w:type="paragraph" w:styleId="Ttulo4">
    <w:name w:val="heading 4"/>
    <w:basedOn w:val="Normal"/>
    <w:next w:val="Normal"/>
    <w:link w:val="Ttulo4Car"/>
    <w:semiHidden/>
    <w:unhideWhenUsed/>
    <w:qFormat/>
    <w:rsid w:val="00581D31"/>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81D31"/>
    <w:pPr>
      <w:spacing w:before="240" w:after="60"/>
      <w:outlineLvl w:val="4"/>
    </w:pPr>
    <w:rPr>
      <w:rFonts w:ascii="Calibri" w:hAnsi="Calibri"/>
      <w:b/>
      <w:bCs/>
      <w:i/>
      <w:iCs/>
      <w:sz w:val="26"/>
      <w:szCs w:val="26"/>
    </w:rPr>
  </w:style>
  <w:style w:type="paragraph" w:styleId="Ttulo8">
    <w:name w:val="heading 8"/>
    <w:basedOn w:val="Normal"/>
    <w:next w:val="Normal"/>
    <w:link w:val="Ttulo8Car"/>
    <w:semiHidden/>
    <w:unhideWhenUsed/>
    <w:qFormat/>
    <w:rsid w:val="00581D31"/>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rsid w:val="00157925"/>
    <w:pPr>
      <w:tabs>
        <w:tab w:val="center" w:pos="4419"/>
        <w:tab w:val="right" w:pos="8838"/>
      </w:tabs>
    </w:pPr>
  </w:style>
  <w:style w:type="paragraph" w:styleId="Piedepgina">
    <w:name w:val="footer"/>
    <w:basedOn w:val="Normal"/>
    <w:link w:val="PiedepginaCar"/>
    <w:rsid w:val="00157925"/>
    <w:pPr>
      <w:tabs>
        <w:tab w:val="center" w:pos="4419"/>
        <w:tab w:val="right" w:pos="8838"/>
      </w:tabs>
    </w:pPr>
  </w:style>
  <w:style w:type="character" w:styleId="Nmerodepgina">
    <w:name w:val="page number"/>
    <w:basedOn w:val="Fuentedeprrafopredeter"/>
    <w:rsid w:val="00157925"/>
  </w:style>
  <w:style w:type="paragraph" w:styleId="Textoindependiente">
    <w:name w:val="Body Text"/>
    <w:basedOn w:val="Normal"/>
    <w:rsid w:val="00157925"/>
    <w:pPr>
      <w:jc w:val="both"/>
    </w:pPr>
    <w:rPr>
      <w:rFonts w:ascii="Arial" w:hAnsi="Arial"/>
    </w:rPr>
  </w:style>
  <w:style w:type="paragraph" w:styleId="Sangradetextonormal">
    <w:name w:val="Body Text Indent"/>
    <w:basedOn w:val="Normal"/>
    <w:rsid w:val="00157925"/>
    <w:pPr>
      <w:ind w:left="360"/>
      <w:jc w:val="both"/>
    </w:pPr>
    <w:rPr>
      <w:rFonts w:ascii="Arial" w:hAnsi="Arial"/>
    </w:rPr>
  </w:style>
  <w:style w:type="character" w:styleId="Textoennegrita">
    <w:name w:val="Strong"/>
    <w:basedOn w:val="Fuentedeprrafopredeter"/>
    <w:uiPriority w:val="22"/>
    <w:qFormat/>
    <w:rsid w:val="00157925"/>
    <w:rPr>
      <w:b/>
      <w:bCs/>
    </w:rPr>
  </w:style>
  <w:style w:type="paragraph" w:styleId="NormalWeb">
    <w:name w:val="Normal (Web)"/>
    <w:basedOn w:val="Normal"/>
    <w:uiPriority w:val="99"/>
    <w:rsid w:val="00157925"/>
    <w:pPr>
      <w:spacing w:before="100" w:beforeAutospacing="1" w:after="100" w:afterAutospacing="1"/>
    </w:pPr>
    <w:rPr>
      <w:rFonts w:ascii="Arial Unicode MS" w:eastAsia="Arial Unicode MS" w:hAnsi="Arial Unicode MS" w:cs="Arial Unicode MS"/>
      <w:sz w:val="24"/>
      <w:szCs w:val="24"/>
      <w:lang w:val="es-ES"/>
    </w:rPr>
  </w:style>
  <w:style w:type="character" w:styleId="Hipervnculo">
    <w:name w:val="Hyperlink"/>
    <w:basedOn w:val="Fuentedeprrafopredeter"/>
    <w:uiPriority w:val="99"/>
    <w:rsid w:val="00157925"/>
    <w:rPr>
      <w:color w:val="0000FF"/>
      <w:u w:val="single"/>
    </w:rPr>
  </w:style>
  <w:style w:type="paragraph" w:customStyle="1" w:styleId="Periodend">
    <w:name w:val="Period end"/>
    <w:basedOn w:val="Normal"/>
    <w:rsid w:val="00157925"/>
    <w:pPr>
      <w:spacing w:before="60" w:after="60" w:line="260" w:lineRule="atLeast"/>
    </w:pPr>
    <w:rPr>
      <w:sz w:val="22"/>
      <w:lang w:val="en-US" w:eastAsia="en-US"/>
    </w:rPr>
  </w:style>
  <w:style w:type="paragraph" w:customStyle="1" w:styleId="Smalltableheading">
    <w:name w:val="Small table heading"/>
    <w:next w:val="Normal"/>
    <w:rsid w:val="00157925"/>
    <w:pPr>
      <w:keepNext/>
      <w:spacing w:before="60"/>
    </w:pPr>
    <w:rPr>
      <w:b/>
      <w:noProof/>
      <w:sz w:val="18"/>
      <w:lang w:val="en-US" w:eastAsia="en-US"/>
    </w:rPr>
  </w:style>
  <w:style w:type="table" w:styleId="Tablaconcuadrcula">
    <w:name w:val="Table Grid"/>
    <w:basedOn w:val="Tablanormal"/>
    <w:uiPriority w:val="59"/>
    <w:rsid w:val="00F5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57925"/>
    <w:pPr>
      <w:spacing w:before="120" w:after="120" w:line="260" w:lineRule="atLeast"/>
    </w:pPr>
    <w:rPr>
      <w:sz w:val="22"/>
      <w:lang w:val="en-US" w:eastAsia="en-US"/>
    </w:rPr>
  </w:style>
  <w:style w:type="paragraph" w:styleId="Textodeglobo">
    <w:name w:val="Balloon Text"/>
    <w:basedOn w:val="Normal"/>
    <w:semiHidden/>
    <w:rsid w:val="00157925"/>
    <w:rPr>
      <w:rFonts w:ascii="Tahoma" w:hAnsi="Tahoma" w:cs="Tahoma"/>
      <w:sz w:val="16"/>
      <w:szCs w:val="16"/>
    </w:rPr>
  </w:style>
  <w:style w:type="paragraph" w:styleId="Puesto">
    <w:name w:val="Title"/>
    <w:basedOn w:val="Normal"/>
    <w:qFormat/>
    <w:rsid w:val="00157925"/>
    <w:pPr>
      <w:jc w:val="center"/>
    </w:pPr>
    <w:rPr>
      <w:rFonts w:ascii="Arial" w:hAnsi="Arial"/>
      <w:b/>
      <w:sz w:val="24"/>
      <w:lang w:val="es-ES"/>
    </w:rPr>
  </w:style>
  <w:style w:type="paragraph" w:styleId="Textonotapie">
    <w:name w:val="footnote text"/>
    <w:basedOn w:val="Normal"/>
    <w:semiHidden/>
    <w:rsid w:val="00157925"/>
    <w:rPr>
      <w:lang w:val="es-ES"/>
    </w:rPr>
  </w:style>
  <w:style w:type="character" w:styleId="Refdenotaalpie">
    <w:name w:val="footnote reference"/>
    <w:basedOn w:val="Fuentedeprrafopredeter"/>
    <w:semiHidden/>
    <w:rsid w:val="00157925"/>
    <w:rPr>
      <w:vertAlign w:val="superscript"/>
    </w:rPr>
  </w:style>
  <w:style w:type="character" w:customStyle="1" w:styleId="Ttulo4Car">
    <w:name w:val="Título 4 Car"/>
    <w:basedOn w:val="Fuentedeprrafopredeter"/>
    <w:link w:val="Ttulo4"/>
    <w:semiHidden/>
    <w:rsid w:val="00581D31"/>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semiHidden/>
    <w:rsid w:val="00581D31"/>
    <w:rPr>
      <w:rFonts w:ascii="Calibri" w:eastAsia="Times New Roman" w:hAnsi="Calibri" w:cs="Times New Roman"/>
      <w:b/>
      <w:bCs/>
      <w:i/>
      <w:iCs/>
      <w:sz w:val="26"/>
      <w:szCs w:val="26"/>
      <w:lang w:val="es-ES_tradnl"/>
    </w:rPr>
  </w:style>
  <w:style w:type="character" w:customStyle="1" w:styleId="Ttulo8Car">
    <w:name w:val="Título 8 Car"/>
    <w:basedOn w:val="Fuentedeprrafopredeter"/>
    <w:link w:val="Ttulo8"/>
    <w:semiHidden/>
    <w:rsid w:val="00581D31"/>
    <w:rPr>
      <w:rFonts w:ascii="Calibri" w:eastAsia="Times New Roman" w:hAnsi="Calibri" w:cs="Times New Roman"/>
      <w:i/>
      <w:iCs/>
      <w:sz w:val="24"/>
      <w:szCs w:val="24"/>
      <w:lang w:val="es-ES_tradnl"/>
    </w:rPr>
  </w:style>
  <w:style w:type="paragraph" w:styleId="Textoindependiente2">
    <w:name w:val="Body Text 2"/>
    <w:basedOn w:val="Normal"/>
    <w:link w:val="Textoindependiente2Car"/>
    <w:uiPriority w:val="99"/>
    <w:rsid w:val="00581D31"/>
    <w:pPr>
      <w:spacing w:after="120" w:line="480" w:lineRule="auto"/>
    </w:pPr>
  </w:style>
  <w:style w:type="character" w:customStyle="1" w:styleId="Textoindependiente2Car">
    <w:name w:val="Texto independiente 2 Car"/>
    <w:basedOn w:val="Fuentedeprrafopredeter"/>
    <w:link w:val="Textoindependiente2"/>
    <w:uiPriority w:val="99"/>
    <w:rsid w:val="00581D31"/>
    <w:rPr>
      <w:lang w:val="es-ES_tradnl"/>
    </w:rPr>
  </w:style>
  <w:style w:type="character" w:styleId="nfasis">
    <w:name w:val="Emphasis"/>
    <w:basedOn w:val="Fuentedeprrafopredeter"/>
    <w:qFormat/>
    <w:rsid w:val="00581D31"/>
    <w:rPr>
      <w:i/>
    </w:rPr>
  </w:style>
  <w:style w:type="paragraph" w:styleId="Prrafodelista">
    <w:name w:val="List Paragraph"/>
    <w:basedOn w:val="Normal"/>
    <w:uiPriority w:val="34"/>
    <w:qFormat/>
    <w:rsid w:val="008E5350"/>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A71933"/>
    <w:pPr>
      <w:autoSpaceDE w:val="0"/>
      <w:autoSpaceDN w:val="0"/>
      <w:adjustRightInd w:val="0"/>
    </w:pPr>
    <w:rPr>
      <w:rFonts w:ascii="Tahoma" w:hAnsi="Tahoma" w:cs="Tahoma"/>
      <w:color w:val="000000"/>
      <w:sz w:val="24"/>
      <w:szCs w:val="24"/>
      <w:lang w:eastAsia="es-ES"/>
    </w:rPr>
  </w:style>
  <w:style w:type="paragraph" w:styleId="Textoindependiente3">
    <w:name w:val="Body Text 3"/>
    <w:basedOn w:val="Normal"/>
    <w:link w:val="Textoindependiente3Car"/>
    <w:rsid w:val="002D54BA"/>
    <w:pPr>
      <w:spacing w:after="120"/>
    </w:pPr>
    <w:rPr>
      <w:rFonts w:ascii="Arial" w:hAnsi="Arial" w:cs="Arial"/>
      <w:sz w:val="16"/>
      <w:szCs w:val="16"/>
      <w:lang w:val="es-CO" w:eastAsia="es-CO"/>
    </w:rPr>
  </w:style>
  <w:style w:type="character" w:customStyle="1" w:styleId="Textoindependiente3Car">
    <w:name w:val="Texto independiente 3 Car"/>
    <w:basedOn w:val="Fuentedeprrafopredeter"/>
    <w:link w:val="Textoindependiente3"/>
    <w:rsid w:val="002D54BA"/>
    <w:rPr>
      <w:rFonts w:ascii="Arial" w:hAnsi="Arial" w:cs="Arial"/>
      <w:sz w:val="16"/>
      <w:szCs w:val="16"/>
    </w:rPr>
  </w:style>
  <w:style w:type="character" w:styleId="Hipervnculovisitado">
    <w:name w:val="FollowedHyperlink"/>
    <w:basedOn w:val="Fuentedeprrafopredeter"/>
    <w:rsid w:val="00733112"/>
    <w:rPr>
      <w:color w:val="800080"/>
      <w:u w:val="single"/>
    </w:rPr>
  </w:style>
  <w:style w:type="character" w:customStyle="1" w:styleId="EncabezadoCar">
    <w:name w:val="Encabezado Car"/>
    <w:aliases w:val="encabezado Car"/>
    <w:basedOn w:val="Fuentedeprrafopredeter"/>
    <w:link w:val="Encabezado"/>
    <w:uiPriority w:val="99"/>
    <w:rsid w:val="00E032AA"/>
    <w:rPr>
      <w:lang w:val="es-ES_tradnl" w:eastAsia="es-ES"/>
    </w:rPr>
  </w:style>
  <w:style w:type="character" w:customStyle="1" w:styleId="PiedepginaCar">
    <w:name w:val="Pie de página Car"/>
    <w:link w:val="Piedepgina"/>
    <w:locked/>
    <w:rsid w:val="00CC0F33"/>
    <w:rPr>
      <w:lang w:val="es-ES_tradnl" w:eastAsia="es-ES"/>
    </w:rPr>
  </w:style>
  <w:style w:type="paragraph" w:customStyle="1" w:styleId="Contenidodelatabla">
    <w:name w:val="Contenido de la tabla"/>
    <w:basedOn w:val="Normal"/>
    <w:rsid w:val="00BD77CC"/>
    <w:pPr>
      <w:widowControl w:val="0"/>
      <w:suppressLineNumbers/>
      <w:suppressAutoHyphens/>
    </w:pPr>
    <w:rPr>
      <w:rFonts w:eastAsia="Lucida Sans Unicode"/>
      <w:sz w:val="24"/>
      <w:lang w:eastAsia="es-CO"/>
    </w:rPr>
  </w:style>
  <w:style w:type="paragraph" w:customStyle="1" w:styleId="Encabezadodelatabla">
    <w:name w:val="Encabezado de la tabla"/>
    <w:basedOn w:val="Contenidodelatabla"/>
    <w:rsid w:val="00BD77CC"/>
    <w:pPr>
      <w:jc w:val="center"/>
    </w:pPr>
    <w:rPr>
      <w:b/>
      <w:bCs/>
      <w:i/>
      <w:iCs/>
    </w:rPr>
  </w:style>
  <w:style w:type="paragraph" w:customStyle="1" w:styleId="Textoindependiente21">
    <w:name w:val="Texto independiente 21"/>
    <w:basedOn w:val="Normal"/>
    <w:rsid w:val="00BD77CC"/>
    <w:pPr>
      <w:suppressAutoHyphens/>
      <w:jc w:val="both"/>
    </w:pPr>
    <w:rPr>
      <w:rFonts w:ascii="Tahoma" w:hAnsi="Tahoma"/>
      <w:sz w:val="24"/>
      <w:lang w:eastAsia="ar-SA"/>
    </w:rPr>
  </w:style>
  <w:style w:type="paragraph" w:customStyle="1" w:styleId="Textoindependiente31">
    <w:name w:val="Texto independiente 31"/>
    <w:basedOn w:val="Normal"/>
    <w:rsid w:val="00BD77CC"/>
    <w:pPr>
      <w:suppressAutoHyphens/>
      <w:jc w:val="both"/>
    </w:pPr>
    <w:rPr>
      <w:rFonts w:ascii="Tahoma" w:hAnsi="Tahoma"/>
      <w:b/>
      <w:sz w:val="24"/>
      <w:lang w:eastAsia="ar-SA"/>
    </w:rPr>
  </w:style>
  <w:style w:type="character" w:styleId="Refdecomentario">
    <w:name w:val="annotation reference"/>
    <w:basedOn w:val="Fuentedeprrafopredeter"/>
    <w:rsid w:val="00205E11"/>
    <w:rPr>
      <w:sz w:val="16"/>
      <w:szCs w:val="16"/>
    </w:rPr>
  </w:style>
  <w:style w:type="paragraph" w:styleId="Textocomentario">
    <w:name w:val="annotation text"/>
    <w:basedOn w:val="Normal"/>
    <w:link w:val="TextocomentarioCar"/>
    <w:rsid w:val="00205E11"/>
  </w:style>
  <w:style w:type="character" w:customStyle="1" w:styleId="TextocomentarioCar">
    <w:name w:val="Texto comentario Car"/>
    <w:basedOn w:val="Fuentedeprrafopredeter"/>
    <w:link w:val="Textocomentario"/>
    <w:rsid w:val="00205E11"/>
    <w:rPr>
      <w:lang w:val="es-ES_tradnl" w:eastAsia="es-ES"/>
    </w:rPr>
  </w:style>
  <w:style w:type="paragraph" w:styleId="Asuntodelcomentario">
    <w:name w:val="annotation subject"/>
    <w:basedOn w:val="Textocomentario"/>
    <w:next w:val="Textocomentario"/>
    <w:link w:val="AsuntodelcomentarioCar"/>
    <w:rsid w:val="00205E11"/>
    <w:rPr>
      <w:b/>
      <w:bCs/>
    </w:rPr>
  </w:style>
  <w:style w:type="character" w:customStyle="1" w:styleId="AsuntodelcomentarioCar">
    <w:name w:val="Asunto del comentario Car"/>
    <w:basedOn w:val="TextocomentarioCar"/>
    <w:link w:val="Asuntodelcomentario"/>
    <w:rsid w:val="00205E11"/>
    <w:rPr>
      <w:b/>
      <w:bCs/>
      <w:lang w:val="es-ES_tradnl" w:eastAsia="es-ES"/>
    </w:rPr>
  </w:style>
  <w:style w:type="paragraph" w:customStyle="1" w:styleId="toa">
    <w:name w:val="toa"/>
    <w:basedOn w:val="Normal"/>
    <w:rsid w:val="004F7782"/>
    <w:pPr>
      <w:tabs>
        <w:tab w:val="left" w:pos="9000"/>
        <w:tab w:val="right" w:pos="9360"/>
      </w:tabs>
      <w:suppressAutoHyphens/>
      <w:spacing w:before="120" w:after="120"/>
      <w:jc w:val="both"/>
    </w:pPr>
    <w:rPr>
      <w:rFonts w:ascii="Comic Sans MS" w:hAnsi="Comic Sans MS"/>
      <w:lang w:val="en-US"/>
    </w:rPr>
  </w:style>
  <w:style w:type="character" w:customStyle="1" w:styleId="apple-converted-space">
    <w:name w:val="apple-converted-space"/>
    <w:basedOn w:val="Fuentedeprrafopredeter"/>
    <w:rsid w:val="004F7782"/>
  </w:style>
  <w:style w:type="paragraph" w:customStyle="1" w:styleId="epgrafe">
    <w:name w:val="epígrafe"/>
    <w:basedOn w:val="Normal"/>
    <w:rsid w:val="00DB5E61"/>
    <w:pPr>
      <w:spacing w:before="120" w:after="120"/>
      <w:jc w:val="both"/>
    </w:pPr>
    <w:rPr>
      <w:rFonts w:ascii="Comic Sans MS" w:hAnsi="Comic Sans MS"/>
      <w:sz w:val="24"/>
      <w:szCs w:val="24"/>
    </w:rPr>
  </w:style>
  <w:style w:type="paragraph" w:styleId="TDC1">
    <w:name w:val="toc 1"/>
    <w:basedOn w:val="Normal"/>
    <w:next w:val="Normal"/>
    <w:autoRedefine/>
    <w:uiPriority w:val="39"/>
    <w:rsid w:val="00F30DE9"/>
    <w:pPr>
      <w:tabs>
        <w:tab w:val="right" w:leader="dot" w:pos="9962"/>
      </w:tabs>
      <w:spacing w:after="100"/>
      <w:jc w:val="center"/>
    </w:pPr>
  </w:style>
  <w:style w:type="paragraph" w:styleId="TDC3">
    <w:name w:val="toc 3"/>
    <w:basedOn w:val="Normal"/>
    <w:next w:val="Normal"/>
    <w:autoRedefine/>
    <w:uiPriority w:val="39"/>
    <w:rsid w:val="00950254"/>
    <w:pPr>
      <w:spacing w:after="100"/>
      <w:ind w:left="400"/>
    </w:pPr>
  </w:style>
  <w:style w:type="paragraph" w:styleId="TDC2">
    <w:name w:val="toc 2"/>
    <w:basedOn w:val="Normal"/>
    <w:next w:val="Normal"/>
    <w:autoRedefine/>
    <w:uiPriority w:val="39"/>
    <w:rsid w:val="00950254"/>
    <w:pPr>
      <w:spacing w:after="100"/>
      <w:ind w:left="200"/>
    </w:pPr>
  </w:style>
  <w:style w:type="character" w:customStyle="1" w:styleId="a">
    <w:name w:val="a"/>
    <w:basedOn w:val="Fuentedeprrafopredeter"/>
    <w:rsid w:val="009D2170"/>
  </w:style>
  <w:style w:type="paragraph" w:customStyle="1" w:styleId="graybox1">
    <w:name w:val="graybox1"/>
    <w:basedOn w:val="Normal"/>
    <w:rsid w:val="009D2170"/>
    <w:pPr>
      <w:spacing w:before="100" w:beforeAutospacing="1" w:after="100" w:afterAutospacing="1"/>
    </w:pPr>
    <w:rPr>
      <w:sz w:val="24"/>
      <w:szCs w:val="24"/>
      <w:lang w:val="es-CO" w:eastAsia="es-CO"/>
    </w:rPr>
  </w:style>
  <w:style w:type="paragraph" w:customStyle="1" w:styleId="parrafo">
    <w:name w:val="parrafo"/>
    <w:basedOn w:val="Normal"/>
    <w:rsid w:val="007D5D42"/>
    <w:pPr>
      <w:spacing w:before="100" w:beforeAutospacing="1" w:after="100" w:afterAutospacing="1"/>
    </w:pPr>
    <w:rPr>
      <w:sz w:val="24"/>
      <w:szCs w:val="24"/>
      <w:lang w:val="es-ES"/>
    </w:rPr>
  </w:style>
  <w:style w:type="paragraph" w:customStyle="1" w:styleId="parrafo2">
    <w:name w:val="parrafo_2"/>
    <w:basedOn w:val="Normal"/>
    <w:rsid w:val="007D5D42"/>
    <w:pPr>
      <w:spacing w:before="100" w:beforeAutospacing="1" w:after="100" w:afterAutospacing="1"/>
    </w:pPr>
    <w:rPr>
      <w:sz w:val="24"/>
      <w:szCs w:val="24"/>
      <w:lang w:val="es-ES"/>
    </w:rPr>
  </w:style>
  <w:style w:type="paragraph" w:styleId="TtulodeTDC">
    <w:name w:val="TOC Heading"/>
    <w:basedOn w:val="Ttulo1"/>
    <w:next w:val="Normal"/>
    <w:uiPriority w:val="39"/>
    <w:semiHidden/>
    <w:unhideWhenUsed/>
    <w:qFormat/>
    <w:rsid w:val="00F30DE9"/>
    <w:pPr>
      <w:keepLines/>
      <w:spacing w:before="240"/>
      <w:jc w:val="left"/>
      <w:outlineLvl w:val="9"/>
    </w:pPr>
    <w:rPr>
      <w:rFonts w:asciiTheme="majorHAnsi" w:eastAsiaTheme="majorEastAsia" w:hAnsiTheme="majorHAnsi" w:cstheme="majorBidi"/>
      <w:b w:val="0"/>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5694">
      <w:bodyDiv w:val="1"/>
      <w:marLeft w:val="0"/>
      <w:marRight w:val="0"/>
      <w:marTop w:val="0"/>
      <w:marBottom w:val="0"/>
      <w:divBdr>
        <w:top w:val="none" w:sz="0" w:space="0" w:color="auto"/>
        <w:left w:val="none" w:sz="0" w:space="0" w:color="auto"/>
        <w:bottom w:val="none" w:sz="0" w:space="0" w:color="auto"/>
        <w:right w:val="none" w:sz="0" w:space="0" w:color="auto"/>
      </w:divBdr>
    </w:div>
    <w:div w:id="501552760">
      <w:bodyDiv w:val="1"/>
      <w:marLeft w:val="0"/>
      <w:marRight w:val="0"/>
      <w:marTop w:val="0"/>
      <w:marBottom w:val="0"/>
      <w:divBdr>
        <w:top w:val="none" w:sz="0" w:space="0" w:color="auto"/>
        <w:left w:val="none" w:sz="0" w:space="0" w:color="auto"/>
        <w:bottom w:val="none" w:sz="0" w:space="0" w:color="auto"/>
        <w:right w:val="none" w:sz="0" w:space="0" w:color="auto"/>
      </w:divBdr>
    </w:div>
    <w:div w:id="674264096">
      <w:bodyDiv w:val="1"/>
      <w:marLeft w:val="0"/>
      <w:marRight w:val="0"/>
      <w:marTop w:val="0"/>
      <w:marBottom w:val="0"/>
      <w:divBdr>
        <w:top w:val="none" w:sz="0" w:space="0" w:color="auto"/>
        <w:left w:val="none" w:sz="0" w:space="0" w:color="auto"/>
        <w:bottom w:val="none" w:sz="0" w:space="0" w:color="auto"/>
        <w:right w:val="none" w:sz="0" w:space="0" w:color="auto"/>
      </w:divBdr>
    </w:div>
    <w:div w:id="686371637">
      <w:bodyDiv w:val="1"/>
      <w:marLeft w:val="0"/>
      <w:marRight w:val="0"/>
      <w:marTop w:val="0"/>
      <w:marBottom w:val="0"/>
      <w:divBdr>
        <w:top w:val="none" w:sz="0" w:space="0" w:color="auto"/>
        <w:left w:val="none" w:sz="0" w:space="0" w:color="auto"/>
        <w:bottom w:val="none" w:sz="0" w:space="0" w:color="auto"/>
        <w:right w:val="none" w:sz="0" w:space="0" w:color="auto"/>
      </w:divBdr>
    </w:div>
    <w:div w:id="721758140">
      <w:bodyDiv w:val="1"/>
      <w:marLeft w:val="0"/>
      <w:marRight w:val="0"/>
      <w:marTop w:val="0"/>
      <w:marBottom w:val="0"/>
      <w:divBdr>
        <w:top w:val="none" w:sz="0" w:space="0" w:color="auto"/>
        <w:left w:val="none" w:sz="0" w:space="0" w:color="auto"/>
        <w:bottom w:val="none" w:sz="0" w:space="0" w:color="auto"/>
        <w:right w:val="none" w:sz="0" w:space="0" w:color="auto"/>
      </w:divBdr>
    </w:div>
    <w:div w:id="896622675">
      <w:bodyDiv w:val="1"/>
      <w:marLeft w:val="0"/>
      <w:marRight w:val="0"/>
      <w:marTop w:val="0"/>
      <w:marBottom w:val="0"/>
      <w:divBdr>
        <w:top w:val="none" w:sz="0" w:space="0" w:color="auto"/>
        <w:left w:val="none" w:sz="0" w:space="0" w:color="auto"/>
        <w:bottom w:val="none" w:sz="0" w:space="0" w:color="auto"/>
        <w:right w:val="none" w:sz="0" w:space="0" w:color="auto"/>
      </w:divBdr>
    </w:div>
    <w:div w:id="900022287">
      <w:bodyDiv w:val="1"/>
      <w:marLeft w:val="0"/>
      <w:marRight w:val="0"/>
      <w:marTop w:val="0"/>
      <w:marBottom w:val="0"/>
      <w:divBdr>
        <w:top w:val="none" w:sz="0" w:space="0" w:color="auto"/>
        <w:left w:val="none" w:sz="0" w:space="0" w:color="auto"/>
        <w:bottom w:val="none" w:sz="0" w:space="0" w:color="auto"/>
        <w:right w:val="none" w:sz="0" w:space="0" w:color="auto"/>
      </w:divBdr>
    </w:div>
    <w:div w:id="1003896273">
      <w:bodyDiv w:val="1"/>
      <w:marLeft w:val="0"/>
      <w:marRight w:val="0"/>
      <w:marTop w:val="0"/>
      <w:marBottom w:val="0"/>
      <w:divBdr>
        <w:top w:val="none" w:sz="0" w:space="0" w:color="auto"/>
        <w:left w:val="none" w:sz="0" w:space="0" w:color="auto"/>
        <w:bottom w:val="none" w:sz="0" w:space="0" w:color="auto"/>
        <w:right w:val="none" w:sz="0" w:space="0" w:color="auto"/>
      </w:divBdr>
    </w:div>
    <w:div w:id="1106734367">
      <w:bodyDiv w:val="1"/>
      <w:marLeft w:val="0"/>
      <w:marRight w:val="0"/>
      <w:marTop w:val="0"/>
      <w:marBottom w:val="0"/>
      <w:divBdr>
        <w:top w:val="none" w:sz="0" w:space="0" w:color="auto"/>
        <w:left w:val="none" w:sz="0" w:space="0" w:color="auto"/>
        <w:bottom w:val="none" w:sz="0" w:space="0" w:color="auto"/>
        <w:right w:val="none" w:sz="0" w:space="0" w:color="auto"/>
      </w:divBdr>
      <w:divsChild>
        <w:div w:id="468206556">
          <w:marLeft w:val="0"/>
          <w:marRight w:val="0"/>
          <w:marTop w:val="0"/>
          <w:marBottom w:val="0"/>
          <w:divBdr>
            <w:top w:val="none" w:sz="0" w:space="0" w:color="auto"/>
            <w:left w:val="none" w:sz="0" w:space="0" w:color="auto"/>
            <w:bottom w:val="none" w:sz="0" w:space="0" w:color="auto"/>
            <w:right w:val="none" w:sz="0" w:space="0" w:color="auto"/>
          </w:divBdr>
        </w:div>
        <w:div w:id="1850631712">
          <w:marLeft w:val="0"/>
          <w:marRight w:val="0"/>
          <w:marTop w:val="0"/>
          <w:marBottom w:val="0"/>
          <w:divBdr>
            <w:top w:val="none" w:sz="0" w:space="0" w:color="auto"/>
            <w:left w:val="none" w:sz="0" w:space="0" w:color="auto"/>
            <w:bottom w:val="none" w:sz="0" w:space="0" w:color="auto"/>
            <w:right w:val="none" w:sz="0" w:space="0" w:color="auto"/>
          </w:divBdr>
        </w:div>
        <w:div w:id="1929263585">
          <w:marLeft w:val="0"/>
          <w:marRight w:val="0"/>
          <w:marTop w:val="0"/>
          <w:marBottom w:val="0"/>
          <w:divBdr>
            <w:top w:val="none" w:sz="0" w:space="0" w:color="auto"/>
            <w:left w:val="none" w:sz="0" w:space="0" w:color="auto"/>
            <w:bottom w:val="none" w:sz="0" w:space="0" w:color="auto"/>
            <w:right w:val="none" w:sz="0" w:space="0" w:color="auto"/>
          </w:divBdr>
        </w:div>
        <w:div w:id="2034962795">
          <w:marLeft w:val="0"/>
          <w:marRight w:val="0"/>
          <w:marTop w:val="0"/>
          <w:marBottom w:val="0"/>
          <w:divBdr>
            <w:top w:val="none" w:sz="0" w:space="0" w:color="auto"/>
            <w:left w:val="none" w:sz="0" w:space="0" w:color="auto"/>
            <w:bottom w:val="none" w:sz="0" w:space="0" w:color="auto"/>
            <w:right w:val="none" w:sz="0" w:space="0" w:color="auto"/>
          </w:divBdr>
        </w:div>
        <w:div w:id="853567480">
          <w:marLeft w:val="0"/>
          <w:marRight w:val="0"/>
          <w:marTop w:val="0"/>
          <w:marBottom w:val="0"/>
          <w:divBdr>
            <w:top w:val="none" w:sz="0" w:space="0" w:color="auto"/>
            <w:left w:val="none" w:sz="0" w:space="0" w:color="auto"/>
            <w:bottom w:val="none" w:sz="0" w:space="0" w:color="auto"/>
            <w:right w:val="none" w:sz="0" w:space="0" w:color="auto"/>
          </w:divBdr>
        </w:div>
        <w:div w:id="1084111458">
          <w:marLeft w:val="0"/>
          <w:marRight w:val="0"/>
          <w:marTop w:val="0"/>
          <w:marBottom w:val="0"/>
          <w:divBdr>
            <w:top w:val="none" w:sz="0" w:space="0" w:color="auto"/>
            <w:left w:val="none" w:sz="0" w:space="0" w:color="auto"/>
            <w:bottom w:val="none" w:sz="0" w:space="0" w:color="auto"/>
            <w:right w:val="none" w:sz="0" w:space="0" w:color="auto"/>
          </w:divBdr>
        </w:div>
        <w:div w:id="1454056374">
          <w:marLeft w:val="0"/>
          <w:marRight w:val="0"/>
          <w:marTop w:val="0"/>
          <w:marBottom w:val="0"/>
          <w:divBdr>
            <w:top w:val="none" w:sz="0" w:space="0" w:color="auto"/>
            <w:left w:val="none" w:sz="0" w:space="0" w:color="auto"/>
            <w:bottom w:val="none" w:sz="0" w:space="0" w:color="auto"/>
            <w:right w:val="none" w:sz="0" w:space="0" w:color="auto"/>
          </w:divBdr>
        </w:div>
        <w:div w:id="195582155">
          <w:marLeft w:val="0"/>
          <w:marRight w:val="0"/>
          <w:marTop w:val="0"/>
          <w:marBottom w:val="0"/>
          <w:divBdr>
            <w:top w:val="none" w:sz="0" w:space="0" w:color="auto"/>
            <w:left w:val="none" w:sz="0" w:space="0" w:color="auto"/>
            <w:bottom w:val="none" w:sz="0" w:space="0" w:color="auto"/>
            <w:right w:val="none" w:sz="0" w:space="0" w:color="auto"/>
          </w:divBdr>
        </w:div>
        <w:div w:id="416755151">
          <w:marLeft w:val="0"/>
          <w:marRight w:val="0"/>
          <w:marTop w:val="0"/>
          <w:marBottom w:val="0"/>
          <w:divBdr>
            <w:top w:val="none" w:sz="0" w:space="0" w:color="auto"/>
            <w:left w:val="none" w:sz="0" w:space="0" w:color="auto"/>
            <w:bottom w:val="none" w:sz="0" w:space="0" w:color="auto"/>
            <w:right w:val="none" w:sz="0" w:space="0" w:color="auto"/>
          </w:divBdr>
        </w:div>
        <w:div w:id="2094080055">
          <w:marLeft w:val="0"/>
          <w:marRight w:val="0"/>
          <w:marTop w:val="0"/>
          <w:marBottom w:val="0"/>
          <w:divBdr>
            <w:top w:val="none" w:sz="0" w:space="0" w:color="auto"/>
            <w:left w:val="none" w:sz="0" w:space="0" w:color="auto"/>
            <w:bottom w:val="none" w:sz="0" w:space="0" w:color="auto"/>
            <w:right w:val="none" w:sz="0" w:space="0" w:color="auto"/>
          </w:divBdr>
        </w:div>
        <w:div w:id="2039354542">
          <w:marLeft w:val="0"/>
          <w:marRight w:val="0"/>
          <w:marTop w:val="0"/>
          <w:marBottom w:val="0"/>
          <w:divBdr>
            <w:top w:val="none" w:sz="0" w:space="0" w:color="auto"/>
            <w:left w:val="none" w:sz="0" w:space="0" w:color="auto"/>
            <w:bottom w:val="none" w:sz="0" w:space="0" w:color="auto"/>
            <w:right w:val="none" w:sz="0" w:space="0" w:color="auto"/>
          </w:divBdr>
        </w:div>
        <w:div w:id="1487817985">
          <w:marLeft w:val="0"/>
          <w:marRight w:val="0"/>
          <w:marTop w:val="0"/>
          <w:marBottom w:val="0"/>
          <w:divBdr>
            <w:top w:val="none" w:sz="0" w:space="0" w:color="auto"/>
            <w:left w:val="none" w:sz="0" w:space="0" w:color="auto"/>
            <w:bottom w:val="none" w:sz="0" w:space="0" w:color="auto"/>
            <w:right w:val="none" w:sz="0" w:space="0" w:color="auto"/>
          </w:divBdr>
        </w:div>
        <w:div w:id="924142992">
          <w:marLeft w:val="0"/>
          <w:marRight w:val="0"/>
          <w:marTop w:val="0"/>
          <w:marBottom w:val="0"/>
          <w:divBdr>
            <w:top w:val="none" w:sz="0" w:space="0" w:color="auto"/>
            <w:left w:val="none" w:sz="0" w:space="0" w:color="auto"/>
            <w:bottom w:val="none" w:sz="0" w:space="0" w:color="auto"/>
            <w:right w:val="none" w:sz="0" w:space="0" w:color="auto"/>
          </w:divBdr>
        </w:div>
        <w:div w:id="890968584">
          <w:marLeft w:val="0"/>
          <w:marRight w:val="0"/>
          <w:marTop w:val="0"/>
          <w:marBottom w:val="0"/>
          <w:divBdr>
            <w:top w:val="none" w:sz="0" w:space="0" w:color="auto"/>
            <w:left w:val="none" w:sz="0" w:space="0" w:color="auto"/>
            <w:bottom w:val="none" w:sz="0" w:space="0" w:color="auto"/>
            <w:right w:val="none" w:sz="0" w:space="0" w:color="auto"/>
          </w:divBdr>
        </w:div>
        <w:div w:id="1175193219">
          <w:marLeft w:val="0"/>
          <w:marRight w:val="0"/>
          <w:marTop w:val="0"/>
          <w:marBottom w:val="0"/>
          <w:divBdr>
            <w:top w:val="none" w:sz="0" w:space="0" w:color="auto"/>
            <w:left w:val="none" w:sz="0" w:space="0" w:color="auto"/>
            <w:bottom w:val="none" w:sz="0" w:space="0" w:color="auto"/>
            <w:right w:val="none" w:sz="0" w:space="0" w:color="auto"/>
          </w:divBdr>
        </w:div>
        <w:div w:id="1356037875">
          <w:marLeft w:val="0"/>
          <w:marRight w:val="0"/>
          <w:marTop w:val="0"/>
          <w:marBottom w:val="0"/>
          <w:divBdr>
            <w:top w:val="none" w:sz="0" w:space="0" w:color="auto"/>
            <w:left w:val="none" w:sz="0" w:space="0" w:color="auto"/>
            <w:bottom w:val="none" w:sz="0" w:space="0" w:color="auto"/>
            <w:right w:val="none" w:sz="0" w:space="0" w:color="auto"/>
          </w:divBdr>
        </w:div>
        <w:div w:id="1791628171">
          <w:marLeft w:val="0"/>
          <w:marRight w:val="0"/>
          <w:marTop w:val="0"/>
          <w:marBottom w:val="0"/>
          <w:divBdr>
            <w:top w:val="none" w:sz="0" w:space="0" w:color="auto"/>
            <w:left w:val="none" w:sz="0" w:space="0" w:color="auto"/>
            <w:bottom w:val="none" w:sz="0" w:space="0" w:color="auto"/>
            <w:right w:val="none" w:sz="0" w:space="0" w:color="auto"/>
          </w:divBdr>
        </w:div>
        <w:div w:id="1122114264">
          <w:marLeft w:val="0"/>
          <w:marRight w:val="0"/>
          <w:marTop w:val="0"/>
          <w:marBottom w:val="0"/>
          <w:divBdr>
            <w:top w:val="none" w:sz="0" w:space="0" w:color="auto"/>
            <w:left w:val="none" w:sz="0" w:space="0" w:color="auto"/>
            <w:bottom w:val="none" w:sz="0" w:space="0" w:color="auto"/>
            <w:right w:val="none" w:sz="0" w:space="0" w:color="auto"/>
          </w:divBdr>
        </w:div>
        <w:div w:id="1634942494">
          <w:marLeft w:val="0"/>
          <w:marRight w:val="0"/>
          <w:marTop w:val="0"/>
          <w:marBottom w:val="0"/>
          <w:divBdr>
            <w:top w:val="none" w:sz="0" w:space="0" w:color="auto"/>
            <w:left w:val="none" w:sz="0" w:space="0" w:color="auto"/>
            <w:bottom w:val="none" w:sz="0" w:space="0" w:color="auto"/>
            <w:right w:val="none" w:sz="0" w:space="0" w:color="auto"/>
          </w:divBdr>
        </w:div>
        <w:div w:id="745883603">
          <w:marLeft w:val="0"/>
          <w:marRight w:val="0"/>
          <w:marTop w:val="0"/>
          <w:marBottom w:val="0"/>
          <w:divBdr>
            <w:top w:val="none" w:sz="0" w:space="0" w:color="auto"/>
            <w:left w:val="none" w:sz="0" w:space="0" w:color="auto"/>
            <w:bottom w:val="none" w:sz="0" w:space="0" w:color="auto"/>
            <w:right w:val="none" w:sz="0" w:space="0" w:color="auto"/>
          </w:divBdr>
        </w:div>
        <w:div w:id="23604853">
          <w:marLeft w:val="0"/>
          <w:marRight w:val="0"/>
          <w:marTop w:val="0"/>
          <w:marBottom w:val="0"/>
          <w:divBdr>
            <w:top w:val="none" w:sz="0" w:space="0" w:color="auto"/>
            <w:left w:val="none" w:sz="0" w:space="0" w:color="auto"/>
            <w:bottom w:val="none" w:sz="0" w:space="0" w:color="auto"/>
            <w:right w:val="none" w:sz="0" w:space="0" w:color="auto"/>
          </w:divBdr>
        </w:div>
      </w:divsChild>
    </w:div>
    <w:div w:id="1156799813">
      <w:bodyDiv w:val="1"/>
      <w:marLeft w:val="0"/>
      <w:marRight w:val="0"/>
      <w:marTop w:val="0"/>
      <w:marBottom w:val="0"/>
      <w:divBdr>
        <w:top w:val="none" w:sz="0" w:space="0" w:color="auto"/>
        <w:left w:val="none" w:sz="0" w:space="0" w:color="auto"/>
        <w:bottom w:val="none" w:sz="0" w:space="0" w:color="auto"/>
        <w:right w:val="none" w:sz="0" w:space="0" w:color="auto"/>
      </w:divBdr>
    </w:div>
    <w:div w:id="1182089729">
      <w:bodyDiv w:val="1"/>
      <w:marLeft w:val="0"/>
      <w:marRight w:val="0"/>
      <w:marTop w:val="0"/>
      <w:marBottom w:val="0"/>
      <w:divBdr>
        <w:top w:val="none" w:sz="0" w:space="0" w:color="auto"/>
        <w:left w:val="none" w:sz="0" w:space="0" w:color="auto"/>
        <w:bottom w:val="none" w:sz="0" w:space="0" w:color="auto"/>
        <w:right w:val="none" w:sz="0" w:space="0" w:color="auto"/>
      </w:divBdr>
    </w:div>
    <w:div w:id="1259409879">
      <w:bodyDiv w:val="1"/>
      <w:marLeft w:val="0"/>
      <w:marRight w:val="0"/>
      <w:marTop w:val="0"/>
      <w:marBottom w:val="0"/>
      <w:divBdr>
        <w:top w:val="none" w:sz="0" w:space="0" w:color="auto"/>
        <w:left w:val="none" w:sz="0" w:space="0" w:color="auto"/>
        <w:bottom w:val="none" w:sz="0" w:space="0" w:color="auto"/>
        <w:right w:val="none" w:sz="0" w:space="0" w:color="auto"/>
      </w:divBdr>
    </w:div>
    <w:div w:id="1473520651">
      <w:bodyDiv w:val="1"/>
      <w:marLeft w:val="0"/>
      <w:marRight w:val="0"/>
      <w:marTop w:val="0"/>
      <w:marBottom w:val="0"/>
      <w:divBdr>
        <w:top w:val="none" w:sz="0" w:space="0" w:color="auto"/>
        <w:left w:val="none" w:sz="0" w:space="0" w:color="auto"/>
        <w:bottom w:val="none" w:sz="0" w:space="0" w:color="auto"/>
        <w:right w:val="none" w:sz="0" w:space="0" w:color="auto"/>
      </w:divBdr>
    </w:div>
    <w:div w:id="1520776630">
      <w:bodyDiv w:val="1"/>
      <w:marLeft w:val="0"/>
      <w:marRight w:val="0"/>
      <w:marTop w:val="0"/>
      <w:marBottom w:val="0"/>
      <w:divBdr>
        <w:top w:val="none" w:sz="0" w:space="0" w:color="auto"/>
        <w:left w:val="none" w:sz="0" w:space="0" w:color="auto"/>
        <w:bottom w:val="none" w:sz="0" w:space="0" w:color="auto"/>
        <w:right w:val="none" w:sz="0" w:space="0" w:color="auto"/>
      </w:divBdr>
    </w:div>
    <w:div w:id="1582569258">
      <w:bodyDiv w:val="1"/>
      <w:marLeft w:val="0"/>
      <w:marRight w:val="0"/>
      <w:marTop w:val="0"/>
      <w:marBottom w:val="0"/>
      <w:divBdr>
        <w:top w:val="none" w:sz="0" w:space="0" w:color="auto"/>
        <w:left w:val="none" w:sz="0" w:space="0" w:color="auto"/>
        <w:bottom w:val="none" w:sz="0" w:space="0" w:color="auto"/>
        <w:right w:val="none" w:sz="0" w:space="0" w:color="auto"/>
      </w:divBdr>
    </w:div>
    <w:div w:id="1612083090">
      <w:bodyDiv w:val="1"/>
      <w:marLeft w:val="0"/>
      <w:marRight w:val="0"/>
      <w:marTop w:val="0"/>
      <w:marBottom w:val="0"/>
      <w:divBdr>
        <w:top w:val="none" w:sz="0" w:space="0" w:color="auto"/>
        <w:left w:val="none" w:sz="0" w:space="0" w:color="auto"/>
        <w:bottom w:val="none" w:sz="0" w:space="0" w:color="auto"/>
        <w:right w:val="none" w:sz="0" w:space="0" w:color="auto"/>
      </w:divBdr>
    </w:div>
    <w:div w:id="1693192440">
      <w:bodyDiv w:val="1"/>
      <w:marLeft w:val="0"/>
      <w:marRight w:val="0"/>
      <w:marTop w:val="0"/>
      <w:marBottom w:val="0"/>
      <w:divBdr>
        <w:top w:val="none" w:sz="0" w:space="0" w:color="auto"/>
        <w:left w:val="none" w:sz="0" w:space="0" w:color="auto"/>
        <w:bottom w:val="none" w:sz="0" w:space="0" w:color="auto"/>
        <w:right w:val="none" w:sz="0" w:space="0" w:color="auto"/>
      </w:divBdr>
    </w:div>
    <w:div w:id="1717043416">
      <w:bodyDiv w:val="1"/>
      <w:marLeft w:val="0"/>
      <w:marRight w:val="0"/>
      <w:marTop w:val="0"/>
      <w:marBottom w:val="0"/>
      <w:divBdr>
        <w:top w:val="none" w:sz="0" w:space="0" w:color="auto"/>
        <w:left w:val="none" w:sz="0" w:space="0" w:color="auto"/>
        <w:bottom w:val="none" w:sz="0" w:space="0" w:color="auto"/>
        <w:right w:val="none" w:sz="0" w:space="0" w:color="auto"/>
      </w:divBdr>
    </w:div>
    <w:div w:id="1764304516">
      <w:bodyDiv w:val="1"/>
      <w:marLeft w:val="0"/>
      <w:marRight w:val="0"/>
      <w:marTop w:val="0"/>
      <w:marBottom w:val="0"/>
      <w:divBdr>
        <w:top w:val="none" w:sz="0" w:space="0" w:color="auto"/>
        <w:left w:val="none" w:sz="0" w:space="0" w:color="auto"/>
        <w:bottom w:val="none" w:sz="0" w:space="0" w:color="auto"/>
        <w:right w:val="none" w:sz="0" w:space="0" w:color="auto"/>
      </w:divBdr>
      <w:divsChild>
        <w:div w:id="1994794456">
          <w:marLeft w:val="0"/>
          <w:marRight w:val="0"/>
          <w:marTop w:val="0"/>
          <w:marBottom w:val="0"/>
          <w:divBdr>
            <w:top w:val="none" w:sz="0" w:space="0" w:color="auto"/>
            <w:left w:val="none" w:sz="0" w:space="0" w:color="auto"/>
            <w:bottom w:val="none" w:sz="0" w:space="0" w:color="auto"/>
            <w:right w:val="none" w:sz="0" w:space="0" w:color="auto"/>
          </w:divBdr>
          <w:divsChild>
            <w:div w:id="1461996375">
              <w:marLeft w:val="0"/>
              <w:marRight w:val="345"/>
              <w:marTop w:val="240"/>
              <w:marBottom w:val="0"/>
              <w:divBdr>
                <w:top w:val="none" w:sz="0" w:space="0" w:color="auto"/>
                <w:left w:val="none" w:sz="0" w:space="0" w:color="auto"/>
                <w:bottom w:val="none" w:sz="0" w:space="0" w:color="auto"/>
                <w:right w:val="none" w:sz="0" w:space="0" w:color="auto"/>
              </w:divBdr>
              <w:divsChild>
                <w:div w:id="18333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90021">
      <w:bodyDiv w:val="1"/>
      <w:marLeft w:val="0"/>
      <w:marRight w:val="0"/>
      <w:marTop w:val="0"/>
      <w:marBottom w:val="0"/>
      <w:divBdr>
        <w:top w:val="none" w:sz="0" w:space="0" w:color="auto"/>
        <w:left w:val="none" w:sz="0" w:space="0" w:color="auto"/>
        <w:bottom w:val="none" w:sz="0" w:space="0" w:color="auto"/>
        <w:right w:val="none" w:sz="0" w:space="0" w:color="auto"/>
      </w:divBdr>
    </w:div>
    <w:div w:id="1953659293">
      <w:bodyDiv w:val="1"/>
      <w:marLeft w:val="0"/>
      <w:marRight w:val="0"/>
      <w:marTop w:val="0"/>
      <w:marBottom w:val="0"/>
      <w:divBdr>
        <w:top w:val="none" w:sz="0" w:space="0" w:color="auto"/>
        <w:left w:val="none" w:sz="0" w:space="0" w:color="auto"/>
        <w:bottom w:val="none" w:sz="0" w:space="0" w:color="auto"/>
        <w:right w:val="none" w:sz="0" w:space="0" w:color="auto"/>
      </w:divBdr>
    </w:div>
    <w:div w:id="19945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473F-279B-43E5-898D-318821B8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5931</Words>
  <Characters>32625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COMPRA  DE  EXPLOSIVOS							PAG.</vt:lpstr>
    </vt:vector>
  </TitlesOfParts>
  <Company>Cementos Del Valle S.A.</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COMPRA  DE  EXPLOSIVOS							PAG.</dc:title>
  <dc:creator>rcharris</dc:creator>
  <cp:lastModifiedBy>Helena Patricia Lancheros Duran</cp:lastModifiedBy>
  <cp:revision>6</cp:revision>
  <cp:lastPrinted>2009-10-20T15:23:00Z</cp:lastPrinted>
  <dcterms:created xsi:type="dcterms:W3CDTF">2017-05-23T20:58:00Z</dcterms:created>
  <dcterms:modified xsi:type="dcterms:W3CDTF">2017-05-25T15:46:00Z</dcterms:modified>
</cp:coreProperties>
</file>