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7E14" w14:textId="79C74200" w:rsidR="00013E1B" w:rsidRPr="00975945" w:rsidRDefault="00927EF8" w:rsidP="00F77233">
      <w:pPr>
        <w:pStyle w:val="Ttulo1"/>
      </w:pPr>
      <w:r w:rsidRPr="00975945">
        <w:t>Objetivo</w:t>
      </w:r>
    </w:p>
    <w:p w14:paraId="27E422B5" w14:textId="77777777" w:rsidR="0071199D" w:rsidRPr="00975945" w:rsidRDefault="0071199D" w:rsidP="00E628DD">
      <w:pPr>
        <w:spacing w:after="0" w:line="240" w:lineRule="auto"/>
        <w:jc w:val="both"/>
        <w:rPr>
          <w:rFonts w:ascii="Arial" w:hAnsi="Arial" w:cs="Arial"/>
        </w:rPr>
      </w:pPr>
    </w:p>
    <w:p w14:paraId="432630FA" w14:textId="3ED35449" w:rsidR="00C71B25" w:rsidRDefault="00C71B25" w:rsidP="00E628DD">
      <w:pPr>
        <w:spacing w:after="0" w:line="240" w:lineRule="auto"/>
        <w:jc w:val="both"/>
        <w:rPr>
          <w:rFonts w:ascii="Arial" w:hAnsi="Arial" w:cs="Arial"/>
        </w:rPr>
      </w:pPr>
      <w:r>
        <w:rPr>
          <w:rFonts w:ascii="Arial" w:hAnsi="Arial" w:cs="Arial"/>
        </w:rPr>
        <w:t xml:space="preserve">Definir los criterios para la oficialización de los documentos del Sistema de Gestión de la </w:t>
      </w:r>
      <w:r w:rsidRPr="00975945">
        <w:rPr>
          <w:rFonts w:ascii="Arial" w:hAnsi="Arial" w:cs="Arial"/>
        </w:rPr>
        <w:t>Secretaría Distrital de Integración Social</w:t>
      </w:r>
      <w:r>
        <w:rPr>
          <w:rFonts w:ascii="Arial" w:hAnsi="Arial" w:cs="Arial"/>
        </w:rPr>
        <w:t xml:space="preserve">, con el fin de estandarizar su creación, actualización, derogación, identificación, publicación y consulta por parte de sus servidores </w:t>
      </w:r>
      <w:r w:rsidR="00B459A3">
        <w:rPr>
          <w:rFonts w:ascii="Arial" w:hAnsi="Arial" w:cs="Arial"/>
        </w:rPr>
        <w:t>y participantes</w:t>
      </w:r>
      <w:r>
        <w:rPr>
          <w:rFonts w:ascii="Arial" w:hAnsi="Arial" w:cs="Arial"/>
        </w:rPr>
        <w:t xml:space="preserve">. </w:t>
      </w:r>
    </w:p>
    <w:p w14:paraId="08BDC5AE" w14:textId="77777777" w:rsidR="00C71B25" w:rsidRDefault="00C71B25" w:rsidP="00E628DD">
      <w:pPr>
        <w:spacing w:after="0" w:line="240" w:lineRule="auto"/>
        <w:jc w:val="both"/>
        <w:rPr>
          <w:rFonts w:ascii="Arial" w:hAnsi="Arial" w:cs="Arial"/>
        </w:rPr>
      </w:pPr>
    </w:p>
    <w:p w14:paraId="14DFED95" w14:textId="77777777" w:rsidR="00927EF8" w:rsidRPr="008E0EDE" w:rsidRDefault="00927EF8" w:rsidP="00F77233">
      <w:pPr>
        <w:pStyle w:val="Ttulo1"/>
      </w:pPr>
      <w:r w:rsidRPr="008E0EDE">
        <w:t>Glosario</w:t>
      </w:r>
    </w:p>
    <w:p w14:paraId="6DAA35A9" w14:textId="77777777" w:rsidR="000867D1" w:rsidRPr="00975945" w:rsidRDefault="000867D1" w:rsidP="00E628DD">
      <w:pPr>
        <w:pStyle w:val="Sangradetextonormal"/>
        <w:ind w:left="0" w:right="-29"/>
        <w:rPr>
          <w:rFonts w:ascii="Arial" w:hAnsi="Arial" w:cs="Arial"/>
          <w:color w:val="auto"/>
          <w:szCs w:val="22"/>
        </w:rPr>
      </w:pPr>
    </w:p>
    <w:p w14:paraId="47D78342" w14:textId="412D03DF" w:rsidR="003C3E9B" w:rsidRPr="00975945" w:rsidRDefault="003C3E9B" w:rsidP="00E628DD">
      <w:pPr>
        <w:pStyle w:val="Prrafodelista"/>
        <w:numPr>
          <w:ilvl w:val="0"/>
          <w:numId w:val="34"/>
        </w:numPr>
        <w:spacing w:after="0" w:line="240" w:lineRule="auto"/>
        <w:ind w:left="360"/>
        <w:jc w:val="both"/>
        <w:rPr>
          <w:rFonts w:ascii="Arial" w:hAnsi="Arial" w:cs="Arial"/>
        </w:rPr>
      </w:pPr>
      <w:r w:rsidRPr="00975945">
        <w:rPr>
          <w:rFonts w:ascii="Arial" w:eastAsia="Times New Roman" w:hAnsi="Arial" w:cs="Arial"/>
          <w:lang w:eastAsia="es-CO"/>
        </w:rPr>
        <w:t>Activo de información</w:t>
      </w:r>
      <w:r w:rsidR="00F65260" w:rsidRPr="00975945">
        <w:rPr>
          <w:rFonts w:ascii="Arial" w:eastAsia="Times New Roman" w:hAnsi="Arial" w:cs="Arial"/>
          <w:lang w:eastAsia="es-CO"/>
        </w:rPr>
        <w:t>:</w:t>
      </w:r>
      <w:r w:rsidR="00F22034" w:rsidRPr="00975945">
        <w:rPr>
          <w:rFonts w:ascii="Arial" w:hAnsi="Arial" w:cs="Arial"/>
          <w:i/>
        </w:rPr>
        <w:t xml:space="preserve"> </w:t>
      </w:r>
      <w:r w:rsidR="00F22034" w:rsidRPr="00975945">
        <w:rPr>
          <w:rFonts w:ascii="Arial" w:hAnsi="Arial" w:cs="Arial"/>
        </w:rPr>
        <w:t xml:space="preserve">registro y/o documento que permite evidenciar que la actividad fue realizada. </w:t>
      </w:r>
    </w:p>
    <w:p w14:paraId="76FA47FE" w14:textId="77777777" w:rsidR="00A370D3" w:rsidRPr="00975945" w:rsidRDefault="00A370D3" w:rsidP="00E628DD">
      <w:pPr>
        <w:pStyle w:val="Prrafodelista"/>
        <w:spacing w:after="0" w:line="240" w:lineRule="auto"/>
        <w:ind w:left="360"/>
        <w:jc w:val="both"/>
        <w:rPr>
          <w:rFonts w:ascii="Arial" w:hAnsi="Arial" w:cs="Arial"/>
        </w:rPr>
      </w:pPr>
    </w:p>
    <w:p w14:paraId="035C0BC2" w14:textId="2A186FDF" w:rsidR="00987C23" w:rsidRPr="00975945" w:rsidRDefault="00475E50"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Aprobar: autorización de utilizar un documento para propósitos determinados. </w:t>
      </w:r>
    </w:p>
    <w:p w14:paraId="3CDD3400" w14:textId="7827E953" w:rsidR="00FE6AAF" w:rsidRPr="00975945" w:rsidRDefault="00FE6AAF" w:rsidP="00E628DD">
      <w:pPr>
        <w:spacing w:after="0" w:line="240" w:lineRule="auto"/>
        <w:jc w:val="both"/>
        <w:rPr>
          <w:rFonts w:ascii="Arial" w:eastAsia="Times New Roman" w:hAnsi="Arial" w:cs="Arial"/>
          <w:lang w:eastAsia="es-CO"/>
        </w:rPr>
      </w:pPr>
    </w:p>
    <w:p w14:paraId="2E2F185A" w14:textId="4C0B781F" w:rsidR="00C14120" w:rsidRPr="00975945" w:rsidRDefault="00C544B5"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Caracterización de proceso: descripción general de las actividades que son desarrolladas por un proceso en el marco de su objetivo</w:t>
      </w:r>
    </w:p>
    <w:p w14:paraId="4C78EBD2" w14:textId="77777777" w:rsidR="00C14120" w:rsidRPr="00975945" w:rsidRDefault="00C14120" w:rsidP="00E628DD">
      <w:pPr>
        <w:spacing w:after="0" w:line="240" w:lineRule="auto"/>
        <w:jc w:val="both"/>
        <w:rPr>
          <w:rFonts w:ascii="Arial" w:eastAsia="Times New Roman" w:hAnsi="Arial" w:cs="Arial"/>
          <w:lang w:eastAsia="es-CO"/>
        </w:rPr>
      </w:pPr>
    </w:p>
    <w:p w14:paraId="5AD3F022" w14:textId="77777777" w:rsidR="00475E50" w:rsidRPr="00975945" w:rsidRDefault="00475E50"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Diagrama de flujo: forma esquemática de representar la secuencia y el detalle de actividades que componen un procedimiento.</w:t>
      </w:r>
    </w:p>
    <w:p w14:paraId="2B6C8BEA" w14:textId="77777777" w:rsidR="00475E50" w:rsidRPr="00975945" w:rsidRDefault="00475E50" w:rsidP="00E628DD">
      <w:pPr>
        <w:spacing w:after="0" w:line="240" w:lineRule="auto"/>
        <w:jc w:val="both"/>
        <w:rPr>
          <w:rFonts w:ascii="Arial" w:eastAsia="Times New Roman" w:hAnsi="Arial" w:cs="Arial"/>
          <w:lang w:eastAsia="es-CO"/>
        </w:rPr>
      </w:pPr>
    </w:p>
    <w:p w14:paraId="01150622" w14:textId="39F50F11" w:rsidR="00475E50" w:rsidRPr="00975945" w:rsidRDefault="00475E50"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Documento: </w:t>
      </w:r>
      <w:r w:rsidR="007F5DEC" w:rsidRPr="00975945">
        <w:rPr>
          <w:rFonts w:ascii="Arial" w:eastAsia="Times New Roman" w:hAnsi="Arial" w:cs="Arial"/>
          <w:lang w:eastAsia="es-CO"/>
        </w:rPr>
        <w:t xml:space="preserve">información </w:t>
      </w:r>
      <w:r w:rsidRPr="00975945">
        <w:rPr>
          <w:rFonts w:ascii="Arial" w:eastAsia="Times New Roman" w:hAnsi="Arial" w:cs="Arial"/>
          <w:lang w:eastAsia="es-CO"/>
        </w:rPr>
        <w:t xml:space="preserve">y </w:t>
      </w:r>
      <w:r w:rsidR="004A4BC9" w:rsidRPr="00975945">
        <w:rPr>
          <w:rFonts w:ascii="Arial" w:eastAsia="Times New Roman" w:hAnsi="Arial" w:cs="Arial"/>
          <w:lang w:eastAsia="es-CO"/>
        </w:rPr>
        <w:t xml:space="preserve">el medio en que </w:t>
      </w:r>
      <w:r w:rsidR="006E791F" w:rsidRPr="00975945">
        <w:rPr>
          <w:rFonts w:ascii="Arial" w:eastAsia="Times New Roman" w:hAnsi="Arial" w:cs="Arial"/>
          <w:lang w:eastAsia="es-CO"/>
        </w:rPr>
        <w:t>está</w:t>
      </w:r>
      <w:r w:rsidR="004A4BC9" w:rsidRPr="00975945">
        <w:rPr>
          <w:rFonts w:ascii="Arial" w:eastAsia="Times New Roman" w:hAnsi="Arial" w:cs="Arial"/>
          <w:lang w:eastAsia="es-CO"/>
        </w:rPr>
        <w:t xml:space="preserve"> contenida</w:t>
      </w:r>
      <w:r w:rsidRPr="00975945">
        <w:rPr>
          <w:rFonts w:ascii="Arial" w:hAnsi="Arial" w:cs="Arial"/>
          <w:vertAlign w:val="superscript"/>
          <w:lang w:eastAsia="es-CO"/>
        </w:rPr>
        <w:footnoteReference w:id="1"/>
      </w:r>
      <w:r w:rsidR="00F85981" w:rsidRPr="00975945">
        <w:rPr>
          <w:rFonts w:ascii="Arial" w:eastAsia="Times New Roman" w:hAnsi="Arial" w:cs="Arial"/>
          <w:lang w:eastAsia="es-CO"/>
        </w:rPr>
        <w:t>;</w:t>
      </w:r>
      <w:r w:rsidRPr="00975945">
        <w:rPr>
          <w:rFonts w:ascii="Arial" w:eastAsia="Times New Roman" w:hAnsi="Arial" w:cs="Arial"/>
          <w:lang w:eastAsia="es-CO"/>
        </w:rPr>
        <w:t xml:space="preserve"> el medio </w:t>
      </w:r>
      <w:r w:rsidR="000519BF" w:rsidRPr="00975945">
        <w:rPr>
          <w:rFonts w:ascii="Arial" w:eastAsia="Times New Roman" w:hAnsi="Arial" w:cs="Arial"/>
          <w:lang w:eastAsia="es-CO"/>
        </w:rPr>
        <w:t xml:space="preserve">de </w:t>
      </w:r>
      <w:r w:rsidRPr="00975945">
        <w:rPr>
          <w:rFonts w:ascii="Arial" w:eastAsia="Times New Roman" w:hAnsi="Arial" w:cs="Arial"/>
          <w:lang w:eastAsia="es-CO"/>
        </w:rPr>
        <w:t>soporte puede ser papel, magnético, óptico o electrónico, fotografía o muestra patrón o una combinación de éstos</w:t>
      </w:r>
      <w:r w:rsidR="007045AB" w:rsidRPr="00975945">
        <w:rPr>
          <w:rFonts w:ascii="Arial" w:eastAsia="Times New Roman" w:hAnsi="Arial" w:cs="Arial"/>
          <w:lang w:eastAsia="es-CO"/>
        </w:rPr>
        <w:t>.</w:t>
      </w:r>
      <w:r w:rsidRPr="00975945">
        <w:rPr>
          <w:rFonts w:ascii="Arial" w:eastAsia="Times New Roman" w:hAnsi="Arial" w:cs="Arial"/>
          <w:lang w:eastAsia="es-CO"/>
        </w:rPr>
        <w:t xml:space="preserve"> </w:t>
      </w:r>
    </w:p>
    <w:p w14:paraId="280D8A7F" w14:textId="77777777" w:rsidR="00475E50" w:rsidRPr="00975945" w:rsidRDefault="00475E50" w:rsidP="00E628DD">
      <w:pPr>
        <w:spacing w:after="0" w:line="240" w:lineRule="auto"/>
        <w:jc w:val="both"/>
        <w:rPr>
          <w:rFonts w:ascii="Arial" w:eastAsia="Times New Roman" w:hAnsi="Arial" w:cs="Arial"/>
          <w:lang w:eastAsia="es-CO"/>
        </w:rPr>
      </w:pPr>
    </w:p>
    <w:p w14:paraId="7C7C2EB8" w14:textId="77777777" w:rsidR="00EC3FCB" w:rsidRDefault="00475E50" w:rsidP="00EC3FCB">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Documento controlado: </w:t>
      </w:r>
      <w:r w:rsidR="007F5DEC" w:rsidRPr="00975945">
        <w:rPr>
          <w:rFonts w:ascii="Arial" w:eastAsia="Times New Roman" w:hAnsi="Arial" w:cs="Arial"/>
          <w:lang w:eastAsia="es-CO"/>
        </w:rPr>
        <w:t xml:space="preserve">aquel </w:t>
      </w:r>
      <w:r w:rsidRPr="00975945">
        <w:rPr>
          <w:rFonts w:ascii="Arial" w:eastAsia="Times New Roman" w:hAnsi="Arial" w:cs="Arial"/>
          <w:lang w:eastAsia="es-CO"/>
        </w:rPr>
        <w:t xml:space="preserve">documento expedido por las dependencias competentes como criterio </w:t>
      </w:r>
      <w:r w:rsidR="00E110DB" w:rsidRPr="00975945">
        <w:rPr>
          <w:rFonts w:ascii="Arial" w:eastAsia="Times New Roman" w:hAnsi="Arial" w:cs="Arial"/>
          <w:lang w:eastAsia="es-CO"/>
        </w:rPr>
        <w:t xml:space="preserve">obligatorio </w:t>
      </w:r>
      <w:r w:rsidRPr="00975945">
        <w:rPr>
          <w:rFonts w:ascii="Arial" w:eastAsia="Times New Roman" w:hAnsi="Arial" w:cs="Arial"/>
          <w:lang w:eastAsia="es-CO"/>
        </w:rPr>
        <w:t xml:space="preserve">para la gestión institucional, que ha surtido el presente procedimiento quedando publicado en el </w:t>
      </w:r>
      <w:r w:rsidR="00016D5C">
        <w:rPr>
          <w:rFonts w:ascii="Arial" w:eastAsia="Times New Roman" w:hAnsi="Arial" w:cs="Arial"/>
          <w:lang w:eastAsia="es-CO"/>
        </w:rPr>
        <w:t>m</w:t>
      </w:r>
      <w:r w:rsidR="00022944" w:rsidRPr="00975945">
        <w:rPr>
          <w:rFonts w:ascii="Arial" w:eastAsia="Times New Roman" w:hAnsi="Arial" w:cs="Arial"/>
          <w:lang w:eastAsia="es-CO"/>
        </w:rPr>
        <w:t xml:space="preserve">ódulo </w:t>
      </w:r>
      <w:r w:rsidR="002826E9">
        <w:rPr>
          <w:rFonts w:ascii="Arial" w:eastAsia="Times New Roman" w:hAnsi="Arial" w:cs="Arial"/>
          <w:lang w:eastAsia="es-CO"/>
        </w:rPr>
        <w:t xml:space="preserve">web </w:t>
      </w:r>
      <w:r w:rsidR="00022944" w:rsidRPr="00975945">
        <w:rPr>
          <w:rFonts w:ascii="Arial" w:eastAsia="Times New Roman" w:hAnsi="Arial" w:cs="Arial"/>
          <w:lang w:eastAsia="es-CO"/>
        </w:rPr>
        <w:t xml:space="preserve">del </w:t>
      </w:r>
      <w:r w:rsidR="00016D5C">
        <w:rPr>
          <w:rFonts w:ascii="Arial" w:eastAsia="Times New Roman" w:hAnsi="Arial" w:cs="Arial"/>
          <w:lang w:eastAsia="es-CO"/>
        </w:rPr>
        <w:t>s</w:t>
      </w:r>
      <w:r w:rsidR="00022944" w:rsidRPr="00975945">
        <w:rPr>
          <w:rFonts w:ascii="Arial" w:eastAsia="Times New Roman" w:hAnsi="Arial" w:cs="Arial"/>
          <w:lang w:eastAsia="es-CO"/>
        </w:rPr>
        <w:t xml:space="preserve">istema de Gestión de la Secretaría Distrital de Integración Social. </w:t>
      </w:r>
      <w:r w:rsidRPr="00975945">
        <w:rPr>
          <w:rFonts w:ascii="Arial" w:eastAsia="Times New Roman" w:hAnsi="Arial" w:cs="Arial"/>
          <w:lang w:eastAsia="es-CO"/>
        </w:rPr>
        <w:t xml:space="preserve"> </w:t>
      </w:r>
    </w:p>
    <w:p w14:paraId="4319564F" w14:textId="77777777" w:rsidR="00EC3FCB" w:rsidRPr="00EC3FCB" w:rsidRDefault="00EC3FCB" w:rsidP="00EC3FCB">
      <w:pPr>
        <w:pStyle w:val="Prrafodelista"/>
        <w:rPr>
          <w:rFonts w:ascii="Arial" w:eastAsia="Times New Roman" w:hAnsi="Arial" w:cs="Arial"/>
          <w:lang w:eastAsia="es-CO"/>
        </w:rPr>
      </w:pPr>
    </w:p>
    <w:p w14:paraId="2D55C17E" w14:textId="05508147" w:rsidR="007A03B7" w:rsidRPr="00EC3FCB" w:rsidRDefault="007A03B7" w:rsidP="00EC3FCB">
      <w:pPr>
        <w:pStyle w:val="Prrafodelista"/>
        <w:numPr>
          <w:ilvl w:val="0"/>
          <w:numId w:val="34"/>
        </w:numPr>
        <w:spacing w:after="0" w:line="240" w:lineRule="auto"/>
        <w:ind w:left="360"/>
        <w:jc w:val="both"/>
        <w:rPr>
          <w:rFonts w:ascii="Arial" w:eastAsia="Times New Roman" w:hAnsi="Arial" w:cs="Arial"/>
          <w:lang w:eastAsia="es-CO"/>
        </w:rPr>
      </w:pPr>
      <w:r w:rsidRPr="00EC3FCB">
        <w:rPr>
          <w:rFonts w:ascii="Arial" w:eastAsia="Times New Roman" w:hAnsi="Arial" w:cs="Arial"/>
          <w:lang w:eastAsia="es-CO"/>
        </w:rPr>
        <w:t>Documento externo: aquel documento producido por una instancia, organización o entidad pública o privada distinta a la Secretaría Distrital de Integración Social, pero requerido para llevar a cabo la gestión de esta.</w:t>
      </w:r>
    </w:p>
    <w:p w14:paraId="3562BF9A" w14:textId="77777777" w:rsidR="00475E50" w:rsidRPr="00975945" w:rsidRDefault="00475E50" w:rsidP="00E628DD">
      <w:pPr>
        <w:spacing w:after="0" w:line="240" w:lineRule="auto"/>
        <w:jc w:val="both"/>
        <w:rPr>
          <w:rFonts w:ascii="Arial" w:eastAsia="Times New Roman" w:hAnsi="Arial" w:cs="Arial"/>
          <w:lang w:eastAsia="es-CO"/>
        </w:rPr>
      </w:pPr>
    </w:p>
    <w:p w14:paraId="285D3A3C" w14:textId="6F91D96A" w:rsidR="00475E50" w:rsidRPr="00975945" w:rsidRDefault="00475E50"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Documento no controlado: documento que no se constituye obligatoriamente en un criterio para la gestión institucional, que puede utilizarse como documento de apoyo y que debe mantener la</w:t>
      </w:r>
      <w:r w:rsidR="00515096" w:rsidRPr="00975945">
        <w:rPr>
          <w:rFonts w:ascii="Arial" w:eastAsia="Times New Roman" w:hAnsi="Arial" w:cs="Arial"/>
          <w:lang w:eastAsia="es-CO"/>
        </w:rPr>
        <w:t xml:space="preserve"> marca de agua “NO CONTROLADO” </w:t>
      </w:r>
      <w:r w:rsidR="00693396" w:rsidRPr="00975945">
        <w:rPr>
          <w:rFonts w:ascii="Arial" w:eastAsia="Times New Roman" w:hAnsi="Arial" w:cs="Arial"/>
          <w:lang w:eastAsia="es-CO"/>
        </w:rPr>
        <w:t xml:space="preserve">ubicado en la parte </w:t>
      </w:r>
      <w:r w:rsidR="00FD62D9" w:rsidRPr="00975945">
        <w:rPr>
          <w:rFonts w:ascii="Arial" w:eastAsia="Times New Roman" w:hAnsi="Arial" w:cs="Arial"/>
          <w:lang w:eastAsia="es-CO"/>
        </w:rPr>
        <w:t xml:space="preserve">superior </w:t>
      </w:r>
      <w:r w:rsidR="00693396" w:rsidRPr="00975945">
        <w:rPr>
          <w:rFonts w:ascii="Arial" w:eastAsia="Times New Roman" w:hAnsi="Arial" w:cs="Arial"/>
          <w:lang w:eastAsia="es-CO"/>
        </w:rPr>
        <w:t>del documento.</w:t>
      </w:r>
    </w:p>
    <w:p w14:paraId="1B8FC79F" w14:textId="77777777" w:rsidR="00475E50" w:rsidRPr="00975945" w:rsidRDefault="00475E50" w:rsidP="00E628DD">
      <w:pPr>
        <w:spacing w:after="0" w:line="240" w:lineRule="auto"/>
        <w:jc w:val="both"/>
        <w:rPr>
          <w:rFonts w:ascii="Arial" w:eastAsia="Times New Roman" w:hAnsi="Arial" w:cs="Arial"/>
          <w:lang w:eastAsia="es-CO"/>
        </w:rPr>
      </w:pPr>
    </w:p>
    <w:p w14:paraId="46A22E7B" w14:textId="494E9BD6" w:rsidR="00475E50" w:rsidRPr="00975945" w:rsidRDefault="00475E50"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Documento obsoleto: documento que ha perdido vigencia bien sea por actualización o por la derogación del mismo.</w:t>
      </w:r>
    </w:p>
    <w:p w14:paraId="3D68FB10" w14:textId="3F05B546" w:rsidR="00475E50" w:rsidRPr="00975945" w:rsidRDefault="00475E50" w:rsidP="00E628DD">
      <w:pPr>
        <w:spacing w:after="0" w:line="240" w:lineRule="auto"/>
        <w:jc w:val="both"/>
        <w:rPr>
          <w:rFonts w:ascii="Arial" w:eastAsia="Times New Roman" w:hAnsi="Arial" w:cs="Arial"/>
          <w:lang w:eastAsia="es-CO"/>
        </w:rPr>
      </w:pPr>
    </w:p>
    <w:p w14:paraId="0A088B25" w14:textId="10F6EC9F" w:rsidR="00295D54" w:rsidRPr="00975945" w:rsidRDefault="00295D54"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Formato: esquema predeterminado diseñado para recolectar información mínima y específica tras la realización de las actividades que necesitan ser documentadas para servir de evidencia. El formato, luego de ser diligenciado</w:t>
      </w:r>
      <w:r w:rsidR="00863305">
        <w:rPr>
          <w:rFonts w:ascii="Arial" w:eastAsia="Times New Roman" w:hAnsi="Arial" w:cs="Arial"/>
          <w:lang w:eastAsia="es-CO"/>
        </w:rPr>
        <w:t>,</w:t>
      </w:r>
      <w:r w:rsidRPr="00975945">
        <w:rPr>
          <w:rFonts w:ascii="Arial" w:eastAsia="Times New Roman" w:hAnsi="Arial" w:cs="Arial"/>
          <w:lang w:eastAsia="es-CO"/>
        </w:rPr>
        <w:t xml:space="preserve"> se convierte en registro.</w:t>
      </w:r>
    </w:p>
    <w:p w14:paraId="52D68065" w14:textId="77777777" w:rsidR="00295D54" w:rsidRPr="00975945" w:rsidRDefault="00295D54" w:rsidP="00E628DD">
      <w:pPr>
        <w:spacing w:after="0" w:line="240" w:lineRule="auto"/>
        <w:jc w:val="both"/>
        <w:rPr>
          <w:rFonts w:ascii="Arial" w:eastAsia="Times New Roman" w:hAnsi="Arial" w:cs="Arial"/>
          <w:lang w:eastAsia="es-CO"/>
        </w:rPr>
      </w:pPr>
    </w:p>
    <w:p w14:paraId="74EDE587" w14:textId="6EE7A264" w:rsidR="008811B4" w:rsidRPr="00975945" w:rsidRDefault="008811B4"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lastRenderedPageBreak/>
        <w:t xml:space="preserve">Instructivo: documento que </w:t>
      </w:r>
      <w:bookmarkStart w:id="0" w:name="_Hlk72399817"/>
      <w:r w:rsidR="00D80509">
        <w:rPr>
          <w:rFonts w:ascii="Arial" w:eastAsia="Times New Roman" w:hAnsi="Arial" w:cs="Arial"/>
          <w:lang w:eastAsia="es-CO"/>
        </w:rPr>
        <w:t xml:space="preserve">instruye, enseña o alecciona sobre la manera </w:t>
      </w:r>
      <w:r w:rsidR="0086413E">
        <w:rPr>
          <w:rFonts w:ascii="Arial" w:eastAsia="Times New Roman" w:hAnsi="Arial" w:cs="Arial"/>
          <w:lang w:eastAsia="es-CO"/>
        </w:rPr>
        <w:t>detallada</w:t>
      </w:r>
      <w:r w:rsidR="004179BE">
        <w:rPr>
          <w:rFonts w:ascii="Arial" w:eastAsia="Times New Roman" w:hAnsi="Arial" w:cs="Arial"/>
          <w:lang w:eastAsia="es-CO"/>
        </w:rPr>
        <w:t xml:space="preserve"> y expl</w:t>
      </w:r>
      <w:r w:rsidR="00863305">
        <w:rPr>
          <w:rFonts w:ascii="Arial" w:eastAsia="Times New Roman" w:hAnsi="Arial" w:cs="Arial"/>
          <w:lang w:eastAsia="es-CO"/>
        </w:rPr>
        <w:t>í</w:t>
      </w:r>
      <w:r w:rsidR="004179BE">
        <w:rPr>
          <w:rFonts w:ascii="Arial" w:eastAsia="Times New Roman" w:hAnsi="Arial" w:cs="Arial"/>
          <w:lang w:eastAsia="es-CO"/>
        </w:rPr>
        <w:t>cita</w:t>
      </w:r>
      <w:r w:rsidR="0086413E">
        <w:rPr>
          <w:rFonts w:ascii="Arial" w:eastAsia="Times New Roman" w:hAnsi="Arial" w:cs="Arial"/>
          <w:lang w:eastAsia="es-CO"/>
        </w:rPr>
        <w:t xml:space="preserve"> </w:t>
      </w:r>
      <w:r w:rsidR="00D80509">
        <w:rPr>
          <w:rFonts w:ascii="Arial" w:eastAsia="Times New Roman" w:hAnsi="Arial" w:cs="Arial"/>
          <w:lang w:eastAsia="es-CO"/>
        </w:rPr>
        <w:t>de ejecutar una actividad</w:t>
      </w:r>
      <w:bookmarkEnd w:id="0"/>
      <w:r w:rsidR="00D80509">
        <w:rPr>
          <w:rFonts w:ascii="Arial" w:eastAsia="Times New Roman" w:hAnsi="Arial" w:cs="Arial"/>
          <w:lang w:eastAsia="es-CO"/>
        </w:rPr>
        <w:t>.</w:t>
      </w:r>
      <w:r w:rsidR="00D80509">
        <w:rPr>
          <w:rStyle w:val="Refdenotaalpie"/>
          <w:rFonts w:ascii="Arial" w:eastAsia="Times New Roman" w:hAnsi="Arial" w:cs="Arial"/>
          <w:lang w:eastAsia="es-CO"/>
        </w:rPr>
        <w:footnoteReference w:id="2"/>
      </w:r>
      <w:r w:rsidR="00D80509">
        <w:rPr>
          <w:rFonts w:ascii="Arial" w:eastAsia="Times New Roman" w:hAnsi="Arial" w:cs="Arial"/>
          <w:lang w:eastAsia="es-CO"/>
        </w:rPr>
        <w:t xml:space="preserve"> </w:t>
      </w:r>
    </w:p>
    <w:p w14:paraId="7396A2BB" w14:textId="77777777" w:rsidR="008811B4" w:rsidRPr="00975945" w:rsidRDefault="008811B4" w:rsidP="00E628DD">
      <w:pPr>
        <w:spacing w:after="0" w:line="240" w:lineRule="auto"/>
        <w:jc w:val="both"/>
        <w:rPr>
          <w:rFonts w:ascii="Arial" w:eastAsia="Times New Roman" w:hAnsi="Arial" w:cs="Arial"/>
          <w:lang w:eastAsia="es-CO"/>
        </w:rPr>
      </w:pPr>
    </w:p>
    <w:p w14:paraId="3DBB2866" w14:textId="45660033" w:rsidR="001A3FB2" w:rsidRPr="00975945" w:rsidRDefault="001A3FB2"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Lineamiento: directriz general a mediano y largo plazo de obligatorio cumplimiento</w:t>
      </w:r>
      <w:r w:rsidR="00A6404A">
        <w:rPr>
          <w:rFonts w:ascii="Arial" w:eastAsia="Times New Roman" w:hAnsi="Arial" w:cs="Arial"/>
          <w:lang w:eastAsia="es-CO"/>
        </w:rPr>
        <w:t xml:space="preserve">. En la Secretaría Distrital de Integración Social se entiende como </w:t>
      </w:r>
      <w:r w:rsidRPr="00975945">
        <w:rPr>
          <w:rFonts w:ascii="Arial" w:eastAsia="Times New Roman" w:hAnsi="Arial" w:cs="Arial"/>
          <w:lang w:eastAsia="es-CO"/>
        </w:rPr>
        <w:t xml:space="preserve">sinónimo de política </w:t>
      </w:r>
      <w:r w:rsidR="00863305">
        <w:rPr>
          <w:rFonts w:ascii="Arial" w:eastAsia="Times New Roman" w:hAnsi="Arial" w:cs="Arial"/>
          <w:lang w:eastAsia="es-CO"/>
        </w:rPr>
        <w:t>i</w:t>
      </w:r>
      <w:r w:rsidRPr="00975945">
        <w:rPr>
          <w:rFonts w:ascii="Arial" w:eastAsia="Times New Roman" w:hAnsi="Arial" w:cs="Arial"/>
          <w:lang w:eastAsia="es-CO"/>
        </w:rPr>
        <w:t>nterna.</w:t>
      </w:r>
    </w:p>
    <w:p w14:paraId="1B8100CD" w14:textId="77777777" w:rsidR="001A3FB2" w:rsidRPr="00975945" w:rsidRDefault="001A3FB2" w:rsidP="00E628DD">
      <w:pPr>
        <w:spacing w:after="0" w:line="240" w:lineRule="auto"/>
        <w:jc w:val="both"/>
        <w:rPr>
          <w:rFonts w:ascii="Arial" w:eastAsia="Times New Roman" w:hAnsi="Arial" w:cs="Arial"/>
          <w:lang w:eastAsia="es-CO"/>
        </w:rPr>
      </w:pPr>
    </w:p>
    <w:p w14:paraId="7371B906" w14:textId="105EA977" w:rsidR="00F278CF" w:rsidRPr="00975945" w:rsidRDefault="00F278CF"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Listado maestro de documentos: inventario de </w:t>
      </w:r>
      <w:r w:rsidR="006F5587" w:rsidRPr="00975945">
        <w:rPr>
          <w:rFonts w:ascii="Arial" w:eastAsia="Times New Roman" w:hAnsi="Arial" w:cs="Arial"/>
          <w:lang w:eastAsia="es-CO"/>
        </w:rPr>
        <w:t xml:space="preserve">los </w:t>
      </w:r>
      <w:r w:rsidRPr="00975945">
        <w:rPr>
          <w:rFonts w:ascii="Arial" w:eastAsia="Times New Roman" w:hAnsi="Arial" w:cs="Arial"/>
          <w:lang w:eastAsia="es-CO"/>
        </w:rPr>
        <w:t xml:space="preserve">documentos </w:t>
      </w:r>
      <w:r w:rsidR="006F5587" w:rsidRPr="00975945">
        <w:rPr>
          <w:rFonts w:ascii="Arial" w:eastAsia="Times New Roman" w:hAnsi="Arial" w:cs="Arial"/>
          <w:lang w:eastAsia="es-CO"/>
        </w:rPr>
        <w:t>que forman parte del Sistema de Gestión de la entidad.</w:t>
      </w:r>
    </w:p>
    <w:p w14:paraId="051DC998" w14:textId="25511032" w:rsidR="00F278CF" w:rsidRPr="00975945" w:rsidRDefault="00F278CF" w:rsidP="00E628DD">
      <w:pPr>
        <w:spacing w:after="0" w:line="240" w:lineRule="auto"/>
        <w:jc w:val="both"/>
        <w:rPr>
          <w:rFonts w:ascii="Arial" w:eastAsia="Times New Roman" w:hAnsi="Arial" w:cs="Arial"/>
          <w:lang w:eastAsia="es-CO"/>
        </w:rPr>
      </w:pPr>
    </w:p>
    <w:p w14:paraId="2EB1B8E9" w14:textId="75228508" w:rsidR="00CD0CE5" w:rsidRPr="00975945" w:rsidRDefault="00CD0CE5"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Manual: documento que recopila de manera </w:t>
      </w:r>
      <w:r w:rsidR="003C19D9">
        <w:rPr>
          <w:rFonts w:ascii="Arial" w:eastAsia="Times New Roman" w:hAnsi="Arial" w:cs="Arial"/>
          <w:lang w:eastAsia="es-CO"/>
        </w:rPr>
        <w:t xml:space="preserve">amplia y </w:t>
      </w:r>
      <w:r w:rsidRPr="00975945">
        <w:rPr>
          <w:rFonts w:ascii="Arial" w:eastAsia="Times New Roman" w:hAnsi="Arial" w:cs="Arial"/>
          <w:lang w:eastAsia="es-CO"/>
        </w:rPr>
        <w:t xml:space="preserve">general el conjunto de orientaciones </w:t>
      </w:r>
      <w:r w:rsidR="00D87EE1">
        <w:rPr>
          <w:rFonts w:ascii="Arial" w:eastAsia="Times New Roman" w:hAnsi="Arial" w:cs="Arial"/>
          <w:lang w:eastAsia="es-CO"/>
        </w:rPr>
        <w:t>que se consideren necesarias para la ejecución de un trabajo o actividad y que pueden ser complementadas con otro tipo documental como</w:t>
      </w:r>
      <w:r w:rsidR="00863305">
        <w:rPr>
          <w:rFonts w:ascii="Arial" w:eastAsia="Times New Roman" w:hAnsi="Arial" w:cs="Arial"/>
          <w:lang w:eastAsia="es-CO"/>
        </w:rPr>
        <w:t>,</w:t>
      </w:r>
      <w:r w:rsidR="00D87EE1">
        <w:rPr>
          <w:rFonts w:ascii="Arial" w:eastAsia="Times New Roman" w:hAnsi="Arial" w:cs="Arial"/>
          <w:lang w:eastAsia="es-CO"/>
        </w:rPr>
        <w:t xml:space="preserve"> por ejemplo</w:t>
      </w:r>
      <w:r w:rsidR="00B93F0C">
        <w:rPr>
          <w:rFonts w:ascii="Arial" w:eastAsia="Times New Roman" w:hAnsi="Arial" w:cs="Arial"/>
          <w:lang w:eastAsia="es-CO"/>
        </w:rPr>
        <w:t>,</w:t>
      </w:r>
      <w:r w:rsidR="003B0E8C">
        <w:rPr>
          <w:rFonts w:ascii="Arial" w:eastAsia="Times New Roman" w:hAnsi="Arial" w:cs="Arial"/>
          <w:lang w:eastAsia="es-CO"/>
        </w:rPr>
        <w:t xml:space="preserve"> </w:t>
      </w:r>
      <w:r w:rsidR="00D87EE1">
        <w:rPr>
          <w:rFonts w:ascii="Arial" w:eastAsia="Times New Roman" w:hAnsi="Arial" w:cs="Arial"/>
          <w:lang w:eastAsia="es-CO"/>
        </w:rPr>
        <w:t>un protocolo</w:t>
      </w:r>
      <w:r w:rsidR="003B0E8C">
        <w:rPr>
          <w:rFonts w:ascii="Arial" w:eastAsia="Times New Roman" w:hAnsi="Arial" w:cs="Arial"/>
          <w:lang w:eastAsia="es-CO"/>
        </w:rPr>
        <w:t>,</w:t>
      </w:r>
      <w:r w:rsidR="00032A30">
        <w:rPr>
          <w:rFonts w:ascii="Arial" w:eastAsia="Times New Roman" w:hAnsi="Arial" w:cs="Arial"/>
          <w:lang w:eastAsia="es-CO"/>
        </w:rPr>
        <w:t xml:space="preserve"> un instructivo</w:t>
      </w:r>
      <w:r w:rsidR="003B0E8C">
        <w:rPr>
          <w:rFonts w:ascii="Arial" w:eastAsia="Times New Roman" w:hAnsi="Arial" w:cs="Arial"/>
          <w:lang w:eastAsia="es-CO"/>
        </w:rPr>
        <w:t>,</w:t>
      </w:r>
      <w:r w:rsidR="00C02F4D">
        <w:rPr>
          <w:rFonts w:ascii="Arial" w:eastAsia="Times New Roman" w:hAnsi="Arial" w:cs="Arial"/>
          <w:lang w:eastAsia="es-CO"/>
        </w:rPr>
        <w:t xml:space="preserve"> programas, formatos,</w:t>
      </w:r>
      <w:r w:rsidR="003B0E8C">
        <w:rPr>
          <w:rFonts w:ascii="Arial" w:eastAsia="Times New Roman" w:hAnsi="Arial" w:cs="Arial"/>
          <w:lang w:eastAsia="es-CO"/>
        </w:rPr>
        <w:t xml:space="preserve"> entre otros</w:t>
      </w:r>
      <w:r w:rsidR="00D87EE1">
        <w:rPr>
          <w:rFonts w:ascii="Arial" w:eastAsia="Times New Roman" w:hAnsi="Arial" w:cs="Arial"/>
          <w:lang w:eastAsia="es-CO"/>
        </w:rPr>
        <w:t>.</w:t>
      </w:r>
    </w:p>
    <w:p w14:paraId="31E70F5A" w14:textId="4DD78F1C" w:rsidR="00CD0CE5" w:rsidRPr="00975945" w:rsidRDefault="00CD0CE5" w:rsidP="00E628DD">
      <w:pPr>
        <w:spacing w:after="0" w:line="240" w:lineRule="auto"/>
        <w:jc w:val="both"/>
        <w:rPr>
          <w:rFonts w:ascii="Arial" w:eastAsia="Times New Roman" w:hAnsi="Arial" w:cs="Arial"/>
          <w:lang w:eastAsia="es-CO"/>
        </w:rPr>
      </w:pPr>
    </w:p>
    <w:p w14:paraId="667C7F98" w14:textId="13D58CE8" w:rsidR="00A762EB" w:rsidRPr="00702C5F" w:rsidRDefault="00A762EB" w:rsidP="00A762EB">
      <w:pPr>
        <w:pStyle w:val="Prrafodelista"/>
        <w:numPr>
          <w:ilvl w:val="0"/>
          <w:numId w:val="34"/>
        </w:numPr>
        <w:spacing w:after="0" w:line="240" w:lineRule="auto"/>
        <w:ind w:left="360"/>
        <w:jc w:val="both"/>
        <w:rPr>
          <w:rFonts w:ascii="Arial" w:eastAsia="Times New Roman" w:hAnsi="Arial" w:cs="Arial"/>
          <w:lang w:eastAsia="es-CO"/>
        </w:rPr>
      </w:pPr>
      <w:r w:rsidRPr="00702C5F">
        <w:rPr>
          <w:rFonts w:ascii="Arial" w:eastAsia="Times New Roman" w:hAnsi="Arial" w:cs="Arial"/>
          <w:lang w:eastAsia="es-CO"/>
        </w:rPr>
        <w:t xml:space="preserve">Plan: </w:t>
      </w:r>
      <w:r w:rsidRPr="00702C5F">
        <w:rPr>
          <w:rFonts w:ascii="Arial" w:hAnsi="Arial" w:cs="Arial"/>
          <w:color w:val="000000"/>
        </w:rPr>
        <w:t>Documento que contempla en forma ordenada y coherente las metas, estrategias, directrices y tácticas en tiempo y espacio, así como los instrumentos, mecanismos y acciones que se utilizarán para llegar a los fines deseados. Un plan es un instrumento dinámico sujeto a modificaciones en sus componentes en función de la evaluación periódica de sus resultados.</w:t>
      </w:r>
      <w:r>
        <w:rPr>
          <w:rStyle w:val="Refdenotaalpie"/>
          <w:rFonts w:ascii="Arial" w:hAnsi="Arial" w:cs="Arial"/>
          <w:color w:val="000000"/>
        </w:rPr>
        <w:footnoteReference w:id="3"/>
      </w:r>
      <w:r w:rsidR="00AD5661" w:rsidRPr="00091246">
        <w:rPr>
          <w:rFonts w:ascii="Arial" w:hAnsi="Arial" w:cs="Arial"/>
          <w:color w:val="000000"/>
        </w:rPr>
        <w:t xml:space="preserve"> Es el modelo sistemático de una actuación pública o privada, que se elabora anticipadamente para dirigirla y encauzarla</w:t>
      </w:r>
      <w:r>
        <w:rPr>
          <w:rStyle w:val="Refdenotaalpie"/>
          <w:rFonts w:ascii="Arial" w:hAnsi="Arial" w:cs="Arial"/>
        </w:rPr>
        <w:footnoteReference w:id="4"/>
      </w:r>
      <w:r w:rsidRPr="00702C5F">
        <w:rPr>
          <w:rFonts w:ascii="Arial" w:hAnsi="Arial" w:cs="Arial"/>
          <w:color w:val="000000"/>
          <w:spacing w:val="4"/>
          <w:sz w:val="26"/>
          <w:szCs w:val="26"/>
          <w:shd w:val="clear" w:color="auto" w:fill="FFFFFF"/>
        </w:rPr>
        <w:t>.</w:t>
      </w:r>
    </w:p>
    <w:p w14:paraId="4636F40D" w14:textId="77777777" w:rsidR="00091246" w:rsidRPr="00091246" w:rsidRDefault="00091246" w:rsidP="00091246">
      <w:pPr>
        <w:spacing w:after="0" w:line="240" w:lineRule="auto"/>
        <w:jc w:val="both"/>
        <w:rPr>
          <w:rFonts w:ascii="Arial" w:eastAsia="Times New Roman" w:hAnsi="Arial" w:cs="Arial"/>
          <w:lang w:eastAsia="es-CO"/>
        </w:rPr>
      </w:pPr>
    </w:p>
    <w:p w14:paraId="6F8129EC" w14:textId="77777777" w:rsidR="005F1A4D" w:rsidRDefault="007E404D" w:rsidP="00E628DD">
      <w:pPr>
        <w:pStyle w:val="Prrafodelista"/>
        <w:numPr>
          <w:ilvl w:val="0"/>
          <w:numId w:val="34"/>
        </w:numPr>
        <w:spacing w:after="0" w:line="240" w:lineRule="auto"/>
        <w:ind w:left="360"/>
        <w:jc w:val="both"/>
        <w:rPr>
          <w:rFonts w:ascii="Arial" w:hAnsi="Arial" w:cs="Arial"/>
        </w:rPr>
      </w:pPr>
      <w:r w:rsidRPr="00975945">
        <w:rPr>
          <w:rFonts w:ascii="Arial" w:eastAsia="Times New Roman" w:hAnsi="Arial" w:cs="Arial"/>
          <w:lang w:eastAsia="es-CO"/>
        </w:rPr>
        <w:t>Procedimiento: documento que establece la s</w:t>
      </w:r>
      <w:r w:rsidRPr="00975945">
        <w:rPr>
          <w:rFonts w:ascii="Arial" w:hAnsi="Arial" w:cs="Arial"/>
        </w:rPr>
        <w:t xml:space="preserve">ecuencia para llevar a cabo actividades donde </w:t>
      </w:r>
    </w:p>
    <w:p w14:paraId="539AF594" w14:textId="513EC10E" w:rsidR="007E404D" w:rsidRPr="00975945" w:rsidRDefault="007E404D" w:rsidP="005F1A4D">
      <w:pPr>
        <w:pStyle w:val="Prrafodelista"/>
        <w:spacing w:after="0" w:line="240" w:lineRule="auto"/>
        <w:ind w:left="360"/>
        <w:jc w:val="both"/>
        <w:rPr>
          <w:rFonts w:ascii="Arial" w:hAnsi="Arial" w:cs="Arial"/>
        </w:rPr>
      </w:pPr>
      <w:r w:rsidRPr="00975945">
        <w:rPr>
          <w:rFonts w:ascii="Arial" w:hAnsi="Arial" w:cs="Arial"/>
        </w:rPr>
        <w:t>se definen sus responsables, puntos de control y activos de información.</w:t>
      </w:r>
    </w:p>
    <w:p w14:paraId="521C9CA1" w14:textId="77777777" w:rsidR="00CD0CE5" w:rsidRPr="00975945" w:rsidRDefault="00CD0CE5" w:rsidP="00E628DD">
      <w:pPr>
        <w:spacing w:after="0" w:line="240" w:lineRule="auto"/>
        <w:jc w:val="both"/>
        <w:rPr>
          <w:rFonts w:ascii="Arial" w:eastAsia="Times New Roman" w:hAnsi="Arial" w:cs="Arial"/>
          <w:lang w:eastAsia="es-CO"/>
        </w:rPr>
      </w:pPr>
    </w:p>
    <w:p w14:paraId="28DFD290" w14:textId="1CD86C9A" w:rsidR="00F278CF" w:rsidRPr="00975945" w:rsidRDefault="00F278CF"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Proceso: </w:t>
      </w:r>
      <w:r w:rsidR="007F5DEC" w:rsidRPr="00975945">
        <w:rPr>
          <w:rFonts w:ascii="Arial" w:eastAsia="Times New Roman" w:hAnsi="Arial" w:cs="Arial"/>
          <w:lang w:eastAsia="es-CO"/>
        </w:rPr>
        <w:t xml:space="preserve">conjunto </w:t>
      </w:r>
      <w:r w:rsidRPr="00975945">
        <w:rPr>
          <w:rFonts w:ascii="Arial" w:eastAsia="Times New Roman" w:hAnsi="Arial" w:cs="Arial"/>
          <w:lang w:eastAsia="es-CO"/>
        </w:rPr>
        <w:t xml:space="preserve">de actividades mutuamente relacionadas </w:t>
      </w:r>
      <w:r w:rsidR="00803507" w:rsidRPr="00975945">
        <w:rPr>
          <w:rFonts w:ascii="Arial" w:eastAsia="Times New Roman" w:hAnsi="Arial" w:cs="Arial"/>
          <w:lang w:eastAsia="es-CO"/>
        </w:rPr>
        <w:t xml:space="preserve">que utilizan </w:t>
      </w:r>
      <w:r w:rsidR="00475E50" w:rsidRPr="00975945">
        <w:rPr>
          <w:rFonts w:ascii="Arial" w:eastAsia="Times New Roman" w:hAnsi="Arial" w:cs="Arial"/>
          <w:lang w:eastAsia="es-CO"/>
        </w:rPr>
        <w:t>l</w:t>
      </w:r>
      <w:r w:rsidR="00803507" w:rsidRPr="00975945">
        <w:rPr>
          <w:rFonts w:ascii="Arial" w:eastAsia="Times New Roman" w:hAnsi="Arial" w:cs="Arial"/>
          <w:lang w:eastAsia="es-CO"/>
        </w:rPr>
        <w:t>as entradas para proporcionar un resultado previsto</w:t>
      </w:r>
      <w:r w:rsidR="00803507" w:rsidRPr="00975945">
        <w:rPr>
          <w:rFonts w:ascii="Arial" w:hAnsi="Arial" w:cs="Arial"/>
          <w:vertAlign w:val="superscript"/>
          <w:lang w:eastAsia="es-CO"/>
        </w:rPr>
        <w:footnoteReference w:id="5"/>
      </w:r>
      <w:r w:rsidR="00803507" w:rsidRPr="00975945">
        <w:rPr>
          <w:rFonts w:ascii="Arial" w:eastAsia="Times New Roman" w:hAnsi="Arial" w:cs="Arial"/>
          <w:lang w:eastAsia="es-CO"/>
        </w:rPr>
        <w:t>.</w:t>
      </w:r>
    </w:p>
    <w:p w14:paraId="2D9D9516" w14:textId="73BE0193" w:rsidR="00F278CF" w:rsidRPr="00975945" w:rsidRDefault="00F278CF" w:rsidP="00E628DD">
      <w:pPr>
        <w:spacing w:after="0" w:line="240" w:lineRule="auto"/>
        <w:jc w:val="both"/>
        <w:rPr>
          <w:rFonts w:ascii="Arial" w:eastAsia="Times New Roman" w:hAnsi="Arial" w:cs="Arial"/>
          <w:lang w:eastAsia="es-CO"/>
        </w:rPr>
      </w:pPr>
    </w:p>
    <w:p w14:paraId="5BEA166C" w14:textId="028B648C" w:rsidR="006E28A9" w:rsidRPr="006E28A9" w:rsidRDefault="002C450B" w:rsidP="006E28A9">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Programa: </w:t>
      </w:r>
      <w:r w:rsidR="00091246">
        <w:rPr>
          <w:rFonts w:ascii="Arial" w:eastAsia="Times New Roman" w:hAnsi="Arial" w:cs="Arial"/>
          <w:lang w:eastAsia="es-CO"/>
        </w:rPr>
        <w:t>d</w:t>
      </w:r>
      <w:r w:rsidRPr="00975945">
        <w:rPr>
          <w:rFonts w:ascii="Arial" w:eastAsia="Times New Roman" w:hAnsi="Arial" w:cs="Arial"/>
          <w:lang w:eastAsia="es-CO"/>
        </w:rPr>
        <w:t>ocumento por medio del cual se da orden y jerarquía a las acciones necesarias para el cumplimiento de un objetivo</w:t>
      </w:r>
      <w:r w:rsidRPr="006E28A9">
        <w:rPr>
          <w:rFonts w:ascii="Arial" w:eastAsia="Times New Roman" w:hAnsi="Arial" w:cs="Arial"/>
          <w:lang w:eastAsia="es-CO"/>
        </w:rPr>
        <w:t>.</w:t>
      </w:r>
      <w:r w:rsidR="006E28A9" w:rsidRPr="006E28A9">
        <w:rPr>
          <w:rFonts w:ascii="Arial" w:hAnsi="Arial" w:cs="Arial"/>
          <w:color w:val="555555"/>
          <w:sz w:val="27"/>
          <w:szCs w:val="27"/>
          <w:shd w:val="clear" w:color="auto" w:fill="FFFFFF"/>
        </w:rPr>
        <w:t xml:space="preserve"> </w:t>
      </w:r>
      <w:r w:rsidR="006E28A9" w:rsidRPr="00F13FA9">
        <w:rPr>
          <w:rFonts w:ascii="Arial" w:eastAsia="Times New Roman" w:hAnsi="Arial" w:cs="Arial"/>
          <w:lang w:eastAsia="es-CO"/>
        </w:rPr>
        <w:t xml:space="preserve">Es la descripción de las características o etapas en </w:t>
      </w:r>
      <w:r w:rsidR="00091246">
        <w:rPr>
          <w:rFonts w:ascii="Arial" w:eastAsia="Times New Roman" w:hAnsi="Arial" w:cs="Arial"/>
          <w:lang w:eastAsia="es-CO"/>
        </w:rPr>
        <w:t xml:space="preserve">las </w:t>
      </w:r>
      <w:r w:rsidR="006E28A9" w:rsidRPr="00F13FA9">
        <w:rPr>
          <w:rFonts w:ascii="Arial" w:eastAsia="Times New Roman" w:hAnsi="Arial" w:cs="Arial"/>
          <w:lang w:eastAsia="es-CO"/>
        </w:rPr>
        <w:t>que se organizan las acciones para el cumplimiento de un objetivo.</w:t>
      </w:r>
    </w:p>
    <w:p w14:paraId="5B4F5205" w14:textId="0D0A8022" w:rsidR="002C450B" w:rsidRPr="00975945" w:rsidRDefault="002C450B" w:rsidP="00E628DD">
      <w:pPr>
        <w:spacing w:after="0" w:line="240" w:lineRule="auto"/>
        <w:jc w:val="both"/>
        <w:rPr>
          <w:rFonts w:ascii="Arial" w:eastAsia="Times New Roman" w:hAnsi="Arial" w:cs="Arial"/>
          <w:lang w:eastAsia="es-CO"/>
        </w:rPr>
      </w:pPr>
    </w:p>
    <w:p w14:paraId="3B14CF6C" w14:textId="2DFFE46D" w:rsidR="00577A65" w:rsidRPr="00975945" w:rsidRDefault="00577A65" w:rsidP="00E628DD">
      <w:pPr>
        <w:pStyle w:val="Prrafodelista"/>
        <w:numPr>
          <w:ilvl w:val="0"/>
          <w:numId w:val="34"/>
        </w:numPr>
        <w:spacing w:after="0" w:line="240" w:lineRule="auto"/>
        <w:ind w:left="360"/>
        <w:jc w:val="both"/>
        <w:rPr>
          <w:rFonts w:ascii="Arial" w:eastAsia="Times New Roman" w:hAnsi="Arial" w:cs="Arial"/>
          <w:lang w:eastAsia="es-CO"/>
        </w:rPr>
      </w:pPr>
      <w:r w:rsidRPr="00975945">
        <w:rPr>
          <w:rFonts w:ascii="Arial" w:hAnsi="Arial" w:cs="Arial"/>
        </w:rPr>
        <w:t>Protocolo:</w:t>
      </w:r>
      <w:r w:rsidRPr="00975945">
        <w:rPr>
          <w:rFonts w:ascii="Arial" w:eastAsia="Times New Roman" w:hAnsi="Arial" w:cs="Arial"/>
          <w:lang w:eastAsia="es-CO"/>
        </w:rPr>
        <w:t xml:space="preserve"> documento que recopila </w:t>
      </w:r>
      <w:bookmarkStart w:id="1" w:name="_Hlk72400212"/>
      <w:r w:rsidRPr="00975945">
        <w:rPr>
          <w:rFonts w:ascii="Arial" w:eastAsia="Times New Roman" w:hAnsi="Arial" w:cs="Arial"/>
          <w:lang w:eastAsia="es-CO"/>
        </w:rPr>
        <w:t xml:space="preserve">conductas, acciones y </w:t>
      </w:r>
      <w:hyperlink r:id="rId8" w:history="1">
        <w:r w:rsidRPr="00975945">
          <w:rPr>
            <w:rFonts w:ascii="Arial" w:eastAsia="Times New Roman" w:hAnsi="Arial" w:cs="Arial"/>
            <w:lang w:eastAsia="es-CO"/>
          </w:rPr>
          <w:t>técnicas</w:t>
        </w:r>
      </w:hyperlink>
      <w:r w:rsidRPr="00975945">
        <w:rPr>
          <w:rFonts w:ascii="Arial" w:eastAsia="Times New Roman" w:hAnsi="Arial" w:cs="Arial"/>
          <w:lang w:eastAsia="es-CO"/>
        </w:rPr>
        <w:t xml:space="preserve"> requeridas para el desarrollo de una tarea específic</w:t>
      </w:r>
      <w:bookmarkEnd w:id="1"/>
      <w:r w:rsidRPr="00975945">
        <w:rPr>
          <w:rFonts w:ascii="Arial" w:eastAsia="Times New Roman" w:hAnsi="Arial" w:cs="Arial"/>
          <w:lang w:eastAsia="es-CO"/>
        </w:rPr>
        <w:t>a.</w:t>
      </w:r>
      <w:r w:rsidR="00C02F4D">
        <w:rPr>
          <w:rFonts w:ascii="Arial" w:eastAsia="Times New Roman" w:hAnsi="Arial" w:cs="Arial"/>
          <w:lang w:eastAsia="es-CO"/>
        </w:rPr>
        <w:t xml:space="preserve"> Generalmente</w:t>
      </w:r>
      <w:r w:rsidR="00091246">
        <w:rPr>
          <w:rFonts w:ascii="Arial" w:eastAsia="Times New Roman" w:hAnsi="Arial" w:cs="Arial"/>
          <w:lang w:eastAsia="es-CO"/>
        </w:rPr>
        <w:t>,</w:t>
      </w:r>
      <w:r w:rsidR="00C02F4D">
        <w:rPr>
          <w:rFonts w:ascii="Arial" w:eastAsia="Times New Roman" w:hAnsi="Arial" w:cs="Arial"/>
          <w:lang w:eastAsia="es-CO"/>
        </w:rPr>
        <w:t xml:space="preserve"> este tipo documental orienta las actividades a </w:t>
      </w:r>
      <w:r w:rsidR="00DD3DBE">
        <w:rPr>
          <w:rFonts w:ascii="Arial" w:eastAsia="Times New Roman" w:hAnsi="Arial" w:cs="Arial"/>
          <w:lang w:eastAsia="es-CO"/>
        </w:rPr>
        <w:t xml:space="preserve">ejecutar </w:t>
      </w:r>
      <w:r w:rsidR="00C02F4D">
        <w:rPr>
          <w:rFonts w:ascii="Arial" w:eastAsia="Times New Roman" w:hAnsi="Arial" w:cs="Arial"/>
          <w:lang w:eastAsia="es-CO"/>
        </w:rPr>
        <w:t>de manera individual.</w:t>
      </w:r>
    </w:p>
    <w:p w14:paraId="5BD6B5D4" w14:textId="7D4A04DF" w:rsidR="006E64AD" w:rsidRPr="00975945" w:rsidRDefault="006E64AD" w:rsidP="00E628DD">
      <w:pPr>
        <w:spacing w:after="0" w:line="240" w:lineRule="auto"/>
        <w:jc w:val="both"/>
        <w:rPr>
          <w:rFonts w:ascii="Arial" w:eastAsia="Times New Roman" w:hAnsi="Arial" w:cs="Arial"/>
          <w:lang w:eastAsia="es-CO"/>
        </w:rPr>
      </w:pPr>
    </w:p>
    <w:p w14:paraId="5F694CC7" w14:textId="77777777" w:rsidR="00C544B5" w:rsidRPr="00975945" w:rsidRDefault="00C544B5" w:rsidP="00E628DD">
      <w:pPr>
        <w:pStyle w:val="Prrafodelista"/>
        <w:numPr>
          <w:ilvl w:val="0"/>
          <w:numId w:val="33"/>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Punto de control: específica las acciones de verificación requeridas que garanticen las condiciones necesarias para desarrollar una actividad.</w:t>
      </w:r>
    </w:p>
    <w:p w14:paraId="1BA9E2AA" w14:textId="77777777" w:rsidR="00C544B5" w:rsidRPr="00975945" w:rsidRDefault="00C544B5" w:rsidP="00E628DD">
      <w:pPr>
        <w:spacing w:after="0" w:line="240" w:lineRule="auto"/>
        <w:jc w:val="both"/>
        <w:rPr>
          <w:rFonts w:ascii="Arial" w:eastAsia="Times New Roman" w:hAnsi="Arial" w:cs="Arial"/>
          <w:lang w:eastAsia="es-CO"/>
        </w:rPr>
      </w:pPr>
    </w:p>
    <w:p w14:paraId="06C2AD79" w14:textId="4596C8BB" w:rsidR="00F278CF" w:rsidRPr="00975945" w:rsidRDefault="00F278CF" w:rsidP="00E628DD">
      <w:pPr>
        <w:pStyle w:val="Prrafodelista"/>
        <w:numPr>
          <w:ilvl w:val="0"/>
          <w:numId w:val="33"/>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Registro: </w:t>
      </w:r>
      <w:r w:rsidR="002A5F62" w:rsidRPr="00975945">
        <w:rPr>
          <w:rFonts w:ascii="Arial" w:eastAsia="Times New Roman" w:hAnsi="Arial" w:cs="Arial"/>
          <w:lang w:eastAsia="es-CO"/>
        </w:rPr>
        <w:t xml:space="preserve">documento </w:t>
      </w:r>
      <w:r w:rsidRPr="00975945">
        <w:rPr>
          <w:rFonts w:ascii="Arial" w:eastAsia="Times New Roman" w:hAnsi="Arial" w:cs="Arial"/>
          <w:lang w:eastAsia="es-CO"/>
        </w:rPr>
        <w:t>que presenta resultados obtenidos o proporciona evidencia de actividades ejecutadas</w:t>
      </w:r>
      <w:r w:rsidR="00A33EBE" w:rsidRPr="00975945">
        <w:rPr>
          <w:rFonts w:ascii="Arial" w:hAnsi="Arial" w:cs="Arial"/>
          <w:vertAlign w:val="superscript"/>
          <w:lang w:eastAsia="es-CO"/>
        </w:rPr>
        <w:footnoteReference w:id="6"/>
      </w:r>
      <w:r w:rsidRPr="00975945">
        <w:rPr>
          <w:rFonts w:ascii="Arial" w:eastAsia="Times New Roman" w:hAnsi="Arial" w:cs="Arial"/>
          <w:lang w:eastAsia="es-CO"/>
        </w:rPr>
        <w:t xml:space="preserve"> </w:t>
      </w:r>
    </w:p>
    <w:p w14:paraId="61364252" w14:textId="77777777" w:rsidR="00475E50" w:rsidRPr="00975945" w:rsidRDefault="00475E50" w:rsidP="00E628DD">
      <w:pPr>
        <w:spacing w:after="0" w:line="240" w:lineRule="auto"/>
        <w:jc w:val="both"/>
        <w:rPr>
          <w:rFonts w:ascii="Arial" w:eastAsia="Times New Roman" w:hAnsi="Arial" w:cs="Arial"/>
          <w:lang w:eastAsia="es-CO"/>
        </w:rPr>
      </w:pPr>
    </w:p>
    <w:p w14:paraId="291D3991" w14:textId="77777777" w:rsidR="00475E50" w:rsidRPr="00975945" w:rsidRDefault="00475E50" w:rsidP="00E628DD">
      <w:pPr>
        <w:pStyle w:val="Prrafodelista"/>
        <w:numPr>
          <w:ilvl w:val="0"/>
          <w:numId w:val="33"/>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Revisión: actividad emprendida para asegurar la conveniencia, adecuación, eficacia, eficiencia y efectividad del tema objeto de la revisión, para alcanzar unos objetivos establecidos. Quien revisa un documento es responsable de verificar que lo que se encuentra documentado corresponde con lo que realmente se hace.</w:t>
      </w:r>
    </w:p>
    <w:p w14:paraId="042D6BEC" w14:textId="77777777" w:rsidR="00F278CF" w:rsidRPr="00975945" w:rsidRDefault="00F278CF" w:rsidP="00E628DD">
      <w:pPr>
        <w:spacing w:after="0" w:line="240" w:lineRule="auto"/>
        <w:jc w:val="both"/>
        <w:rPr>
          <w:rFonts w:ascii="Arial" w:eastAsia="Times New Roman" w:hAnsi="Arial" w:cs="Arial"/>
          <w:lang w:eastAsia="es-CO"/>
        </w:rPr>
      </w:pPr>
    </w:p>
    <w:p w14:paraId="5D91F155" w14:textId="59B01D47" w:rsidR="00F278CF" w:rsidRPr="00975945" w:rsidRDefault="00F278CF" w:rsidP="00E628DD">
      <w:pPr>
        <w:pStyle w:val="Prrafodelista"/>
        <w:numPr>
          <w:ilvl w:val="0"/>
          <w:numId w:val="33"/>
        </w:numPr>
        <w:spacing w:after="0" w:line="240" w:lineRule="auto"/>
        <w:ind w:left="360"/>
        <w:jc w:val="both"/>
        <w:rPr>
          <w:rFonts w:ascii="Arial" w:eastAsia="Times New Roman" w:hAnsi="Arial" w:cs="Arial"/>
          <w:lang w:eastAsia="es-CO"/>
        </w:rPr>
      </w:pPr>
      <w:r w:rsidRPr="00975945">
        <w:rPr>
          <w:rFonts w:ascii="Arial" w:eastAsia="Times New Roman" w:hAnsi="Arial" w:cs="Arial"/>
          <w:lang w:eastAsia="es-CO"/>
        </w:rPr>
        <w:t xml:space="preserve">Revisión </w:t>
      </w:r>
      <w:r w:rsidR="00022363" w:rsidRPr="00975945">
        <w:rPr>
          <w:rFonts w:ascii="Arial" w:eastAsia="Times New Roman" w:hAnsi="Arial" w:cs="Arial"/>
          <w:lang w:eastAsia="es-CO"/>
        </w:rPr>
        <w:t>metodológica</w:t>
      </w:r>
      <w:r w:rsidRPr="00975945">
        <w:rPr>
          <w:rFonts w:ascii="Arial" w:eastAsia="Times New Roman" w:hAnsi="Arial" w:cs="Arial"/>
          <w:lang w:eastAsia="es-CO"/>
        </w:rPr>
        <w:t xml:space="preserve">: </w:t>
      </w:r>
      <w:r w:rsidR="00022363" w:rsidRPr="00975945">
        <w:rPr>
          <w:rFonts w:ascii="Arial" w:eastAsia="Times New Roman" w:hAnsi="Arial" w:cs="Arial"/>
          <w:lang w:eastAsia="es-CO"/>
        </w:rPr>
        <w:t>revisión de</w:t>
      </w:r>
      <w:r w:rsidRPr="00975945">
        <w:rPr>
          <w:rFonts w:ascii="Arial" w:eastAsia="Times New Roman" w:hAnsi="Arial" w:cs="Arial"/>
          <w:lang w:eastAsia="es-CO"/>
        </w:rPr>
        <w:t xml:space="preserve"> la aplicación de los criterios metodológicos establecidos para </w:t>
      </w:r>
      <w:r w:rsidR="00022363" w:rsidRPr="00975945">
        <w:rPr>
          <w:rFonts w:ascii="Arial" w:eastAsia="Times New Roman" w:hAnsi="Arial" w:cs="Arial"/>
          <w:lang w:eastAsia="es-CO"/>
        </w:rPr>
        <w:t>la actualización, creación o derogación de documentos del Sistema de Gestión.</w:t>
      </w:r>
    </w:p>
    <w:p w14:paraId="03CB28EE" w14:textId="44C418B5" w:rsidR="00F93EA0" w:rsidRPr="00975945" w:rsidRDefault="00F93EA0">
      <w:pPr>
        <w:rPr>
          <w:rFonts w:ascii="Arial" w:eastAsia="Times New Roman" w:hAnsi="Arial" w:cs="Arial"/>
          <w:lang w:eastAsia="es-ES"/>
        </w:rPr>
      </w:pPr>
    </w:p>
    <w:p w14:paraId="45BACDA1" w14:textId="77777777" w:rsidR="00927EF8" w:rsidRPr="00975945" w:rsidRDefault="00927EF8" w:rsidP="00F77233">
      <w:pPr>
        <w:pStyle w:val="Ttulo1"/>
      </w:pPr>
      <w:r w:rsidRPr="00975945">
        <w:t>Condiciones generales</w:t>
      </w:r>
    </w:p>
    <w:p w14:paraId="39D9422C" w14:textId="77777777" w:rsidR="006E791F" w:rsidRPr="00975945" w:rsidRDefault="006E791F" w:rsidP="00E628DD">
      <w:pPr>
        <w:spacing w:after="0" w:line="240" w:lineRule="auto"/>
        <w:jc w:val="both"/>
        <w:rPr>
          <w:rFonts w:ascii="Arial" w:hAnsi="Arial" w:cs="Arial"/>
        </w:rPr>
      </w:pPr>
    </w:p>
    <w:p w14:paraId="1E7369B3" w14:textId="2784D0AE" w:rsidR="00337299" w:rsidRDefault="00337299" w:rsidP="00E628DD">
      <w:pPr>
        <w:pStyle w:val="Sangradetextonormal"/>
        <w:numPr>
          <w:ilvl w:val="0"/>
          <w:numId w:val="35"/>
        </w:numPr>
        <w:ind w:right="-29"/>
        <w:rPr>
          <w:rFonts w:ascii="Arial" w:hAnsi="Arial" w:cs="Arial"/>
          <w:bCs/>
          <w:color w:val="auto"/>
          <w:szCs w:val="22"/>
          <w:lang w:val="es-MX"/>
        </w:rPr>
      </w:pPr>
      <w:r w:rsidRPr="00975945">
        <w:rPr>
          <w:rFonts w:ascii="Arial" w:hAnsi="Arial" w:cs="Arial"/>
          <w:bCs/>
          <w:color w:val="auto"/>
          <w:szCs w:val="22"/>
          <w:lang w:val="es-MX"/>
        </w:rPr>
        <w:t xml:space="preserve">Los documentos </w:t>
      </w:r>
      <w:r w:rsidR="00301921" w:rsidRPr="00975945">
        <w:rPr>
          <w:rFonts w:ascii="Arial" w:hAnsi="Arial" w:cs="Arial"/>
          <w:bCs/>
          <w:color w:val="auto"/>
          <w:szCs w:val="22"/>
          <w:lang w:val="es-MX"/>
        </w:rPr>
        <w:t>del Manual de Procesos y Procedimientos</w:t>
      </w:r>
      <w:r w:rsidR="00C9712F">
        <w:rPr>
          <w:rStyle w:val="Refdenotaalpie"/>
          <w:rFonts w:ascii="Arial" w:hAnsi="Arial" w:cs="Arial"/>
          <w:bCs/>
          <w:color w:val="auto"/>
          <w:szCs w:val="22"/>
          <w:lang w:val="es-MX"/>
        </w:rPr>
        <w:footnoteReference w:id="7"/>
      </w:r>
      <w:r w:rsidR="00301921" w:rsidRPr="00975945">
        <w:rPr>
          <w:rFonts w:ascii="Arial" w:hAnsi="Arial" w:cs="Arial"/>
          <w:bCs/>
          <w:color w:val="auto"/>
          <w:szCs w:val="22"/>
          <w:lang w:val="es-MX"/>
        </w:rPr>
        <w:t xml:space="preserve"> </w:t>
      </w:r>
      <w:r w:rsidRPr="00975945">
        <w:rPr>
          <w:rFonts w:ascii="Arial" w:hAnsi="Arial" w:cs="Arial"/>
          <w:bCs/>
          <w:color w:val="auto"/>
          <w:szCs w:val="22"/>
          <w:lang w:val="es-MX"/>
        </w:rPr>
        <w:t xml:space="preserve">que forman parte del </w:t>
      </w:r>
      <w:r w:rsidR="004F6A32" w:rsidRPr="00975945">
        <w:rPr>
          <w:rFonts w:ascii="Arial" w:hAnsi="Arial" w:cs="Arial"/>
          <w:bCs/>
          <w:color w:val="auto"/>
          <w:szCs w:val="22"/>
          <w:lang w:val="es-MX"/>
        </w:rPr>
        <w:t>Sistema de</w:t>
      </w:r>
      <w:r w:rsidRPr="00975945">
        <w:rPr>
          <w:rFonts w:ascii="Arial" w:hAnsi="Arial" w:cs="Arial"/>
          <w:bCs/>
          <w:color w:val="auto"/>
          <w:szCs w:val="22"/>
          <w:lang w:val="es-MX"/>
        </w:rPr>
        <w:t xml:space="preserve"> Gestión</w:t>
      </w:r>
      <w:r w:rsidR="00EA19C1" w:rsidRPr="00975945">
        <w:rPr>
          <w:rFonts w:ascii="Arial" w:hAnsi="Arial" w:cs="Arial"/>
          <w:bCs/>
          <w:color w:val="auto"/>
          <w:szCs w:val="22"/>
          <w:lang w:val="es-MX"/>
        </w:rPr>
        <w:t xml:space="preserve"> -</w:t>
      </w:r>
      <w:r w:rsidR="0067772B" w:rsidRPr="00975945">
        <w:rPr>
          <w:rFonts w:ascii="Arial" w:hAnsi="Arial" w:cs="Arial"/>
          <w:bCs/>
          <w:color w:val="auto"/>
          <w:szCs w:val="22"/>
          <w:lang w:val="es-MX"/>
        </w:rPr>
        <w:t xml:space="preserve"> SG</w:t>
      </w:r>
      <w:r w:rsidRPr="00975945">
        <w:rPr>
          <w:rFonts w:ascii="Arial" w:hAnsi="Arial" w:cs="Arial"/>
          <w:bCs/>
          <w:color w:val="auto"/>
          <w:szCs w:val="22"/>
          <w:lang w:val="es-MX"/>
        </w:rPr>
        <w:t xml:space="preserve"> de la Secretaría s</w:t>
      </w:r>
      <w:r w:rsidR="001767BF">
        <w:rPr>
          <w:rFonts w:ascii="Arial" w:hAnsi="Arial" w:cs="Arial"/>
          <w:bCs/>
          <w:color w:val="auto"/>
          <w:szCs w:val="22"/>
          <w:lang w:val="es-MX"/>
        </w:rPr>
        <w:t>on</w:t>
      </w:r>
      <w:r w:rsidRPr="00975945">
        <w:rPr>
          <w:rFonts w:ascii="Arial" w:hAnsi="Arial" w:cs="Arial"/>
          <w:bCs/>
          <w:color w:val="auto"/>
          <w:szCs w:val="22"/>
          <w:lang w:val="es-MX"/>
        </w:rPr>
        <w:t xml:space="preserve"> aquellos que cumpl</w:t>
      </w:r>
      <w:r w:rsidR="001767BF">
        <w:rPr>
          <w:rFonts w:ascii="Arial" w:hAnsi="Arial" w:cs="Arial"/>
          <w:bCs/>
          <w:color w:val="auto"/>
          <w:szCs w:val="22"/>
          <w:lang w:val="es-MX"/>
        </w:rPr>
        <w:t>e</w:t>
      </w:r>
      <w:r w:rsidRPr="00975945">
        <w:rPr>
          <w:rFonts w:ascii="Arial" w:hAnsi="Arial" w:cs="Arial"/>
          <w:bCs/>
          <w:color w:val="auto"/>
          <w:szCs w:val="22"/>
          <w:lang w:val="es-MX"/>
        </w:rPr>
        <w:t>n con todos los lineamientos establecidos en este procedimiento</w:t>
      </w:r>
      <w:r w:rsidR="00B93577" w:rsidRPr="00975945">
        <w:rPr>
          <w:rFonts w:ascii="Arial" w:hAnsi="Arial" w:cs="Arial"/>
          <w:bCs/>
          <w:color w:val="auto"/>
          <w:szCs w:val="22"/>
          <w:lang w:val="es-MX"/>
        </w:rPr>
        <w:t>; los demás documentos corresponde</w:t>
      </w:r>
      <w:r w:rsidR="00ED2887">
        <w:rPr>
          <w:rFonts w:ascii="Arial" w:hAnsi="Arial" w:cs="Arial"/>
          <w:bCs/>
          <w:color w:val="auto"/>
          <w:szCs w:val="22"/>
          <w:lang w:val="es-MX"/>
        </w:rPr>
        <w:t>n</w:t>
      </w:r>
      <w:r w:rsidR="00B93577" w:rsidRPr="00975945">
        <w:rPr>
          <w:rFonts w:ascii="Arial" w:hAnsi="Arial" w:cs="Arial"/>
          <w:bCs/>
          <w:color w:val="auto"/>
          <w:szCs w:val="22"/>
          <w:lang w:val="es-MX"/>
        </w:rPr>
        <w:t xml:space="preserve"> a documentos no controlados</w:t>
      </w:r>
      <w:r w:rsidRPr="00975945">
        <w:rPr>
          <w:rFonts w:ascii="Arial" w:hAnsi="Arial" w:cs="Arial"/>
          <w:bCs/>
          <w:color w:val="auto"/>
          <w:szCs w:val="22"/>
          <w:lang w:val="es-MX"/>
        </w:rPr>
        <w:t>.</w:t>
      </w:r>
    </w:p>
    <w:p w14:paraId="3A6E6341" w14:textId="50CF6B26" w:rsidR="00ED2887" w:rsidRPr="00B93F0C" w:rsidRDefault="00ED2887" w:rsidP="00ED2887">
      <w:pPr>
        <w:pStyle w:val="Sangradetextonormal"/>
        <w:numPr>
          <w:ilvl w:val="0"/>
          <w:numId w:val="35"/>
        </w:numPr>
        <w:tabs>
          <w:tab w:val="left" w:pos="8647"/>
        </w:tabs>
        <w:ind w:right="-29"/>
        <w:rPr>
          <w:rFonts w:ascii="Arial" w:hAnsi="Arial" w:cs="Arial"/>
          <w:szCs w:val="22"/>
          <w:lang w:val="es-MX"/>
        </w:rPr>
      </w:pPr>
      <w:r w:rsidRPr="00975945">
        <w:rPr>
          <w:rFonts w:ascii="Arial" w:hAnsi="Arial" w:cs="Arial"/>
          <w:bCs/>
          <w:color w:val="auto"/>
          <w:szCs w:val="22"/>
          <w:lang w:val="es-MX"/>
        </w:rPr>
        <w:t xml:space="preserve">Los documentos de los procesos pueden ser construidos a partir de: a) sugerencias, expectativas, quejas, peticiones, reclamos o </w:t>
      </w:r>
      <w:r w:rsidR="00C66070" w:rsidRPr="00975945">
        <w:rPr>
          <w:rFonts w:ascii="Arial" w:hAnsi="Arial" w:cs="Arial"/>
          <w:bCs/>
          <w:color w:val="auto"/>
          <w:szCs w:val="22"/>
          <w:lang w:val="es-MX"/>
        </w:rPr>
        <w:t>den</w:t>
      </w:r>
      <w:r w:rsidR="00C66070">
        <w:rPr>
          <w:rFonts w:ascii="Arial" w:hAnsi="Arial" w:cs="Arial"/>
          <w:bCs/>
          <w:color w:val="auto"/>
          <w:szCs w:val="22"/>
          <w:lang w:val="es-MX"/>
        </w:rPr>
        <w:t>un</w:t>
      </w:r>
      <w:r w:rsidR="00C66070" w:rsidRPr="00975945">
        <w:rPr>
          <w:rFonts w:ascii="Arial" w:hAnsi="Arial" w:cs="Arial"/>
          <w:bCs/>
          <w:color w:val="auto"/>
          <w:szCs w:val="22"/>
          <w:lang w:val="es-MX"/>
        </w:rPr>
        <w:t>cias</w:t>
      </w:r>
      <w:r w:rsidRPr="00975945">
        <w:rPr>
          <w:rFonts w:ascii="Arial" w:hAnsi="Arial" w:cs="Arial"/>
          <w:bCs/>
          <w:color w:val="auto"/>
          <w:szCs w:val="22"/>
          <w:lang w:val="es-MX"/>
        </w:rPr>
        <w:t xml:space="preserve"> por parte de la ciudadanía, b) sugerencias por parte de los servidores, c) resultados de los espacios de participación y/o rendición de cuentas con ciudadanos, d) análisis de las necesidades y prioridades en la prestación del servicio, e) los resultados de la gestión institucional, f) seguimiento a los indicadores de gestión, g) implementación y monitoreo de los controles a los riesgo, entre otros.</w:t>
      </w:r>
    </w:p>
    <w:p w14:paraId="2C732D80" w14:textId="3835DEDA" w:rsidR="003668E6" w:rsidRPr="00975945" w:rsidRDefault="00E97445" w:rsidP="00E628DD">
      <w:pPr>
        <w:pStyle w:val="Sangradetextonormal"/>
        <w:numPr>
          <w:ilvl w:val="0"/>
          <w:numId w:val="35"/>
        </w:numPr>
        <w:ind w:right="-29"/>
        <w:rPr>
          <w:rFonts w:ascii="Arial" w:hAnsi="Arial" w:cs="Arial"/>
          <w:bCs/>
          <w:color w:val="auto"/>
          <w:szCs w:val="22"/>
          <w:lang w:val="es-MX"/>
        </w:rPr>
      </w:pPr>
      <w:r w:rsidRPr="00975945">
        <w:rPr>
          <w:rFonts w:ascii="Arial" w:hAnsi="Arial" w:cs="Arial"/>
          <w:bCs/>
          <w:color w:val="auto"/>
          <w:szCs w:val="22"/>
          <w:lang w:val="es-MX"/>
        </w:rPr>
        <w:t xml:space="preserve">Los </w:t>
      </w:r>
      <w:r w:rsidR="003668E6" w:rsidRPr="00975945">
        <w:rPr>
          <w:rFonts w:ascii="Arial" w:hAnsi="Arial" w:cs="Arial"/>
          <w:bCs/>
          <w:color w:val="auto"/>
          <w:szCs w:val="22"/>
          <w:lang w:val="es-MX"/>
        </w:rPr>
        <w:t>documento</w:t>
      </w:r>
      <w:r w:rsidRPr="00975945">
        <w:rPr>
          <w:rFonts w:ascii="Arial" w:hAnsi="Arial" w:cs="Arial"/>
          <w:bCs/>
          <w:color w:val="auto"/>
          <w:szCs w:val="22"/>
          <w:lang w:val="es-MX"/>
        </w:rPr>
        <w:t>s</w:t>
      </w:r>
      <w:r w:rsidR="003668E6" w:rsidRPr="00975945">
        <w:rPr>
          <w:rFonts w:ascii="Arial" w:hAnsi="Arial" w:cs="Arial"/>
          <w:bCs/>
          <w:color w:val="auto"/>
          <w:szCs w:val="22"/>
          <w:lang w:val="es-MX"/>
        </w:rPr>
        <w:t xml:space="preserve"> del </w:t>
      </w:r>
      <w:r w:rsidRPr="00975945">
        <w:rPr>
          <w:rFonts w:ascii="Arial" w:hAnsi="Arial" w:cs="Arial"/>
          <w:bCs/>
          <w:color w:val="auto"/>
          <w:szCs w:val="22"/>
          <w:lang w:val="es-MX"/>
        </w:rPr>
        <w:t>SG no</w:t>
      </w:r>
      <w:r w:rsidR="003668E6" w:rsidRPr="00975945">
        <w:rPr>
          <w:rFonts w:ascii="Arial" w:hAnsi="Arial" w:cs="Arial"/>
          <w:bCs/>
          <w:color w:val="auto"/>
          <w:szCs w:val="22"/>
          <w:lang w:val="es-MX"/>
        </w:rPr>
        <w:t xml:space="preserve"> debe</w:t>
      </w:r>
      <w:r w:rsidRPr="00975945">
        <w:rPr>
          <w:rFonts w:ascii="Arial" w:hAnsi="Arial" w:cs="Arial"/>
          <w:bCs/>
          <w:color w:val="auto"/>
          <w:szCs w:val="22"/>
          <w:lang w:val="es-MX"/>
        </w:rPr>
        <w:t>n</w:t>
      </w:r>
      <w:r w:rsidR="003668E6" w:rsidRPr="00975945">
        <w:rPr>
          <w:rFonts w:ascii="Arial" w:hAnsi="Arial" w:cs="Arial"/>
          <w:bCs/>
          <w:color w:val="auto"/>
          <w:szCs w:val="22"/>
          <w:lang w:val="es-MX"/>
        </w:rPr>
        <w:t xml:space="preserve"> incluir el logo de la administración que lo expide</w:t>
      </w:r>
      <w:r w:rsidR="0000526C" w:rsidRPr="00975945">
        <w:rPr>
          <w:rFonts w:ascii="Arial" w:hAnsi="Arial" w:cs="Arial"/>
          <w:bCs/>
          <w:color w:val="auto"/>
          <w:szCs w:val="22"/>
          <w:lang w:val="es-MX"/>
        </w:rPr>
        <w:t>,</w:t>
      </w:r>
      <w:r w:rsidR="003668E6" w:rsidRPr="00975945">
        <w:rPr>
          <w:rFonts w:ascii="Arial" w:hAnsi="Arial" w:cs="Arial"/>
          <w:bCs/>
          <w:color w:val="auto"/>
          <w:szCs w:val="22"/>
          <w:lang w:val="es-MX"/>
        </w:rPr>
        <w:t xml:space="preserve"> así como </w:t>
      </w:r>
      <w:r w:rsidRPr="00975945">
        <w:rPr>
          <w:rFonts w:ascii="Arial" w:hAnsi="Arial" w:cs="Arial"/>
          <w:bCs/>
          <w:color w:val="auto"/>
          <w:szCs w:val="22"/>
          <w:lang w:val="es-MX"/>
        </w:rPr>
        <w:t xml:space="preserve">logos </w:t>
      </w:r>
      <w:r w:rsidR="003668E6" w:rsidRPr="00975945">
        <w:rPr>
          <w:rFonts w:ascii="Arial" w:hAnsi="Arial" w:cs="Arial"/>
          <w:bCs/>
          <w:color w:val="auto"/>
          <w:szCs w:val="22"/>
          <w:lang w:val="es-MX"/>
        </w:rPr>
        <w:t xml:space="preserve">de otras entidades o terceros que </w:t>
      </w:r>
      <w:r w:rsidRPr="00975945">
        <w:rPr>
          <w:rFonts w:ascii="Arial" w:hAnsi="Arial" w:cs="Arial"/>
          <w:bCs/>
          <w:color w:val="auto"/>
          <w:szCs w:val="22"/>
          <w:lang w:val="es-MX"/>
        </w:rPr>
        <w:t>particip</w:t>
      </w:r>
      <w:r w:rsidR="00ED2887">
        <w:rPr>
          <w:rFonts w:ascii="Arial" w:hAnsi="Arial" w:cs="Arial"/>
          <w:bCs/>
          <w:color w:val="auto"/>
          <w:szCs w:val="22"/>
          <w:lang w:val="es-MX"/>
        </w:rPr>
        <w:t>a</w:t>
      </w:r>
      <w:r w:rsidRPr="00975945">
        <w:rPr>
          <w:rFonts w:ascii="Arial" w:hAnsi="Arial" w:cs="Arial"/>
          <w:bCs/>
          <w:color w:val="auto"/>
          <w:szCs w:val="22"/>
          <w:lang w:val="es-MX"/>
        </w:rPr>
        <w:t>n</w:t>
      </w:r>
      <w:r w:rsidR="003668E6" w:rsidRPr="00975945">
        <w:rPr>
          <w:rFonts w:ascii="Arial" w:hAnsi="Arial" w:cs="Arial"/>
          <w:bCs/>
          <w:color w:val="auto"/>
          <w:szCs w:val="22"/>
          <w:lang w:val="es-MX"/>
        </w:rPr>
        <w:t xml:space="preserve"> en el desarrollo de las actividades descritas en el documento.</w:t>
      </w:r>
    </w:p>
    <w:p w14:paraId="15DFF656" w14:textId="420E91E7" w:rsidR="00873EFD" w:rsidRPr="00975945" w:rsidRDefault="00873EFD" w:rsidP="00E628DD">
      <w:pPr>
        <w:pStyle w:val="Sangradetextonormal"/>
        <w:numPr>
          <w:ilvl w:val="0"/>
          <w:numId w:val="35"/>
        </w:numPr>
        <w:ind w:right="-29"/>
        <w:rPr>
          <w:rFonts w:ascii="Arial" w:hAnsi="Arial" w:cs="Arial"/>
          <w:bCs/>
          <w:color w:val="auto"/>
          <w:szCs w:val="22"/>
          <w:lang w:val="es-MX"/>
        </w:rPr>
      </w:pPr>
      <w:r w:rsidRPr="00975945">
        <w:rPr>
          <w:rFonts w:ascii="Arial" w:hAnsi="Arial" w:cs="Arial"/>
          <w:bCs/>
          <w:szCs w:val="22"/>
          <w:lang w:val="es-MX"/>
        </w:rPr>
        <w:t xml:space="preserve">Si en el desarrollo del documento se hace necesario citar referencias documentales, estas deben realizarse </w:t>
      </w:r>
      <w:r w:rsidR="006E723A">
        <w:rPr>
          <w:rFonts w:ascii="Arial" w:hAnsi="Arial" w:cs="Arial"/>
          <w:bCs/>
          <w:szCs w:val="22"/>
          <w:lang w:val="es-MX"/>
        </w:rPr>
        <w:t>como n</w:t>
      </w:r>
      <w:r w:rsidRPr="00975945">
        <w:rPr>
          <w:rFonts w:ascii="Arial" w:hAnsi="Arial" w:cs="Arial"/>
          <w:bCs/>
          <w:szCs w:val="22"/>
          <w:lang w:val="es-MX"/>
        </w:rPr>
        <w:t xml:space="preserve">otas al pie. </w:t>
      </w:r>
      <w:r w:rsidRPr="00975945">
        <w:rPr>
          <w:rFonts w:ascii="Arial" w:hAnsi="Arial" w:cs="Arial"/>
          <w:szCs w:val="22"/>
          <w:lang w:val="es-MX"/>
        </w:rPr>
        <w:t xml:space="preserve">El tipo de letra a utilizar es Arial tamaño 8 puntos. </w:t>
      </w:r>
    </w:p>
    <w:p w14:paraId="5BBE17AF" w14:textId="13918AB5" w:rsidR="003668E6" w:rsidRPr="00975945" w:rsidRDefault="003668E6" w:rsidP="00E628DD">
      <w:pPr>
        <w:pStyle w:val="Sangradetextonormal"/>
        <w:numPr>
          <w:ilvl w:val="0"/>
          <w:numId w:val="35"/>
        </w:numPr>
        <w:ind w:right="-29"/>
        <w:rPr>
          <w:rFonts w:ascii="Arial" w:hAnsi="Arial" w:cs="Arial"/>
          <w:bCs/>
          <w:color w:val="auto"/>
          <w:szCs w:val="22"/>
          <w:lang w:val="es-MX"/>
        </w:rPr>
      </w:pPr>
      <w:r w:rsidRPr="00975945">
        <w:rPr>
          <w:rFonts w:ascii="Arial" w:hAnsi="Arial" w:cs="Arial"/>
          <w:szCs w:val="22"/>
          <w:lang w:val="es-MX"/>
        </w:rPr>
        <w:t>El tipo de letra a utilizar</w:t>
      </w:r>
      <w:r w:rsidR="00EA19C1" w:rsidRPr="00975945">
        <w:rPr>
          <w:rFonts w:ascii="Arial" w:hAnsi="Arial" w:cs="Arial"/>
          <w:szCs w:val="22"/>
          <w:lang w:val="es-MX"/>
        </w:rPr>
        <w:t xml:space="preserve"> </w:t>
      </w:r>
      <w:r w:rsidR="001F1B79" w:rsidRPr="00975945">
        <w:rPr>
          <w:rFonts w:ascii="Arial" w:hAnsi="Arial" w:cs="Arial"/>
          <w:szCs w:val="22"/>
          <w:lang w:val="es-MX"/>
        </w:rPr>
        <w:t>en los documentos</w:t>
      </w:r>
      <w:r w:rsidRPr="00975945">
        <w:rPr>
          <w:rFonts w:ascii="Arial" w:hAnsi="Arial" w:cs="Arial"/>
          <w:szCs w:val="22"/>
          <w:lang w:val="es-MX"/>
        </w:rPr>
        <w:t xml:space="preserve"> es</w:t>
      </w:r>
      <w:r w:rsidR="00EA19C1" w:rsidRPr="00975945">
        <w:rPr>
          <w:rFonts w:ascii="Arial" w:hAnsi="Arial" w:cs="Arial"/>
          <w:szCs w:val="22"/>
          <w:lang w:val="es-MX"/>
        </w:rPr>
        <w:t xml:space="preserve">, preferiblemente, </w:t>
      </w:r>
      <w:r w:rsidRPr="00975945">
        <w:rPr>
          <w:rFonts w:ascii="Arial" w:hAnsi="Arial" w:cs="Arial"/>
          <w:szCs w:val="22"/>
          <w:lang w:val="es-MX"/>
        </w:rPr>
        <w:t xml:space="preserve">Arial tamaño 11 puntos </w:t>
      </w:r>
      <w:r w:rsidR="001F1B79" w:rsidRPr="00975945">
        <w:rPr>
          <w:rFonts w:ascii="Arial" w:hAnsi="Arial" w:cs="Arial"/>
          <w:szCs w:val="22"/>
          <w:lang w:val="es-MX"/>
        </w:rPr>
        <w:t>o inferior según las condiciones definidas en este procedimiento y en sus documentos asociados</w:t>
      </w:r>
      <w:r w:rsidRPr="00975945">
        <w:rPr>
          <w:rFonts w:ascii="Arial" w:hAnsi="Arial" w:cs="Arial"/>
          <w:szCs w:val="22"/>
          <w:lang w:val="es-MX"/>
        </w:rPr>
        <w:t xml:space="preserve">. </w:t>
      </w:r>
    </w:p>
    <w:p w14:paraId="48CA3796" w14:textId="389CEE2E" w:rsidR="00694AE5" w:rsidRPr="00975945" w:rsidRDefault="00694AE5" w:rsidP="00E628DD">
      <w:pPr>
        <w:pStyle w:val="Sangradetextonormal"/>
        <w:numPr>
          <w:ilvl w:val="0"/>
          <w:numId w:val="35"/>
        </w:numPr>
        <w:ind w:right="-29"/>
        <w:rPr>
          <w:rFonts w:ascii="Arial" w:hAnsi="Arial" w:cs="Arial"/>
          <w:szCs w:val="22"/>
          <w:lang w:val="es-MX"/>
        </w:rPr>
      </w:pPr>
      <w:r w:rsidRPr="00975945">
        <w:rPr>
          <w:rFonts w:ascii="Arial" w:hAnsi="Arial" w:cs="Arial"/>
          <w:szCs w:val="22"/>
          <w:lang w:val="es-MX"/>
        </w:rPr>
        <w:t xml:space="preserve">La redacción de todos los documentos debe hacerse evitando </w:t>
      </w:r>
      <w:r w:rsidR="00F8567B" w:rsidRPr="00975945">
        <w:rPr>
          <w:rFonts w:ascii="Arial" w:hAnsi="Arial" w:cs="Arial"/>
          <w:szCs w:val="22"/>
          <w:lang w:val="es-MX"/>
        </w:rPr>
        <w:t>utilizar</w:t>
      </w:r>
      <w:r w:rsidRPr="00975945">
        <w:rPr>
          <w:rFonts w:ascii="Arial" w:hAnsi="Arial" w:cs="Arial"/>
          <w:szCs w:val="22"/>
          <w:lang w:val="es-MX"/>
        </w:rPr>
        <w:t xml:space="preserve"> términos en otros idiomas</w:t>
      </w:r>
      <w:r w:rsidR="00091246">
        <w:rPr>
          <w:rFonts w:ascii="Arial" w:hAnsi="Arial" w:cs="Arial"/>
          <w:szCs w:val="22"/>
          <w:lang w:val="es-MX"/>
        </w:rPr>
        <w:t>;</w:t>
      </w:r>
      <w:r w:rsidRPr="00975945">
        <w:rPr>
          <w:rFonts w:ascii="Arial" w:hAnsi="Arial" w:cs="Arial"/>
          <w:szCs w:val="22"/>
          <w:lang w:val="es-MX"/>
        </w:rPr>
        <w:t xml:space="preserve"> en caso de que sea necesario utilizar palabras muy especializadas, se recomienda definirlas en </w:t>
      </w:r>
      <w:r w:rsidR="00380778" w:rsidRPr="00975945">
        <w:rPr>
          <w:rFonts w:ascii="Arial" w:hAnsi="Arial" w:cs="Arial"/>
          <w:szCs w:val="22"/>
          <w:lang w:val="es-MX"/>
        </w:rPr>
        <w:t xml:space="preserve">un </w:t>
      </w:r>
      <w:r w:rsidRPr="00975945">
        <w:rPr>
          <w:rFonts w:ascii="Arial" w:hAnsi="Arial" w:cs="Arial"/>
          <w:szCs w:val="22"/>
          <w:lang w:val="es-MX"/>
        </w:rPr>
        <w:t xml:space="preserve">ítem denominado </w:t>
      </w:r>
      <w:r w:rsidR="00A108D2">
        <w:rPr>
          <w:rFonts w:ascii="Arial" w:hAnsi="Arial" w:cs="Arial"/>
          <w:szCs w:val="22"/>
          <w:lang w:val="es-MX"/>
        </w:rPr>
        <w:t>g</w:t>
      </w:r>
      <w:r w:rsidRPr="00975945">
        <w:rPr>
          <w:rFonts w:ascii="Arial" w:hAnsi="Arial" w:cs="Arial"/>
          <w:szCs w:val="22"/>
          <w:lang w:val="es-MX"/>
        </w:rPr>
        <w:t xml:space="preserve">losario. </w:t>
      </w:r>
      <w:r w:rsidR="00A108D2">
        <w:rPr>
          <w:rFonts w:ascii="Arial" w:hAnsi="Arial" w:cs="Arial"/>
          <w:szCs w:val="22"/>
          <w:lang w:val="es-MX"/>
        </w:rPr>
        <w:t>Así mismo se sugiere evitar el uso de siglas, a menos que hayan sido definidas en el glosario</w:t>
      </w:r>
      <w:r w:rsidR="009708BD">
        <w:rPr>
          <w:rFonts w:ascii="Arial" w:hAnsi="Arial" w:cs="Arial"/>
          <w:szCs w:val="22"/>
          <w:lang w:val="es-MX"/>
        </w:rPr>
        <w:t xml:space="preserve"> del documento</w:t>
      </w:r>
      <w:r w:rsidR="00A108D2">
        <w:rPr>
          <w:rFonts w:ascii="Arial" w:hAnsi="Arial" w:cs="Arial"/>
          <w:szCs w:val="22"/>
          <w:lang w:val="es-MX"/>
        </w:rPr>
        <w:t>.</w:t>
      </w:r>
    </w:p>
    <w:p w14:paraId="2E8DDC30" w14:textId="559A4C1F" w:rsidR="00A10CA7" w:rsidRPr="00975945" w:rsidRDefault="00A10CA7" w:rsidP="00E628DD">
      <w:pPr>
        <w:pStyle w:val="Sangradetextonormal"/>
        <w:numPr>
          <w:ilvl w:val="0"/>
          <w:numId w:val="35"/>
        </w:numPr>
        <w:ind w:right="-29"/>
        <w:rPr>
          <w:rFonts w:ascii="Arial" w:hAnsi="Arial" w:cs="Arial"/>
          <w:bCs/>
          <w:color w:val="auto"/>
          <w:szCs w:val="22"/>
          <w:lang w:val="es-MX"/>
        </w:rPr>
      </w:pPr>
      <w:r w:rsidRPr="00975945">
        <w:rPr>
          <w:rFonts w:ascii="Arial" w:hAnsi="Arial" w:cs="Arial"/>
          <w:bCs/>
          <w:color w:val="auto"/>
          <w:szCs w:val="22"/>
          <w:lang w:val="es-MX"/>
        </w:rPr>
        <w:t>La impresión de todos los documentos del</w:t>
      </w:r>
      <w:r w:rsidR="00EA19C1" w:rsidRPr="00975945">
        <w:rPr>
          <w:rFonts w:ascii="Arial" w:hAnsi="Arial" w:cs="Arial"/>
          <w:bCs/>
          <w:color w:val="auto"/>
          <w:szCs w:val="22"/>
          <w:lang w:val="es-MX"/>
        </w:rPr>
        <w:t xml:space="preserve"> </w:t>
      </w:r>
      <w:r w:rsidR="003B5168" w:rsidRPr="00975945">
        <w:rPr>
          <w:rFonts w:ascii="Arial" w:hAnsi="Arial" w:cs="Arial"/>
          <w:bCs/>
          <w:color w:val="auto"/>
          <w:szCs w:val="22"/>
          <w:lang w:val="es-MX"/>
        </w:rPr>
        <w:t xml:space="preserve">SG </w:t>
      </w:r>
      <w:r w:rsidR="00301921" w:rsidRPr="00975945">
        <w:rPr>
          <w:rFonts w:ascii="Arial" w:hAnsi="Arial" w:cs="Arial"/>
          <w:bCs/>
          <w:color w:val="auto"/>
          <w:szCs w:val="22"/>
          <w:lang w:val="es-MX"/>
        </w:rPr>
        <w:t>se r</w:t>
      </w:r>
      <w:r w:rsidR="00DE181C" w:rsidRPr="00975945">
        <w:rPr>
          <w:rFonts w:ascii="Arial" w:hAnsi="Arial" w:cs="Arial"/>
          <w:bCs/>
          <w:color w:val="auto"/>
          <w:szCs w:val="22"/>
          <w:lang w:val="es-MX"/>
        </w:rPr>
        <w:t>ealizará</w:t>
      </w:r>
      <w:r w:rsidR="00301921" w:rsidRPr="00975945">
        <w:rPr>
          <w:rFonts w:ascii="Arial" w:hAnsi="Arial" w:cs="Arial"/>
          <w:bCs/>
          <w:color w:val="auto"/>
          <w:szCs w:val="22"/>
          <w:lang w:val="es-MX"/>
        </w:rPr>
        <w:t xml:space="preserve"> preferiblemente</w:t>
      </w:r>
      <w:r w:rsidRPr="00975945">
        <w:rPr>
          <w:rFonts w:ascii="Arial" w:hAnsi="Arial" w:cs="Arial"/>
          <w:bCs/>
          <w:color w:val="auto"/>
          <w:szCs w:val="22"/>
          <w:lang w:val="es-MX"/>
        </w:rPr>
        <w:t xml:space="preserve"> a doble cara.</w:t>
      </w:r>
    </w:p>
    <w:p w14:paraId="37E02EA9" w14:textId="6F412A8F" w:rsidR="00CC24C8" w:rsidRPr="00975945" w:rsidRDefault="00CC24C8" w:rsidP="00E628DD">
      <w:pPr>
        <w:pStyle w:val="Sangradetextonormal"/>
        <w:numPr>
          <w:ilvl w:val="0"/>
          <w:numId w:val="35"/>
        </w:numPr>
        <w:ind w:right="-29"/>
        <w:rPr>
          <w:rFonts w:ascii="Arial" w:hAnsi="Arial" w:cs="Arial"/>
          <w:bCs/>
          <w:color w:val="auto"/>
          <w:szCs w:val="22"/>
          <w:lang w:val="es-MX"/>
        </w:rPr>
      </w:pPr>
      <w:r w:rsidRPr="00975945">
        <w:rPr>
          <w:rFonts w:ascii="Arial" w:hAnsi="Arial" w:cs="Arial"/>
          <w:bCs/>
          <w:color w:val="auto"/>
          <w:szCs w:val="22"/>
          <w:lang w:val="es-MX"/>
        </w:rPr>
        <w:t>La impresión de un documento puede realizarse en tamaño de papel carta u oficio según la necesidad que se presente. Esto no representa una modificación en su contenido.</w:t>
      </w:r>
    </w:p>
    <w:p w14:paraId="79EA4A96" w14:textId="1B671B07" w:rsidR="00694AE5" w:rsidRPr="00975945" w:rsidRDefault="00694AE5" w:rsidP="00E628DD">
      <w:pPr>
        <w:pStyle w:val="Sangradetextonormal"/>
        <w:numPr>
          <w:ilvl w:val="0"/>
          <w:numId w:val="35"/>
        </w:numPr>
        <w:ind w:right="-29"/>
        <w:rPr>
          <w:rFonts w:ascii="Arial" w:hAnsi="Arial" w:cs="Arial"/>
          <w:bCs/>
          <w:color w:val="auto"/>
          <w:szCs w:val="22"/>
          <w:lang w:val="es-MX"/>
        </w:rPr>
      </w:pPr>
      <w:r w:rsidRPr="00975945">
        <w:rPr>
          <w:rFonts w:ascii="Arial" w:hAnsi="Arial" w:cs="Arial"/>
          <w:bCs/>
          <w:color w:val="auto"/>
          <w:szCs w:val="22"/>
          <w:lang w:val="es-MX"/>
        </w:rPr>
        <w:t>La</w:t>
      </w:r>
      <w:r w:rsidR="00621664" w:rsidRPr="00975945">
        <w:rPr>
          <w:rFonts w:ascii="Arial" w:hAnsi="Arial" w:cs="Arial"/>
          <w:bCs/>
          <w:color w:val="auto"/>
          <w:szCs w:val="22"/>
          <w:lang w:val="es-MX"/>
        </w:rPr>
        <w:t>s</w:t>
      </w:r>
      <w:r w:rsidRPr="00975945">
        <w:rPr>
          <w:rFonts w:ascii="Arial" w:hAnsi="Arial" w:cs="Arial"/>
          <w:bCs/>
          <w:color w:val="auto"/>
          <w:szCs w:val="22"/>
          <w:lang w:val="es-MX"/>
        </w:rPr>
        <w:t xml:space="preserve"> </w:t>
      </w:r>
      <w:r w:rsidR="00EA19C1" w:rsidRPr="00975945">
        <w:rPr>
          <w:rFonts w:ascii="Arial" w:hAnsi="Arial" w:cs="Arial"/>
          <w:bCs/>
          <w:color w:val="auto"/>
          <w:szCs w:val="22"/>
          <w:lang w:val="es-MX"/>
        </w:rPr>
        <w:t>versiones</w:t>
      </w:r>
      <w:r w:rsidRPr="00975945">
        <w:rPr>
          <w:rFonts w:ascii="Arial" w:hAnsi="Arial" w:cs="Arial"/>
          <w:bCs/>
          <w:color w:val="auto"/>
          <w:szCs w:val="22"/>
          <w:lang w:val="es-MX"/>
        </w:rPr>
        <w:t xml:space="preserve"> anteriores de documentos actualizados </w:t>
      </w:r>
      <w:r w:rsidR="00EA19C1" w:rsidRPr="00975945">
        <w:rPr>
          <w:rFonts w:ascii="Arial" w:hAnsi="Arial" w:cs="Arial"/>
          <w:bCs/>
          <w:color w:val="auto"/>
          <w:szCs w:val="22"/>
          <w:lang w:val="es-MX"/>
        </w:rPr>
        <w:t xml:space="preserve">o derogados </w:t>
      </w:r>
      <w:r w:rsidRPr="00975945">
        <w:rPr>
          <w:rFonts w:ascii="Arial" w:hAnsi="Arial" w:cs="Arial"/>
          <w:bCs/>
          <w:color w:val="auto"/>
          <w:szCs w:val="22"/>
          <w:lang w:val="es-MX"/>
        </w:rPr>
        <w:t xml:space="preserve">serán </w:t>
      </w:r>
      <w:r w:rsidR="007D39AC" w:rsidRPr="00975945">
        <w:rPr>
          <w:rFonts w:ascii="Arial" w:hAnsi="Arial" w:cs="Arial"/>
          <w:bCs/>
          <w:color w:val="auto"/>
          <w:szCs w:val="22"/>
          <w:lang w:val="es-MX"/>
        </w:rPr>
        <w:t>denominadas</w:t>
      </w:r>
      <w:r w:rsidRPr="00975945">
        <w:rPr>
          <w:rFonts w:ascii="Arial" w:hAnsi="Arial" w:cs="Arial"/>
          <w:bCs/>
          <w:color w:val="auto"/>
          <w:szCs w:val="22"/>
          <w:lang w:val="es-MX"/>
        </w:rPr>
        <w:t xml:space="preserve"> como “</w:t>
      </w:r>
      <w:r w:rsidR="00EA19C1" w:rsidRPr="00975945">
        <w:rPr>
          <w:rFonts w:ascii="Arial" w:hAnsi="Arial" w:cs="Arial"/>
          <w:bCs/>
          <w:color w:val="auto"/>
          <w:szCs w:val="22"/>
          <w:lang w:val="es-MX"/>
        </w:rPr>
        <w:t>OBSOLETO</w:t>
      </w:r>
      <w:r w:rsidRPr="00975945">
        <w:rPr>
          <w:rFonts w:ascii="Arial" w:hAnsi="Arial" w:cs="Arial"/>
          <w:bCs/>
          <w:color w:val="auto"/>
          <w:szCs w:val="22"/>
          <w:lang w:val="es-MX"/>
        </w:rPr>
        <w:t>” careciendo de vigencia y de aplicación en el SG</w:t>
      </w:r>
      <w:r w:rsidR="00384166" w:rsidRPr="00975945">
        <w:rPr>
          <w:rFonts w:ascii="Arial" w:hAnsi="Arial" w:cs="Arial"/>
          <w:bCs/>
          <w:color w:val="auto"/>
          <w:szCs w:val="22"/>
          <w:lang w:val="es-MX"/>
        </w:rPr>
        <w:t xml:space="preserve"> y en las dependencias de la entidad</w:t>
      </w:r>
      <w:r w:rsidRPr="00975945">
        <w:rPr>
          <w:rFonts w:ascii="Arial" w:hAnsi="Arial" w:cs="Arial"/>
          <w:bCs/>
          <w:color w:val="auto"/>
          <w:szCs w:val="22"/>
          <w:lang w:val="es-MX"/>
        </w:rPr>
        <w:t>.</w:t>
      </w:r>
    </w:p>
    <w:p w14:paraId="68BA7C28" w14:textId="5D84A63F" w:rsidR="00F00BE8" w:rsidRPr="00975945" w:rsidRDefault="004D1BCA" w:rsidP="00E628DD">
      <w:pPr>
        <w:pStyle w:val="Sangradetextonormal"/>
        <w:numPr>
          <w:ilvl w:val="0"/>
          <w:numId w:val="35"/>
        </w:numPr>
        <w:tabs>
          <w:tab w:val="left" w:pos="8647"/>
        </w:tabs>
        <w:ind w:right="-29"/>
        <w:rPr>
          <w:rFonts w:ascii="Arial" w:hAnsi="Arial" w:cs="Arial"/>
          <w:bCs/>
          <w:color w:val="auto"/>
          <w:szCs w:val="22"/>
          <w:lang w:val="es-MX"/>
        </w:rPr>
      </w:pPr>
      <w:r w:rsidRPr="00975945">
        <w:rPr>
          <w:rFonts w:ascii="Arial" w:hAnsi="Arial" w:cs="Arial"/>
          <w:bCs/>
          <w:color w:val="auto"/>
          <w:szCs w:val="22"/>
          <w:lang w:val="es-MX"/>
        </w:rPr>
        <w:t xml:space="preserve">Los documentos del SG </w:t>
      </w:r>
      <w:r w:rsidR="00500CFB" w:rsidRPr="00975945">
        <w:rPr>
          <w:rFonts w:ascii="Arial" w:hAnsi="Arial" w:cs="Arial"/>
          <w:bCs/>
          <w:color w:val="auto"/>
          <w:szCs w:val="22"/>
          <w:lang w:val="es-MX"/>
        </w:rPr>
        <w:t xml:space="preserve">no </w:t>
      </w:r>
      <w:r w:rsidR="00C304B4" w:rsidRPr="00975945">
        <w:rPr>
          <w:rFonts w:ascii="Arial" w:hAnsi="Arial" w:cs="Arial"/>
          <w:bCs/>
          <w:color w:val="auto"/>
          <w:szCs w:val="22"/>
          <w:lang w:val="es-MX"/>
        </w:rPr>
        <w:t xml:space="preserve">deben incluir </w:t>
      </w:r>
      <w:r w:rsidR="00CA6BDB" w:rsidRPr="00975945">
        <w:rPr>
          <w:rFonts w:ascii="Arial" w:hAnsi="Arial" w:cs="Arial"/>
          <w:bCs/>
          <w:color w:val="auto"/>
          <w:szCs w:val="22"/>
          <w:lang w:val="es-MX"/>
        </w:rPr>
        <w:t>texto en negrilla, sombreado o similares</w:t>
      </w:r>
      <w:r w:rsidR="00CF0D10" w:rsidRPr="00975945">
        <w:rPr>
          <w:rFonts w:ascii="Arial" w:hAnsi="Arial" w:cs="Arial"/>
          <w:bCs/>
          <w:color w:val="auto"/>
          <w:szCs w:val="22"/>
          <w:lang w:val="es-MX"/>
        </w:rPr>
        <w:t xml:space="preserve"> con el fin de reducir el consumo de </w:t>
      </w:r>
      <w:r w:rsidR="00601269" w:rsidRPr="00975945">
        <w:rPr>
          <w:rFonts w:ascii="Arial" w:hAnsi="Arial" w:cs="Arial"/>
          <w:bCs/>
          <w:color w:val="auto"/>
          <w:szCs w:val="22"/>
          <w:lang w:val="es-MX"/>
        </w:rPr>
        <w:t xml:space="preserve">tinta de </w:t>
      </w:r>
      <w:r w:rsidR="00CF0D10" w:rsidRPr="00975945">
        <w:rPr>
          <w:rFonts w:ascii="Arial" w:hAnsi="Arial" w:cs="Arial"/>
          <w:bCs/>
          <w:color w:val="auto"/>
          <w:szCs w:val="22"/>
          <w:lang w:val="es-MX"/>
        </w:rPr>
        <w:t>impresión</w:t>
      </w:r>
      <w:r w:rsidR="00601269" w:rsidRPr="00975945">
        <w:rPr>
          <w:rFonts w:ascii="Arial" w:hAnsi="Arial" w:cs="Arial"/>
          <w:bCs/>
          <w:color w:val="auto"/>
          <w:szCs w:val="22"/>
          <w:lang w:val="es-MX"/>
        </w:rPr>
        <w:t xml:space="preserve"> </w:t>
      </w:r>
      <w:r w:rsidR="008F4F89" w:rsidRPr="00975945">
        <w:rPr>
          <w:rFonts w:ascii="Arial" w:hAnsi="Arial" w:cs="Arial"/>
          <w:bCs/>
          <w:color w:val="auto"/>
          <w:szCs w:val="22"/>
          <w:lang w:val="es-MX"/>
        </w:rPr>
        <w:t xml:space="preserve">y mejorar la </w:t>
      </w:r>
      <w:r w:rsidR="00CE48DE" w:rsidRPr="00975945">
        <w:rPr>
          <w:rFonts w:ascii="Arial" w:hAnsi="Arial" w:cs="Arial"/>
          <w:bCs/>
          <w:color w:val="auto"/>
          <w:szCs w:val="22"/>
          <w:lang w:val="es-MX"/>
        </w:rPr>
        <w:t>legibilidad de los documentos digitales.</w:t>
      </w:r>
    </w:p>
    <w:p w14:paraId="2B1F9EE8" w14:textId="44EA9C66" w:rsidR="00C431CD" w:rsidRPr="00975945" w:rsidRDefault="00BD7AC6" w:rsidP="00E628DD">
      <w:pPr>
        <w:pStyle w:val="Prrafodelista"/>
        <w:numPr>
          <w:ilvl w:val="0"/>
          <w:numId w:val="35"/>
        </w:numPr>
        <w:spacing w:after="0" w:line="240" w:lineRule="auto"/>
        <w:jc w:val="both"/>
        <w:rPr>
          <w:rFonts w:ascii="Arial" w:eastAsia="Times New Roman" w:hAnsi="Arial" w:cs="Arial"/>
          <w:lang w:eastAsia="es-CO"/>
        </w:rPr>
      </w:pPr>
      <w:r w:rsidRPr="00975945">
        <w:rPr>
          <w:rFonts w:ascii="Arial" w:eastAsia="Times New Roman" w:hAnsi="Arial" w:cs="Arial"/>
          <w:lang w:eastAsia="es-CO"/>
        </w:rPr>
        <w:t xml:space="preserve">Un documento identificado como “no controlado” </w:t>
      </w:r>
      <w:r w:rsidR="00FD1C7E" w:rsidRPr="00975945">
        <w:rPr>
          <w:rFonts w:ascii="Arial" w:eastAsia="Times New Roman" w:hAnsi="Arial" w:cs="Arial"/>
          <w:lang w:eastAsia="es-CO"/>
        </w:rPr>
        <w:t>debe ser evaluado</w:t>
      </w:r>
      <w:r w:rsidR="0054256E" w:rsidRPr="00975945">
        <w:rPr>
          <w:rFonts w:ascii="Arial" w:eastAsia="Times New Roman" w:hAnsi="Arial" w:cs="Arial"/>
          <w:lang w:eastAsia="es-CO"/>
        </w:rPr>
        <w:t xml:space="preserve">, entre otros, </w:t>
      </w:r>
      <w:r w:rsidR="009716B5" w:rsidRPr="00975945">
        <w:rPr>
          <w:rFonts w:ascii="Arial" w:eastAsia="Times New Roman" w:hAnsi="Arial" w:cs="Arial"/>
          <w:lang w:eastAsia="es-CO"/>
        </w:rPr>
        <w:t>bajo</w:t>
      </w:r>
      <w:r w:rsidR="00FD1C7E" w:rsidRPr="00975945">
        <w:rPr>
          <w:rFonts w:ascii="Arial" w:eastAsia="Times New Roman" w:hAnsi="Arial" w:cs="Arial"/>
          <w:lang w:eastAsia="es-CO"/>
        </w:rPr>
        <w:t xml:space="preserve"> los </w:t>
      </w:r>
      <w:r w:rsidR="00135094" w:rsidRPr="00975945">
        <w:rPr>
          <w:rFonts w:ascii="Arial" w:eastAsia="Times New Roman" w:hAnsi="Arial" w:cs="Arial"/>
          <w:lang w:eastAsia="es-CO"/>
        </w:rPr>
        <w:t>siguientes</w:t>
      </w:r>
      <w:r w:rsidR="00FD1C7E" w:rsidRPr="00975945">
        <w:rPr>
          <w:rFonts w:ascii="Arial" w:eastAsia="Times New Roman" w:hAnsi="Arial" w:cs="Arial"/>
          <w:lang w:eastAsia="es-CO"/>
        </w:rPr>
        <w:t xml:space="preserve"> </w:t>
      </w:r>
      <w:r w:rsidR="00135094" w:rsidRPr="00975945">
        <w:rPr>
          <w:rFonts w:ascii="Arial" w:eastAsia="Times New Roman" w:hAnsi="Arial" w:cs="Arial"/>
          <w:lang w:eastAsia="es-CO"/>
        </w:rPr>
        <w:t>criterios</w:t>
      </w:r>
      <w:r w:rsidR="00FD1C7E" w:rsidRPr="00975945">
        <w:rPr>
          <w:rFonts w:ascii="Arial" w:eastAsia="Times New Roman" w:hAnsi="Arial" w:cs="Arial"/>
          <w:lang w:eastAsia="es-CO"/>
        </w:rPr>
        <w:t xml:space="preserve"> con el fin de ser oficializado en el Sistema de Gestión: </w:t>
      </w:r>
    </w:p>
    <w:p w14:paraId="688CB200" w14:textId="7C458F14" w:rsidR="00C431CD" w:rsidRPr="00975945" w:rsidRDefault="0054256E" w:rsidP="00E628DD">
      <w:pPr>
        <w:pStyle w:val="Prrafodelista"/>
        <w:numPr>
          <w:ilvl w:val="0"/>
          <w:numId w:val="22"/>
        </w:numPr>
        <w:spacing w:after="0" w:line="240" w:lineRule="auto"/>
        <w:jc w:val="both"/>
        <w:rPr>
          <w:rFonts w:ascii="Arial" w:eastAsia="Times New Roman" w:hAnsi="Arial" w:cs="Arial"/>
          <w:lang w:eastAsia="es-CO"/>
        </w:rPr>
      </w:pPr>
      <w:r w:rsidRPr="00975945">
        <w:rPr>
          <w:rFonts w:ascii="Arial" w:eastAsia="Times New Roman" w:hAnsi="Arial" w:cs="Arial"/>
          <w:lang w:eastAsia="es-CO"/>
        </w:rPr>
        <w:t>T</w:t>
      </w:r>
      <w:r w:rsidR="00135094" w:rsidRPr="00975945">
        <w:rPr>
          <w:rFonts w:ascii="Arial" w:eastAsia="Times New Roman" w:hAnsi="Arial" w:cs="Arial"/>
          <w:lang w:eastAsia="es-CO"/>
        </w:rPr>
        <w:t xml:space="preserve">iempo de implementación </w:t>
      </w:r>
      <w:r w:rsidR="00BD7AC6" w:rsidRPr="00975945">
        <w:rPr>
          <w:rFonts w:ascii="Arial" w:eastAsia="Times New Roman" w:hAnsi="Arial" w:cs="Arial"/>
          <w:lang w:eastAsia="es-CO"/>
        </w:rPr>
        <w:t xml:space="preserve">superior a </w:t>
      </w:r>
      <w:r w:rsidR="00B0025B" w:rsidRPr="00975945">
        <w:rPr>
          <w:rFonts w:ascii="Arial" w:eastAsia="Times New Roman" w:hAnsi="Arial" w:cs="Arial"/>
          <w:lang w:eastAsia="es-CO"/>
        </w:rPr>
        <w:t>seis meses</w:t>
      </w:r>
      <w:r w:rsidR="00C431CD" w:rsidRPr="00975945">
        <w:rPr>
          <w:rFonts w:ascii="Arial" w:eastAsia="Times New Roman" w:hAnsi="Arial" w:cs="Arial"/>
          <w:lang w:eastAsia="es-CO"/>
        </w:rPr>
        <w:t>.</w:t>
      </w:r>
    </w:p>
    <w:p w14:paraId="7E63C1FC" w14:textId="7BCC39C9" w:rsidR="00C431CD" w:rsidRPr="00975945" w:rsidRDefault="00C431CD" w:rsidP="00E628DD">
      <w:pPr>
        <w:pStyle w:val="Prrafodelista"/>
        <w:numPr>
          <w:ilvl w:val="0"/>
          <w:numId w:val="22"/>
        </w:numPr>
        <w:spacing w:after="0" w:line="240" w:lineRule="auto"/>
        <w:jc w:val="both"/>
        <w:rPr>
          <w:rFonts w:ascii="Arial" w:eastAsia="Times New Roman" w:hAnsi="Arial" w:cs="Arial"/>
          <w:lang w:eastAsia="es-CO"/>
        </w:rPr>
      </w:pPr>
      <w:r w:rsidRPr="00975945">
        <w:rPr>
          <w:rFonts w:ascii="Arial" w:eastAsia="Times New Roman" w:hAnsi="Arial" w:cs="Arial"/>
          <w:lang w:eastAsia="es-CO"/>
        </w:rPr>
        <w:t>I</w:t>
      </w:r>
      <w:r w:rsidR="003D5F85" w:rsidRPr="00975945">
        <w:rPr>
          <w:rFonts w:ascii="Arial" w:eastAsia="Times New Roman" w:hAnsi="Arial" w:cs="Arial"/>
          <w:lang w:eastAsia="es-CO"/>
        </w:rPr>
        <w:t xml:space="preserve">ncluye el </w:t>
      </w:r>
      <w:r w:rsidR="00E90183" w:rsidRPr="00975945">
        <w:rPr>
          <w:rFonts w:ascii="Arial" w:eastAsia="Times New Roman" w:hAnsi="Arial" w:cs="Arial"/>
          <w:lang w:eastAsia="es-CO"/>
        </w:rPr>
        <w:t>registro de firmas</w:t>
      </w:r>
      <w:r w:rsidR="003D5F85" w:rsidRPr="00975945">
        <w:rPr>
          <w:rFonts w:ascii="Arial" w:eastAsia="Times New Roman" w:hAnsi="Arial" w:cs="Arial"/>
          <w:lang w:eastAsia="es-CO"/>
        </w:rPr>
        <w:t xml:space="preserve"> de</w:t>
      </w:r>
      <w:r w:rsidRPr="00975945">
        <w:rPr>
          <w:rFonts w:ascii="Arial" w:eastAsia="Times New Roman" w:hAnsi="Arial" w:cs="Arial"/>
          <w:lang w:eastAsia="es-CO"/>
        </w:rPr>
        <w:t xml:space="preserve"> aceptación o aprobación</w:t>
      </w:r>
      <w:r w:rsidR="001E1667" w:rsidRPr="00975945">
        <w:rPr>
          <w:rFonts w:ascii="Arial" w:eastAsia="Times New Roman" w:hAnsi="Arial" w:cs="Arial"/>
          <w:lang w:eastAsia="es-CO"/>
        </w:rPr>
        <w:t>.</w:t>
      </w:r>
    </w:p>
    <w:p w14:paraId="60165F0D" w14:textId="01822863" w:rsidR="001E1667" w:rsidRPr="00975945" w:rsidRDefault="0054256E" w:rsidP="00E628DD">
      <w:pPr>
        <w:pStyle w:val="Prrafodelista"/>
        <w:numPr>
          <w:ilvl w:val="0"/>
          <w:numId w:val="22"/>
        </w:numPr>
        <w:spacing w:after="0" w:line="240" w:lineRule="auto"/>
        <w:jc w:val="both"/>
        <w:rPr>
          <w:rFonts w:ascii="Arial" w:eastAsia="Times New Roman" w:hAnsi="Arial" w:cs="Arial"/>
          <w:lang w:eastAsia="es-CO"/>
        </w:rPr>
      </w:pPr>
      <w:r w:rsidRPr="00975945">
        <w:rPr>
          <w:rFonts w:ascii="Arial" w:eastAsia="Times New Roman" w:hAnsi="Arial" w:cs="Arial"/>
          <w:lang w:eastAsia="es-CO"/>
        </w:rPr>
        <w:t>Uso frecuente y continuo</w:t>
      </w:r>
    </w:p>
    <w:p w14:paraId="4E8B27FB" w14:textId="27F77BB1" w:rsidR="009716B5" w:rsidRPr="00975945" w:rsidRDefault="0054256E" w:rsidP="00E628DD">
      <w:pPr>
        <w:pStyle w:val="Prrafodelista"/>
        <w:numPr>
          <w:ilvl w:val="0"/>
          <w:numId w:val="22"/>
        </w:numPr>
        <w:spacing w:after="0" w:line="240" w:lineRule="auto"/>
        <w:jc w:val="both"/>
        <w:rPr>
          <w:rFonts w:ascii="Arial" w:eastAsia="Times New Roman" w:hAnsi="Arial" w:cs="Arial"/>
          <w:lang w:eastAsia="es-CO"/>
        </w:rPr>
      </w:pPr>
      <w:r w:rsidRPr="00975945">
        <w:rPr>
          <w:rFonts w:ascii="Arial" w:eastAsia="Times New Roman" w:hAnsi="Arial" w:cs="Arial"/>
          <w:lang w:eastAsia="es-CO"/>
        </w:rPr>
        <w:t>Cantidad</w:t>
      </w:r>
      <w:r w:rsidR="002E4E56" w:rsidRPr="00975945">
        <w:rPr>
          <w:rFonts w:ascii="Arial" w:eastAsia="Times New Roman" w:hAnsi="Arial" w:cs="Arial"/>
          <w:lang w:eastAsia="es-CO"/>
        </w:rPr>
        <w:t xml:space="preserve"> de personas</w:t>
      </w:r>
      <w:r w:rsidR="00F625A5" w:rsidRPr="00975945">
        <w:rPr>
          <w:rFonts w:ascii="Arial" w:eastAsia="Times New Roman" w:hAnsi="Arial" w:cs="Arial"/>
          <w:lang w:eastAsia="es-CO"/>
        </w:rPr>
        <w:t xml:space="preserve"> o dependencias</w:t>
      </w:r>
      <w:r w:rsidR="002E4E56" w:rsidRPr="00975945">
        <w:rPr>
          <w:rFonts w:ascii="Arial" w:eastAsia="Times New Roman" w:hAnsi="Arial" w:cs="Arial"/>
          <w:lang w:eastAsia="es-CO"/>
        </w:rPr>
        <w:t xml:space="preserve"> que lo implementan</w:t>
      </w:r>
      <w:r w:rsidR="001E1667" w:rsidRPr="00975945">
        <w:rPr>
          <w:rFonts w:ascii="Arial" w:eastAsia="Times New Roman" w:hAnsi="Arial" w:cs="Arial"/>
          <w:lang w:eastAsia="es-CO"/>
        </w:rPr>
        <w:t>.</w:t>
      </w:r>
    </w:p>
    <w:p w14:paraId="26897390" w14:textId="3CBC71EA" w:rsidR="009D347C" w:rsidRPr="00975945" w:rsidRDefault="009D347C" w:rsidP="00E628DD">
      <w:pPr>
        <w:pStyle w:val="Prrafodelista"/>
        <w:numPr>
          <w:ilvl w:val="0"/>
          <w:numId w:val="36"/>
        </w:numPr>
        <w:spacing w:after="0" w:line="240" w:lineRule="auto"/>
        <w:jc w:val="both"/>
        <w:rPr>
          <w:rFonts w:ascii="Arial" w:eastAsia="Times New Roman" w:hAnsi="Arial" w:cs="Arial"/>
          <w:lang w:eastAsia="es-CO"/>
        </w:rPr>
      </w:pPr>
      <w:r w:rsidRPr="00975945">
        <w:rPr>
          <w:rFonts w:ascii="Arial" w:eastAsia="Times New Roman" w:hAnsi="Arial" w:cs="Arial"/>
          <w:lang w:eastAsia="es-CO"/>
        </w:rPr>
        <w:t xml:space="preserve">Los documentos o registros del Sistema </w:t>
      </w:r>
      <w:r w:rsidR="00742AFB" w:rsidRPr="00975945">
        <w:rPr>
          <w:rFonts w:ascii="Arial" w:eastAsia="Times New Roman" w:hAnsi="Arial" w:cs="Arial"/>
          <w:lang w:eastAsia="es-CO"/>
        </w:rPr>
        <w:t xml:space="preserve">de Gestión pueden incluir firma </w:t>
      </w:r>
      <w:r w:rsidR="00A85440" w:rsidRPr="00975945">
        <w:rPr>
          <w:rFonts w:ascii="Arial" w:eastAsia="Times New Roman" w:hAnsi="Arial" w:cs="Arial"/>
          <w:lang w:eastAsia="es-CO"/>
        </w:rPr>
        <w:t>electrónica</w:t>
      </w:r>
      <w:r w:rsidR="00742AFB" w:rsidRPr="00975945">
        <w:rPr>
          <w:rFonts w:ascii="Arial" w:eastAsia="Times New Roman" w:hAnsi="Arial" w:cs="Arial"/>
          <w:lang w:eastAsia="es-CO"/>
        </w:rPr>
        <w:t xml:space="preserve"> sin que ello represente una modificación de su contenido. Lo anterior</w:t>
      </w:r>
      <w:r w:rsidR="00091246">
        <w:rPr>
          <w:rFonts w:ascii="Arial" w:eastAsia="Times New Roman" w:hAnsi="Arial" w:cs="Arial"/>
          <w:lang w:eastAsia="es-CO"/>
        </w:rPr>
        <w:t>,</w:t>
      </w:r>
      <w:r w:rsidR="00742AFB" w:rsidRPr="00975945">
        <w:rPr>
          <w:rFonts w:ascii="Arial" w:eastAsia="Times New Roman" w:hAnsi="Arial" w:cs="Arial"/>
          <w:lang w:eastAsia="es-CO"/>
        </w:rPr>
        <w:t xml:space="preserve"> enmarcado en l</w:t>
      </w:r>
      <w:r w:rsidR="003F0CCE" w:rsidRPr="00975945">
        <w:rPr>
          <w:rFonts w:ascii="Arial" w:eastAsia="Times New Roman" w:hAnsi="Arial" w:cs="Arial"/>
          <w:lang w:eastAsia="es-CO"/>
        </w:rPr>
        <w:t xml:space="preserve">a resolución interna Nro. 0967 del 30/04/2019 </w:t>
      </w:r>
      <w:r w:rsidR="00C6467B" w:rsidRPr="00975945">
        <w:rPr>
          <w:rFonts w:ascii="Arial" w:eastAsia="Times New Roman" w:hAnsi="Arial" w:cs="Arial"/>
          <w:lang w:eastAsia="es-CO"/>
        </w:rPr>
        <w:t xml:space="preserve">“Por la cual se adopta la utilización de la firma electrónica en la Secretaría Distrital de </w:t>
      </w:r>
      <w:r w:rsidR="00C86117" w:rsidRPr="00975945">
        <w:rPr>
          <w:rFonts w:ascii="Arial" w:eastAsia="Times New Roman" w:hAnsi="Arial" w:cs="Arial"/>
          <w:lang w:eastAsia="es-CO"/>
        </w:rPr>
        <w:t>Integración Social”</w:t>
      </w:r>
      <w:r w:rsidR="00091246">
        <w:rPr>
          <w:rFonts w:ascii="Arial" w:eastAsia="Times New Roman" w:hAnsi="Arial" w:cs="Arial"/>
          <w:lang w:eastAsia="es-CO"/>
        </w:rPr>
        <w:t>.</w:t>
      </w:r>
    </w:p>
    <w:p w14:paraId="4839857E" w14:textId="192EA522" w:rsidR="00F93EA0" w:rsidRPr="00975945" w:rsidRDefault="00F93EA0" w:rsidP="0089457A">
      <w:pPr>
        <w:spacing w:after="0" w:line="240" w:lineRule="auto"/>
        <w:rPr>
          <w:rFonts w:ascii="Arial" w:hAnsi="Arial" w:cs="Arial"/>
          <w:lang w:val="es-MX"/>
        </w:rPr>
      </w:pPr>
    </w:p>
    <w:p w14:paraId="388CC1B8" w14:textId="5965716F" w:rsidR="001C23B9" w:rsidRPr="00975945" w:rsidRDefault="001C23B9" w:rsidP="00F77233">
      <w:pPr>
        <w:pStyle w:val="Ttulo2"/>
      </w:pPr>
      <w:r w:rsidRPr="00D45C35">
        <w:t>Tipos</w:t>
      </w:r>
      <w:r w:rsidRPr="00975945">
        <w:t xml:space="preserve"> de documentos del SG</w:t>
      </w:r>
    </w:p>
    <w:p w14:paraId="0AF08B8F" w14:textId="6D7E66B1" w:rsidR="001C23B9" w:rsidRPr="00975945" w:rsidRDefault="001C23B9" w:rsidP="00E628DD">
      <w:pPr>
        <w:spacing w:after="0" w:line="240" w:lineRule="auto"/>
        <w:jc w:val="both"/>
        <w:rPr>
          <w:rFonts w:ascii="Arial" w:hAnsi="Arial" w:cs="Arial"/>
        </w:rPr>
      </w:pPr>
    </w:p>
    <w:p w14:paraId="7B63D3BC" w14:textId="77777777" w:rsidR="00B70F56" w:rsidRPr="00975945" w:rsidRDefault="001C23B9" w:rsidP="00E628DD">
      <w:pPr>
        <w:pStyle w:val="Prrafodelista"/>
        <w:numPr>
          <w:ilvl w:val="0"/>
          <w:numId w:val="27"/>
        </w:numPr>
        <w:spacing w:after="0" w:line="240" w:lineRule="auto"/>
        <w:jc w:val="both"/>
        <w:rPr>
          <w:rFonts w:ascii="Arial" w:hAnsi="Arial" w:cs="Arial"/>
        </w:rPr>
      </w:pPr>
      <w:r w:rsidRPr="00975945">
        <w:rPr>
          <w:rFonts w:ascii="Arial" w:hAnsi="Arial" w:cs="Arial"/>
        </w:rPr>
        <w:t xml:space="preserve">Los siguientes son los tipos de documentos que forman parte de </w:t>
      </w:r>
      <w:r w:rsidR="00E43758" w:rsidRPr="00975945">
        <w:rPr>
          <w:rFonts w:ascii="Arial" w:hAnsi="Arial" w:cs="Arial"/>
        </w:rPr>
        <w:t xml:space="preserve">los </w:t>
      </w:r>
      <w:r w:rsidR="0074453A" w:rsidRPr="00975945">
        <w:rPr>
          <w:rFonts w:ascii="Arial" w:hAnsi="Arial" w:cs="Arial"/>
        </w:rPr>
        <w:t>proceso</w:t>
      </w:r>
      <w:r w:rsidR="00E43758" w:rsidRPr="00975945">
        <w:rPr>
          <w:rFonts w:ascii="Arial" w:hAnsi="Arial" w:cs="Arial"/>
        </w:rPr>
        <w:t>s en la entidad</w:t>
      </w:r>
      <w:r w:rsidR="00B70F56" w:rsidRPr="00975945">
        <w:rPr>
          <w:rFonts w:ascii="Arial" w:hAnsi="Arial" w:cs="Arial"/>
        </w:rPr>
        <w:t>:</w:t>
      </w:r>
    </w:p>
    <w:p w14:paraId="7CFDFF34" w14:textId="0EAD4BCE" w:rsidR="00B70F56" w:rsidRDefault="00B70F56" w:rsidP="00E628DD">
      <w:pPr>
        <w:pStyle w:val="Prrafodelista"/>
        <w:numPr>
          <w:ilvl w:val="0"/>
          <w:numId w:val="37"/>
        </w:numPr>
        <w:spacing w:after="0" w:line="240" w:lineRule="auto"/>
        <w:contextualSpacing w:val="0"/>
        <w:jc w:val="both"/>
        <w:rPr>
          <w:rFonts w:ascii="Arial" w:hAnsi="Arial" w:cs="Arial"/>
        </w:rPr>
      </w:pPr>
      <w:r w:rsidRPr="00975945">
        <w:rPr>
          <w:rFonts w:ascii="Arial" w:hAnsi="Arial" w:cs="Arial"/>
        </w:rPr>
        <w:t>Caracterización de proceso</w:t>
      </w:r>
    </w:p>
    <w:p w14:paraId="5AFC9345" w14:textId="38B55BFE" w:rsidR="005B5EF6" w:rsidRDefault="005B5EF6" w:rsidP="005B5EF6">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Lineamiento</w:t>
      </w:r>
    </w:p>
    <w:p w14:paraId="22A34117" w14:textId="1E4D1CA0" w:rsidR="005B5EF6" w:rsidRDefault="005B5EF6" w:rsidP="005B5EF6">
      <w:pPr>
        <w:pStyle w:val="Prrafodelista"/>
        <w:numPr>
          <w:ilvl w:val="0"/>
          <w:numId w:val="37"/>
        </w:numPr>
        <w:spacing w:after="0" w:line="240" w:lineRule="auto"/>
        <w:contextualSpacing w:val="0"/>
        <w:jc w:val="both"/>
        <w:rPr>
          <w:rFonts w:ascii="Arial" w:hAnsi="Arial" w:cs="Arial"/>
        </w:rPr>
      </w:pPr>
      <w:r w:rsidRPr="00975945">
        <w:rPr>
          <w:rFonts w:ascii="Arial" w:hAnsi="Arial" w:cs="Arial"/>
        </w:rPr>
        <w:t>Procedimiento</w:t>
      </w:r>
    </w:p>
    <w:p w14:paraId="091EAF4C" w14:textId="77777777" w:rsidR="00902672" w:rsidRDefault="00902672" w:rsidP="00902672">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Plan</w:t>
      </w:r>
    </w:p>
    <w:p w14:paraId="37346F38" w14:textId="7CABCD41" w:rsidR="00B70F56" w:rsidRDefault="00B70F56" w:rsidP="00E628DD">
      <w:pPr>
        <w:pStyle w:val="Prrafodelista"/>
        <w:numPr>
          <w:ilvl w:val="0"/>
          <w:numId w:val="37"/>
        </w:numPr>
        <w:spacing w:after="0" w:line="240" w:lineRule="auto"/>
        <w:contextualSpacing w:val="0"/>
        <w:jc w:val="both"/>
        <w:rPr>
          <w:rFonts w:ascii="Arial" w:hAnsi="Arial" w:cs="Arial"/>
        </w:rPr>
      </w:pPr>
      <w:r w:rsidRPr="00975945">
        <w:rPr>
          <w:rFonts w:ascii="Arial" w:hAnsi="Arial" w:cs="Arial"/>
        </w:rPr>
        <w:t>Manual</w:t>
      </w:r>
    </w:p>
    <w:p w14:paraId="309454B3" w14:textId="77777777" w:rsidR="005B5EF6" w:rsidRPr="00975945" w:rsidRDefault="005B5EF6" w:rsidP="005B5EF6">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Programa</w:t>
      </w:r>
    </w:p>
    <w:p w14:paraId="25A2F3EF" w14:textId="7774EC57" w:rsidR="005B5EF6" w:rsidRPr="00975945" w:rsidRDefault="005B5EF6" w:rsidP="005B5EF6">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Instructivo</w:t>
      </w:r>
    </w:p>
    <w:p w14:paraId="7554A9D1" w14:textId="77777777" w:rsidR="00B70F56" w:rsidRPr="00975945" w:rsidRDefault="00B70F56" w:rsidP="00E628DD">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Protocolo</w:t>
      </w:r>
    </w:p>
    <w:p w14:paraId="7248E055" w14:textId="77777777" w:rsidR="00B70F56" w:rsidRPr="00975945" w:rsidRDefault="00B70F56" w:rsidP="00E628DD">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Formato</w:t>
      </w:r>
    </w:p>
    <w:p w14:paraId="70D324B9" w14:textId="4C0B4C7D" w:rsidR="00B70F56" w:rsidRPr="00975945" w:rsidRDefault="00B70F56" w:rsidP="00E628DD">
      <w:pPr>
        <w:pStyle w:val="Prrafodelista"/>
        <w:numPr>
          <w:ilvl w:val="0"/>
          <w:numId w:val="37"/>
        </w:numPr>
        <w:spacing w:after="0" w:line="240" w:lineRule="auto"/>
        <w:contextualSpacing w:val="0"/>
        <w:jc w:val="both"/>
        <w:rPr>
          <w:rFonts w:ascii="Arial" w:hAnsi="Arial" w:cs="Arial"/>
          <w:bCs/>
          <w:lang w:val="es-MX"/>
        </w:rPr>
      </w:pPr>
      <w:r w:rsidRPr="00975945">
        <w:rPr>
          <w:rFonts w:ascii="Arial" w:hAnsi="Arial" w:cs="Arial"/>
          <w:bCs/>
          <w:lang w:val="es-MX"/>
        </w:rPr>
        <w:t>Documentos externo</w:t>
      </w:r>
      <w:r w:rsidR="001142CC">
        <w:rPr>
          <w:rFonts w:ascii="Arial" w:hAnsi="Arial" w:cs="Arial"/>
          <w:bCs/>
          <w:lang w:val="es-MX"/>
        </w:rPr>
        <w:t>s</w:t>
      </w:r>
    </w:p>
    <w:p w14:paraId="40FD66A9" w14:textId="55080D8E" w:rsidR="00EE38EF" w:rsidRPr="00975945" w:rsidRDefault="00D41814" w:rsidP="007E11BB">
      <w:pPr>
        <w:pStyle w:val="Sangradetextonormal"/>
        <w:numPr>
          <w:ilvl w:val="0"/>
          <w:numId w:val="27"/>
        </w:numPr>
        <w:ind w:right="-29"/>
        <w:rPr>
          <w:rFonts w:ascii="Arial" w:hAnsi="Arial" w:cs="Arial"/>
          <w:bCs/>
          <w:color w:val="auto"/>
          <w:szCs w:val="22"/>
          <w:lang w:val="es-MX"/>
        </w:rPr>
      </w:pPr>
      <w:r w:rsidRPr="00975945">
        <w:rPr>
          <w:rFonts w:ascii="Arial" w:hAnsi="Arial" w:cs="Arial"/>
          <w:bCs/>
          <w:color w:val="auto"/>
          <w:szCs w:val="22"/>
          <w:lang w:val="es-MX"/>
        </w:rPr>
        <w:t xml:space="preserve">En el numeral </w:t>
      </w:r>
      <w:r w:rsidR="00A230F2" w:rsidRPr="00975945">
        <w:rPr>
          <w:rFonts w:ascii="Arial" w:hAnsi="Arial" w:cs="Arial"/>
          <w:bCs/>
          <w:color w:val="auto"/>
          <w:szCs w:val="22"/>
          <w:lang w:val="es-MX"/>
        </w:rPr>
        <w:t>“</w:t>
      </w:r>
      <w:r w:rsidRPr="00975945">
        <w:rPr>
          <w:rFonts w:ascii="Arial" w:hAnsi="Arial" w:cs="Arial"/>
          <w:bCs/>
          <w:color w:val="auto"/>
          <w:szCs w:val="22"/>
          <w:lang w:val="es-MX"/>
        </w:rPr>
        <w:t>2. Glosario</w:t>
      </w:r>
      <w:r w:rsidR="00A230F2" w:rsidRPr="00975945">
        <w:rPr>
          <w:rFonts w:ascii="Arial" w:hAnsi="Arial" w:cs="Arial"/>
          <w:bCs/>
          <w:color w:val="auto"/>
          <w:szCs w:val="22"/>
          <w:lang w:val="es-MX"/>
        </w:rPr>
        <w:t>” de este procedimiento se</w:t>
      </w:r>
      <w:r w:rsidRPr="00975945">
        <w:rPr>
          <w:rFonts w:ascii="Arial" w:hAnsi="Arial" w:cs="Arial"/>
          <w:bCs/>
          <w:color w:val="auto"/>
          <w:szCs w:val="22"/>
          <w:lang w:val="es-MX"/>
        </w:rPr>
        <w:t xml:space="preserve"> puede</w:t>
      </w:r>
      <w:r w:rsidR="00A230F2" w:rsidRPr="00975945">
        <w:rPr>
          <w:rFonts w:ascii="Arial" w:hAnsi="Arial" w:cs="Arial"/>
          <w:bCs/>
          <w:color w:val="auto"/>
          <w:szCs w:val="22"/>
          <w:lang w:val="es-MX"/>
        </w:rPr>
        <w:t>n</w:t>
      </w:r>
      <w:r w:rsidRPr="00975945">
        <w:rPr>
          <w:rFonts w:ascii="Arial" w:hAnsi="Arial" w:cs="Arial"/>
          <w:bCs/>
          <w:color w:val="auto"/>
          <w:szCs w:val="22"/>
          <w:lang w:val="es-MX"/>
        </w:rPr>
        <w:t xml:space="preserve"> consultar las definiciones aplicables a los tipos de documentos</w:t>
      </w:r>
      <w:r w:rsidR="00C377C1" w:rsidRPr="00975945">
        <w:rPr>
          <w:rFonts w:ascii="Arial" w:hAnsi="Arial" w:cs="Arial"/>
          <w:bCs/>
          <w:color w:val="auto"/>
          <w:szCs w:val="22"/>
          <w:lang w:val="es-MX"/>
        </w:rPr>
        <w:t xml:space="preserve"> del Sistema de Gestión</w:t>
      </w:r>
      <w:r w:rsidRPr="00975945">
        <w:rPr>
          <w:rFonts w:ascii="Arial" w:hAnsi="Arial" w:cs="Arial"/>
          <w:bCs/>
          <w:color w:val="auto"/>
          <w:szCs w:val="22"/>
          <w:lang w:val="es-MX"/>
        </w:rPr>
        <w:t xml:space="preserve">. </w:t>
      </w:r>
    </w:p>
    <w:p w14:paraId="05006BCA" w14:textId="51A55EF4" w:rsidR="009C056E" w:rsidRPr="00975945" w:rsidRDefault="0075676C" w:rsidP="007E11BB">
      <w:pPr>
        <w:pStyle w:val="Sangradetextonormal"/>
        <w:numPr>
          <w:ilvl w:val="0"/>
          <w:numId w:val="27"/>
        </w:numPr>
        <w:ind w:right="-29"/>
        <w:rPr>
          <w:rFonts w:ascii="Arial" w:hAnsi="Arial" w:cs="Arial"/>
          <w:bCs/>
          <w:color w:val="auto"/>
          <w:szCs w:val="22"/>
          <w:lang w:val="es-MX"/>
        </w:rPr>
      </w:pPr>
      <w:r w:rsidRPr="00975945">
        <w:rPr>
          <w:rFonts w:ascii="Arial" w:eastAsiaTheme="minorHAnsi" w:hAnsi="Arial" w:cs="Arial"/>
          <w:color w:val="auto"/>
          <w:szCs w:val="22"/>
          <w:lang w:val="es-CO" w:eastAsia="en-US"/>
        </w:rPr>
        <w:t>Para los tipos de documentos</w:t>
      </w:r>
      <w:r w:rsidR="001A41CD" w:rsidRPr="00975945">
        <w:rPr>
          <w:rFonts w:ascii="Arial" w:eastAsiaTheme="minorHAnsi" w:hAnsi="Arial" w:cs="Arial"/>
          <w:color w:val="auto"/>
          <w:szCs w:val="22"/>
          <w:lang w:val="es-CO" w:eastAsia="en-US"/>
        </w:rPr>
        <w:t>:</w:t>
      </w:r>
      <w:r w:rsidRPr="00975945">
        <w:rPr>
          <w:rFonts w:ascii="Arial" w:eastAsiaTheme="minorHAnsi" w:hAnsi="Arial" w:cs="Arial"/>
          <w:color w:val="auto"/>
          <w:szCs w:val="22"/>
          <w:lang w:val="es-CO" w:eastAsia="en-US"/>
        </w:rPr>
        <w:t xml:space="preserve"> caracterización de proceso, procedimiento, instructivo, lineamiento, protocolo</w:t>
      </w:r>
      <w:r w:rsidR="00ED68F4" w:rsidRPr="00975945">
        <w:rPr>
          <w:rFonts w:ascii="Arial" w:eastAsiaTheme="minorHAnsi" w:hAnsi="Arial" w:cs="Arial"/>
          <w:color w:val="auto"/>
          <w:szCs w:val="22"/>
          <w:lang w:val="es-CO" w:eastAsia="en-US"/>
        </w:rPr>
        <w:t xml:space="preserve">, se cuenta con una estructura </w:t>
      </w:r>
      <w:r w:rsidR="00E11CED" w:rsidRPr="00975945">
        <w:rPr>
          <w:rFonts w:ascii="Arial" w:eastAsiaTheme="minorHAnsi" w:hAnsi="Arial" w:cs="Arial"/>
          <w:color w:val="auto"/>
          <w:szCs w:val="22"/>
          <w:lang w:val="es-CO" w:eastAsia="en-US"/>
        </w:rPr>
        <w:t xml:space="preserve">y contenido </w:t>
      </w:r>
      <w:r w:rsidR="00ED68F4" w:rsidRPr="00975945">
        <w:rPr>
          <w:rFonts w:ascii="Arial" w:eastAsiaTheme="minorHAnsi" w:hAnsi="Arial" w:cs="Arial"/>
          <w:color w:val="auto"/>
          <w:szCs w:val="22"/>
          <w:lang w:val="es-CO" w:eastAsia="en-US"/>
        </w:rPr>
        <w:t>espec</w:t>
      </w:r>
      <w:r w:rsidR="00E11CED" w:rsidRPr="00975945">
        <w:rPr>
          <w:rFonts w:ascii="Arial" w:eastAsiaTheme="minorHAnsi" w:hAnsi="Arial" w:cs="Arial"/>
          <w:color w:val="auto"/>
          <w:szCs w:val="22"/>
          <w:lang w:val="es-CO" w:eastAsia="en-US"/>
        </w:rPr>
        <w:t xml:space="preserve">ífico, la </w:t>
      </w:r>
      <w:r w:rsidR="00ED68F4" w:rsidRPr="00975945">
        <w:rPr>
          <w:rFonts w:ascii="Arial" w:eastAsiaTheme="minorHAnsi" w:hAnsi="Arial" w:cs="Arial"/>
          <w:color w:val="auto"/>
          <w:szCs w:val="22"/>
          <w:lang w:val="es-CO" w:eastAsia="en-US"/>
        </w:rPr>
        <w:t xml:space="preserve">cual puede ser consultada en </w:t>
      </w:r>
      <w:r w:rsidR="007E02F0" w:rsidRPr="00975945">
        <w:rPr>
          <w:rFonts w:ascii="Arial" w:eastAsiaTheme="minorHAnsi" w:hAnsi="Arial" w:cs="Arial"/>
          <w:color w:val="auto"/>
          <w:szCs w:val="22"/>
          <w:lang w:val="es-CO" w:eastAsia="en-US"/>
        </w:rPr>
        <w:t xml:space="preserve">el numeral “7. Documentos </w:t>
      </w:r>
      <w:r w:rsidR="00ED68F4" w:rsidRPr="00975945">
        <w:rPr>
          <w:rFonts w:ascii="Arial" w:eastAsiaTheme="minorHAnsi" w:hAnsi="Arial" w:cs="Arial"/>
          <w:color w:val="auto"/>
          <w:szCs w:val="22"/>
          <w:lang w:val="es-CO" w:eastAsia="en-US"/>
        </w:rPr>
        <w:t>asociados</w:t>
      </w:r>
      <w:r w:rsidR="007E02F0" w:rsidRPr="00975945">
        <w:rPr>
          <w:rFonts w:ascii="Arial" w:eastAsiaTheme="minorHAnsi" w:hAnsi="Arial" w:cs="Arial"/>
          <w:color w:val="auto"/>
          <w:szCs w:val="22"/>
          <w:lang w:val="es-CO" w:eastAsia="en-US"/>
        </w:rPr>
        <w:t>”</w:t>
      </w:r>
      <w:r w:rsidR="00ED68F4" w:rsidRPr="00975945">
        <w:rPr>
          <w:rFonts w:ascii="Arial" w:eastAsiaTheme="minorHAnsi" w:hAnsi="Arial" w:cs="Arial"/>
          <w:color w:val="auto"/>
          <w:szCs w:val="22"/>
          <w:lang w:val="es-CO" w:eastAsia="en-US"/>
        </w:rPr>
        <w:t xml:space="preserve"> a este procedimiento.</w:t>
      </w:r>
      <w:r w:rsidR="009076F5" w:rsidRPr="00975945">
        <w:rPr>
          <w:rFonts w:ascii="Arial" w:eastAsiaTheme="minorHAnsi" w:hAnsi="Arial" w:cs="Arial"/>
          <w:color w:val="auto"/>
          <w:szCs w:val="22"/>
          <w:lang w:val="es-CO" w:eastAsia="en-US"/>
        </w:rPr>
        <w:t xml:space="preserve"> </w:t>
      </w:r>
    </w:p>
    <w:p w14:paraId="3125B6FB" w14:textId="05530739" w:rsidR="00106BC6" w:rsidRPr="00975945" w:rsidRDefault="002366E3" w:rsidP="007E11BB">
      <w:pPr>
        <w:pStyle w:val="Sangradetextonormal"/>
        <w:numPr>
          <w:ilvl w:val="0"/>
          <w:numId w:val="27"/>
        </w:numPr>
        <w:ind w:right="-29"/>
        <w:rPr>
          <w:rFonts w:ascii="Arial" w:hAnsi="Arial" w:cs="Arial"/>
          <w:bCs/>
          <w:color w:val="auto"/>
          <w:szCs w:val="22"/>
          <w:lang w:val="es-MX"/>
        </w:rPr>
      </w:pPr>
      <w:r>
        <w:rPr>
          <w:rFonts w:ascii="Arial" w:hAnsi="Arial" w:cs="Arial"/>
          <w:bCs/>
          <w:color w:val="auto"/>
          <w:szCs w:val="22"/>
          <w:lang w:val="es-MX"/>
        </w:rPr>
        <w:t>Los tipos de documentos:</w:t>
      </w:r>
      <w:r w:rsidR="00AB703D" w:rsidRPr="00975945">
        <w:rPr>
          <w:rFonts w:ascii="Arial" w:hAnsi="Arial" w:cs="Arial"/>
          <w:bCs/>
          <w:color w:val="auto"/>
          <w:szCs w:val="22"/>
          <w:lang w:val="es-MX"/>
        </w:rPr>
        <w:t xml:space="preserve"> </w:t>
      </w:r>
      <w:r>
        <w:rPr>
          <w:rFonts w:ascii="Arial" w:hAnsi="Arial" w:cs="Arial"/>
          <w:bCs/>
          <w:color w:val="auto"/>
          <w:szCs w:val="22"/>
          <w:lang w:val="es-MX"/>
        </w:rPr>
        <w:t xml:space="preserve">plan, manual y </w:t>
      </w:r>
      <w:r w:rsidR="00560D32" w:rsidRPr="00975945">
        <w:rPr>
          <w:rFonts w:ascii="Arial" w:hAnsi="Arial" w:cs="Arial"/>
          <w:bCs/>
          <w:color w:val="auto"/>
          <w:szCs w:val="22"/>
          <w:lang w:val="es-MX"/>
        </w:rPr>
        <w:t>programa que no cuenta</w:t>
      </w:r>
      <w:r>
        <w:rPr>
          <w:rFonts w:ascii="Arial" w:hAnsi="Arial" w:cs="Arial"/>
          <w:bCs/>
          <w:color w:val="auto"/>
          <w:szCs w:val="22"/>
          <w:lang w:val="es-MX"/>
        </w:rPr>
        <w:t>n</w:t>
      </w:r>
      <w:r w:rsidR="00560D32" w:rsidRPr="00975945">
        <w:rPr>
          <w:rFonts w:ascii="Arial" w:hAnsi="Arial" w:cs="Arial"/>
          <w:bCs/>
          <w:color w:val="auto"/>
          <w:szCs w:val="22"/>
          <w:lang w:val="es-MX"/>
        </w:rPr>
        <w:t xml:space="preserve"> con un formato específico para su elaboración deben cumplir con los lineamientos descritos en este procedimiento e incluir como mínimo en su contenido el objetivo del documento</w:t>
      </w:r>
      <w:r w:rsidR="00EC6167" w:rsidRPr="00975945">
        <w:rPr>
          <w:rFonts w:ascii="Arial" w:hAnsi="Arial" w:cs="Arial"/>
          <w:bCs/>
          <w:color w:val="auto"/>
          <w:szCs w:val="22"/>
          <w:lang w:val="es-MX"/>
        </w:rPr>
        <w:t xml:space="preserve">, el administrador </w:t>
      </w:r>
      <w:r w:rsidR="00A57AF1" w:rsidRPr="00975945">
        <w:rPr>
          <w:rFonts w:ascii="Arial" w:hAnsi="Arial" w:cs="Arial"/>
          <w:bCs/>
          <w:color w:val="auto"/>
          <w:szCs w:val="22"/>
          <w:lang w:val="es-MX"/>
        </w:rPr>
        <w:t>del documento</w:t>
      </w:r>
      <w:r w:rsidR="008D0E6E" w:rsidRPr="00975945">
        <w:rPr>
          <w:rFonts w:ascii="Arial" w:hAnsi="Arial" w:cs="Arial"/>
          <w:bCs/>
          <w:color w:val="auto"/>
          <w:szCs w:val="22"/>
          <w:lang w:val="es-MX"/>
        </w:rPr>
        <w:t xml:space="preserve"> y el cuadro de aprobación del documento (</w:t>
      </w:r>
      <w:r w:rsidR="001C7F13" w:rsidRPr="00975945">
        <w:rPr>
          <w:rFonts w:ascii="Arial" w:hAnsi="Arial" w:cs="Arial"/>
          <w:bCs/>
          <w:color w:val="auto"/>
          <w:szCs w:val="22"/>
          <w:lang w:val="es-MX"/>
        </w:rPr>
        <w:t>ver 3.</w:t>
      </w:r>
      <w:r w:rsidR="00EE69F1">
        <w:rPr>
          <w:rFonts w:ascii="Arial" w:hAnsi="Arial" w:cs="Arial"/>
          <w:bCs/>
          <w:color w:val="auto"/>
          <w:szCs w:val="22"/>
          <w:lang w:val="es-MX"/>
        </w:rPr>
        <w:t>9</w:t>
      </w:r>
      <w:r w:rsidR="001C7F13" w:rsidRPr="00975945">
        <w:rPr>
          <w:rFonts w:ascii="Arial" w:hAnsi="Arial" w:cs="Arial"/>
          <w:bCs/>
          <w:color w:val="auto"/>
          <w:szCs w:val="22"/>
          <w:lang w:val="es-MX"/>
        </w:rPr>
        <w:t xml:space="preserve"> Aprobación de los documentos</w:t>
      </w:r>
      <w:r w:rsidR="008D0E6E" w:rsidRPr="00975945">
        <w:rPr>
          <w:rFonts w:ascii="Arial" w:hAnsi="Arial" w:cs="Arial"/>
          <w:bCs/>
          <w:color w:val="auto"/>
          <w:szCs w:val="22"/>
          <w:lang w:val="es-MX"/>
        </w:rPr>
        <w:t>)</w:t>
      </w:r>
      <w:r w:rsidR="00367931" w:rsidRPr="00975945">
        <w:rPr>
          <w:rFonts w:ascii="Arial" w:hAnsi="Arial" w:cs="Arial"/>
          <w:bCs/>
          <w:color w:val="auto"/>
          <w:szCs w:val="22"/>
          <w:lang w:val="es-MX"/>
        </w:rPr>
        <w:t>.</w:t>
      </w:r>
    </w:p>
    <w:p w14:paraId="6A98FFA1" w14:textId="5D48CC54" w:rsidR="00EA7B3D" w:rsidRPr="00975945" w:rsidRDefault="00EA7B3D" w:rsidP="007E11BB">
      <w:pPr>
        <w:pStyle w:val="Sangradetextonormal"/>
        <w:numPr>
          <w:ilvl w:val="0"/>
          <w:numId w:val="27"/>
        </w:numPr>
        <w:ind w:right="-29"/>
        <w:rPr>
          <w:rFonts w:ascii="Arial" w:hAnsi="Arial" w:cs="Arial"/>
          <w:bCs/>
          <w:color w:val="auto"/>
          <w:szCs w:val="22"/>
          <w:lang w:val="es-MX"/>
        </w:rPr>
      </w:pPr>
      <w:r w:rsidRPr="00975945">
        <w:rPr>
          <w:rFonts w:ascii="Arial" w:hAnsi="Arial" w:cs="Arial"/>
          <w:bCs/>
          <w:color w:val="auto"/>
          <w:szCs w:val="22"/>
          <w:lang w:val="es-MX"/>
        </w:rPr>
        <w:t xml:space="preserve">Los demás documentos que no se encuentren clasificados dentro de los tipos documentales establecidos en este procedimiento (guía, reglamento, </w:t>
      </w:r>
      <w:r w:rsidR="008A0B8D" w:rsidRPr="00975945">
        <w:rPr>
          <w:rFonts w:ascii="Arial" w:hAnsi="Arial" w:cs="Arial"/>
          <w:bCs/>
          <w:color w:val="auto"/>
          <w:szCs w:val="22"/>
          <w:lang w:val="es-MX"/>
        </w:rPr>
        <w:t>portafolio</w:t>
      </w:r>
      <w:r w:rsidR="00E42A7F" w:rsidRPr="00975945">
        <w:rPr>
          <w:rFonts w:ascii="Arial" w:hAnsi="Arial" w:cs="Arial"/>
          <w:bCs/>
          <w:color w:val="auto"/>
          <w:szCs w:val="22"/>
          <w:lang w:val="es-MX"/>
        </w:rPr>
        <w:t>, entre otros)</w:t>
      </w:r>
      <w:r w:rsidR="00091246">
        <w:rPr>
          <w:rFonts w:ascii="Arial" w:hAnsi="Arial" w:cs="Arial"/>
          <w:bCs/>
          <w:color w:val="auto"/>
          <w:szCs w:val="22"/>
          <w:lang w:val="es-MX"/>
        </w:rPr>
        <w:t>,</w:t>
      </w:r>
      <w:r w:rsidR="00E42A7F" w:rsidRPr="00975945">
        <w:rPr>
          <w:rFonts w:ascii="Arial" w:hAnsi="Arial" w:cs="Arial"/>
          <w:bCs/>
          <w:color w:val="auto"/>
          <w:szCs w:val="22"/>
          <w:lang w:val="es-MX"/>
        </w:rPr>
        <w:t xml:space="preserve"> </w:t>
      </w:r>
      <w:r w:rsidR="00422863" w:rsidRPr="00975945">
        <w:rPr>
          <w:rFonts w:ascii="Arial" w:hAnsi="Arial" w:cs="Arial"/>
          <w:bCs/>
          <w:color w:val="auto"/>
          <w:szCs w:val="22"/>
          <w:lang w:val="es-MX"/>
        </w:rPr>
        <w:t>pero que sean requeridos para la implementación de las actividades del proceso</w:t>
      </w:r>
      <w:r w:rsidR="006F6D74" w:rsidRPr="00975945">
        <w:rPr>
          <w:rFonts w:ascii="Arial" w:hAnsi="Arial" w:cs="Arial"/>
          <w:bCs/>
          <w:color w:val="auto"/>
          <w:szCs w:val="22"/>
          <w:lang w:val="es-MX"/>
        </w:rPr>
        <w:t>,</w:t>
      </w:r>
      <w:r w:rsidR="00422863" w:rsidRPr="00975945">
        <w:rPr>
          <w:rFonts w:ascii="Arial" w:hAnsi="Arial" w:cs="Arial"/>
          <w:bCs/>
          <w:color w:val="auto"/>
          <w:szCs w:val="22"/>
          <w:lang w:val="es-MX"/>
        </w:rPr>
        <w:t xml:space="preserve"> </w:t>
      </w:r>
      <w:r w:rsidR="00E42A7F" w:rsidRPr="00975945">
        <w:rPr>
          <w:rFonts w:ascii="Arial" w:hAnsi="Arial" w:cs="Arial"/>
          <w:bCs/>
          <w:color w:val="auto"/>
          <w:szCs w:val="22"/>
          <w:lang w:val="es-MX"/>
        </w:rPr>
        <w:t xml:space="preserve">podrán ser </w:t>
      </w:r>
      <w:r w:rsidR="00C442DD" w:rsidRPr="00975945">
        <w:rPr>
          <w:rFonts w:ascii="Arial" w:hAnsi="Arial" w:cs="Arial"/>
          <w:bCs/>
          <w:color w:val="auto"/>
          <w:szCs w:val="22"/>
          <w:lang w:val="es-MX"/>
        </w:rPr>
        <w:t xml:space="preserve">revisados metodológicamente y </w:t>
      </w:r>
      <w:r w:rsidR="00E42A7F" w:rsidRPr="00975945">
        <w:rPr>
          <w:rFonts w:ascii="Arial" w:hAnsi="Arial" w:cs="Arial"/>
          <w:bCs/>
          <w:color w:val="auto"/>
          <w:szCs w:val="22"/>
          <w:lang w:val="es-MX"/>
        </w:rPr>
        <w:t>controlados en el marco del Sistema de Gestión</w:t>
      </w:r>
      <w:r w:rsidR="00422863" w:rsidRPr="00975945">
        <w:rPr>
          <w:rFonts w:ascii="Arial" w:hAnsi="Arial" w:cs="Arial"/>
          <w:bCs/>
          <w:color w:val="auto"/>
          <w:szCs w:val="22"/>
          <w:lang w:val="es-MX"/>
        </w:rPr>
        <w:t>. E</w:t>
      </w:r>
      <w:r w:rsidR="006F6D74" w:rsidRPr="00975945">
        <w:rPr>
          <w:rFonts w:ascii="Arial" w:hAnsi="Arial" w:cs="Arial"/>
          <w:bCs/>
          <w:color w:val="auto"/>
          <w:szCs w:val="22"/>
          <w:lang w:val="es-MX"/>
        </w:rPr>
        <w:t xml:space="preserve">l </w:t>
      </w:r>
      <w:r w:rsidR="00422863" w:rsidRPr="00975945">
        <w:rPr>
          <w:rFonts w:ascii="Arial" w:hAnsi="Arial" w:cs="Arial"/>
          <w:bCs/>
          <w:color w:val="auto"/>
          <w:szCs w:val="22"/>
          <w:lang w:val="es-MX"/>
        </w:rPr>
        <w:t xml:space="preserve">encabezado </w:t>
      </w:r>
      <w:r w:rsidR="006F6D74" w:rsidRPr="00975945">
        <w:rPr>
          <w:rFonts w:ascii="Arial" w:hAnsi="Arial" w:cs="Arial"/>
          <w:bCs/>
          <w:color w:val="auto"/>
          <w:szCs w:val="22"/>
          <w:lang w:val="es-MX"/>
        </w:rPr>
        <w:t xml:space="preserve">de identificación del documento </w:t>
      </w:r>
      <w:r w:rsidR="00422863" w:rsidRPr="00975945">
        <w:rPr>
          <w:rFonts w:ascii="Arial" w:hAnsi="Arial" w:cs="Arial"/>
          <w:bCs/>
          <w:color w:val="auto"/>
          <w:szCs w:val="22"/>
          <w:lang w:val="es-MX"/>
        </w:rPr>
        <w:t xml:space="preserve">se </w:t>
      </w:r>
      <w:r w:rsidR="00DB63F5" w:rsidRPr="00975945">
        <w:rPr>
          <w:rFonts w:ascii="Arial" w:hAnsi="Arial" w:cs="Arial"/>
          <w:bCs/>
          <w:color w:val="auto"/>
          <w:szCs w:val="22"/>
          <w:lang w:val="es-MX"/>
        </w:rPr>
        <w:t xml:space="preserve">realizará conforme </w:t>
      </w:r>
      <w:r w:rsidR="00091246">
        <w:rPr>
          <w:rFonts w:ascii="Arial" w:hAnsi="Arial" w:cs="Arial"/>
          <w:bCs/>
          <w:color w:val="auto"/>
          <w:szCs w:val="22"/>
          <w:lang w:val="es-MX"/>
        </w:rPr>
        <w:t>con</w:t>
      </w:r>
      <w:r w:rsidR="00DB63F5" w:rsidRPr="00975945">
        <w:rPr>
          <w:rFonts w:ascii="Arial" w:hAnsi="Arial" w:cs="Arial"/>
          <w:bCs/>
          <w:color w:val="auto"/>
          <w:szCs w:val="22"/>
          <w:lang w:val="es-MX"/>
        </w:rPr>
        <w:t xml:space="preserve"> lo indicado en el numeral 3.6 </w:t>
      </w:r>
      <w:r w:rsidR="00422863" w:rsidRPr="00975945">
        <w:rPr>
          <w:rFonts w:ascii="Arial" w:hAnsi="Arial" w:cs="Arial"/>
          <w:szCs w:val="22"/>
        </w:rPr>
        <w:t>Encabezado de los documentos</w:t>
      </w:r>
      <w:r w:rsidR="00DB63F5" w:rsidRPr="00975945">
        <w:rPr>
          <w:rFonts w:ascii="Arial" w:hAnsi="Arial" w:cs="Arial"/>
          <w:szCs w:val="22"/>
        </w:rPr>
        <w:t xml:space="preserve">, </w:t>
      </w:r>
      <w:r w:rsidR="006F6D74" w:rsidRPr="00975945">
        <w:rPr>
          <w:rFonts w:ascii="Arial" w:hAnsi="Arial" w:cs="Arial"/>
          <w:szCs w:val="22"/>
        </w:rPr>
        <w:t>con</w:t>
      </w:r>
      <w:r w:rsidR="00DB63F5" w:rsidRPr="00975945">
        <w:rPr>
          <w:rFonts w:ascii="Arial" w:hAnsi="Arial" w:cs="Arial"/>
          <w:szCs w:val="22"/>
        </w:rPr>
        <w:t xml:space="preserve"> excepción del campo “código”.</w:t>
      </w:r>
    </w:p>
    <w:p w14:paraId="7C5E15A2" w14:textId="04EF3A41" w:rsidR="00106BC6" w:rsidRPr="00D10846" w:rsidRDefault="00106BC6" w:rsidP="00D10846">
      <w:pPr>
        <w:pStyle w:val="Sangradetextonormal"/>
        <w:numPr>
          <w:ilvl w:val="0"/>
          <w:numId w:val="27"/>
        </w:numPr>
        <w:ind w:right="-29"/>
        <w:rPr>
          <w:rFonts w:ascii="Arial" w:hAnsi="Arial" w:cs="Arial"/>
          <w:bCs/>
          <w:color w:val="auto"/>
          <w:szCs w:val="22"/>
          <w:lang w:val="es-MX"/>
        </w:rPr>
      </w:pPr>
      <w:r w:rsidRPr="00975945">
        <w:rPr>
          <w:rFonts w:ascii="Arial" w:hAnsi="Arial" w:cs="Arial"/>
          <w:bCs/>
          <w:color w:val="auto"/>
          <w:szCs w:val="22"/>
          <w:lang w:val="es-MX"/>
        </w:rPr>
        <w:t>A manera de ejemplo, se presenta</w:t>
      </w:r>
      <w:r w:rsidR="001A41CD" w:rsidRPr="00975945">
        <w:rPr>
          <w:rFonts w:ascii="Arial" w:hAnsi="Arial" w:cs="Arial"/>
          <w:bCs/>
          <w:color w:val="auto"/>
          <w:szCs w:val="22"/>
          <w:lang w:val="es-MX"/>
        </w:rPr>
        <w:t>n</w:t>
      </w:r>
      <w:r w:rsidRPr="00975945">
        <w:rPr>
          <w:rFonts w:ascii="Arial" w:hAnsi="Arial" w:cs="Arial"/>
          <w:bCs/>
          <w:color w:val="auto"/>
          <w:szCs w:val="22"/>
          <w:lang w:val="es-MX"/>
        </w:rPr>
        <w:t xml:space="preserve"> algunos de los </w:t>
      </w:r>
      <w:r w:rsidR="009F2C8A" w:rsidRPr="00975945">
        <w:rPr>
          <w:rFonts w:ascii="Arial" w:hAnsi="Arial" w:cs="Arial"/>
          <w:bCs/>
          <w:color w:val="auto"/>
          <w:szCs w:val="22"/>
          <w:lang w:val="es-MX"/>
        </w:rPr>
        <w:t xml:space="preserve">usos </w:t>
      </w:r>
      <w:r w:rsidRPr="00975945">
        <w:rPr>
          <w:rFonts w:ascii="Arial" w:hAnsi="Arial" w:cs="Arial"/>
          <w:bCs/>
          <w:color w:val="auto"/>
          <w:szCs w:val="22"/>
          <w:lang w:val="es-MX"/>
        </w:rPr>
        <w:t>frecuentes de los documentos: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1694"/>
        <w:gridCol w:w="6856"/>
      </w:tblGrid>
      <w:tr w:rsidR="00106BC6" w:rsidRPr="00975945" w14:paraId="765C9FC5" w14:textId="77777777" w:rsidTr="00094850">
        <w:trPr>
          <w:trHeight w:val="235"/>
          <w:tblHeader/>
        </w:trPr>
        <w:tc>
          <w:tcPr>
            <w:tcW w:w="1694" w:type="dxa"/>
          </w:tcPr>
          <w:p w14:paraId="675256F7" w14:textId="40EA9861" w:rsidR="00106BC6" w:rsidRPr="00975945" w:rsidRDefault="00106BC6" w:rsidP="00094850">
            <w:pPr>
              <w:pStyle w:val="Prrafodelista"/>
              <w:ind w:left="0"/>
              <w:jc w:val="center"/>
              <w:rPr>
                <w:rFonts w:ascii="Arial" w:hAnsi="Arial" w:cs="Arial"/>
                <w:bCs/>
                <w:sz w:val="20"/>
                <w:szCs w:val="20"/>
                <w:lang w:val="es-MX"/>
              </w:rPr>
            </w:pPr>
            <w:r w:rsidRPr="00975945">
              <w:rPr>
                <w:rFonts w:ascii="Arial" w:hAnsi="Arial" w:cs="Arial"/>
                <w:bCs/>
                <w:sz w:val="20"/>
                <w:szCs w:val="20"/>
                <w:lang w:val="es-MX"/>
              </w:rPr>
              <w:t>Tipo de documento</w:t>
            </w:r>
          </w:p>
        </w:tc>
        <w:tc>
          <w:tcPr>
            <w:tcW w:w="6856" w:type="dxa"/>
            <w:vAlign w:val="center"/>
          </w:tcPr>
          <w:p w14:paraId="5CDF1CB1" w14:textId="0E29B7FA" w:rsidR="00106BC6" w:rsidRPr="00975945" w:rsidRDefault="00106BC6" w:rsidP="00094850">
            <w:pPr>
              <w:pStyle w:val="Prrafodelista"/>
              <w:ind w:left="0"/>
              <w:jc w:val="center"/>
              <w:rPr>
                <w:rFonts w:ascii="Arial" w:hAnsi="Arial" w:cs="Arial"/>
                <w:bCs/>
                <w:sz w:val="20"/>
                <w:szCs w:val="20"/>
                <w:lang w:val="es-MX"/>
              </w:rPr>
            </w:pPr>
            <w:r w:rsidRPr="00975945">
              <w:rPr>
                <w:rFonts w:ascii="Arial" w:hAnsi="Arial" w:cs="Arial"/>
                <w:bCs/>
                <w:sz w:val="20"/>
                <w:szCs w:val="20"/>
                <w:lang w:val="es-MX"/>
              </w:rPr>
              <w:t>Uso frecuente</w:t>
            </w:r>
          </w:p>
        </w:tc>
      </w:tr>
      <w:tr w:rsidR="00AF1729" w:rsidRPr="00975945" w14:paraId="3FE2A1EA" w14:textId="77777777" w:rsidTr="00094850">
        <w:trPr>
          <w:trHeight w:val="235"/>
          <w:tblHeader/>
        </w:trPr>
        <w:tc>
          <w:tcPr>
            <w:tcW w:w="1694" w:type="dxa"/>
            <w:vAlign w:val="center"/>
          </w:tcPr>
          <w:p w14:paraId="163C3F9B" w14:textId="11AA19FD" w:rsidR="00AF1729" w:rsidRPr="00975945" w:rsidRDefault="00AF1729" w:rsidP="00094850">
            <w:pPr>
              <w:pStyle w:val="Prrafodelista"/>
              <w:ind w:left="0"/>
              <w:jc w:val="center"/>
              <w:rPr>
                <w:rFonts w:ascii="Arial" w:hAnsi="Arial" w:cs="Arial"/>
                <w:bCs/>
                <w:sz w:val="20"/>
                <w:szCs w:val="20"/>
                <w:lang w:val="es-MX"/>
              </w:rPr>
            </w:pPr>
            <w:r w:rsidRPr="00975945">
              <w:rPr>
                <w:rFonts w:ascii="Arial" w:hAnsi="Arial" w:cs="Arial"/>
                <w:bCs/>
                <w:sz w:val="20"/>
                <w:szCs w:val="20"/>
                <w:lang w:val="es-MX"/>
              </w:rPr>
              <w:t>Lineamiento</w:t>
            </w:r>
          </w:p>
        </w:tc>
        <w:tc>
          <w:tcPr>
            <w:tcW w:w="6856" w:type="dxa"/>
          </w:tcPr>
          <w:p w14:paraId="45B3CA10" w14:textId="77777777" w:rsidR="00AF1729" w:rsidRPr="00975945" w:rsidRDefault="00AF1729" w:rsidP="00094850">
            <w:pPr>
              <w:jc w:val="both"/>
              <w:rPr>
                <w:rFonts w:ascii="Arial" w:hAnsi="Arial" w:cs="Arial"/>
                <w:bCs/>
                <w:sz w:val="20"/>
                <w:szCs w:val="20"/>
                <w:lang w:val="es-MX"/>
              </w:rPr>
            </w:pPr>
            <w:r w:rsidRPr="00975945">
              <w:rPr>
                <w:rFonts w:ascii="Arial" w:hAnsi="Arial" w:cs="Arial"/>
                <w:bCs/>
                <w:sz w:val="20"/>
                <w:szCs w:val="20"/>
                <w:lang w:val="es-MX"/>
              </w:rPr>
              <w:t>Lineamiento Administración de contraseñas de las tecnologías de la información.</w:t>
            </w:r>
          </w:p>
          <w:p w14:paraId="1D5BA8C6" w14:textId="77777777" w:rsidR="00AF1729" w:rsidRPr="00975945" w:rsidRDefault="00AF1729" w:rsidP="00094850">
            <w:pPr>
              <w:jc w:val="both"/>
              <w:rPr>
                <w:rFonts w:ascii="Arial" w:hAnsi="Arial" w:cs="Arial"/>
                <w:bCs/>
                <w:sz w:val="20"/>
                <w:szCs w:val="20"/>
                <w:lang w:val="es-MX"/>
              </w:rPr>
            </w:pPr>
            <w:r w:rsidRPr="00975945">
              <w:rPr>
                <w:rFonts w:ascii="Arial" w:hAnsi="Arial" w:cs="Arial"/>
                <w:bCs/>
                <w:sz w:val="20"/>
                <w:szCs w:val="20"/>
                <w:lang w:val="es-MX"/>
              </w:rPr>
              <w:t>Lineamiento Política institucional de investigación social.</w:t>
            </w:r>
          </w:p>
          <w:p w14:paraId="2060E29F" w14:textId="6066690D" w:rsidR="00AF1729" w:rsidRPr="00975945" w:rsidRDefault="00AF1729" w:rsidP="00094850">
            <w:pPr>
              <w:pStyle w:val="Prrafodelista"/>
              <w:ind w:left="0"/>
              <w:rPr>
                <w:rFonts w:ascii="Arial" w:hAnsi="Arial" w:cs="Arial"/>
                <w:bCs/>
                <w:sz w:val="20"/>
                <w:szCs w:val="20"/>
                <w:lang w:val="es-MX"/>
              </w:rPr>
            </w:pPr>
            <w:r w:rsidRPr="00975945">
              <w:rPr>
                <w:rFonts w:ascii="Arial" w:hAnsi="Arial" w:cs="Arial"/>
                <w:bCs/>
                <w:sz w:val="20"/>
                <w:szCs w:val="20"/>
                <w:lang w:val="es-MX"/>
              </w:rPr>
              <w:t>Lineamiento Navegación y uso de aplicaciones web.</w:t>
            </w:r>
          </w:p>
        </w:tc>
      </w:tr>
      <w:tr w:rsidR="00AF1729" w:rsidRPr="00975945" w14:paraId="6F9CE96A" w14:textId="77777777" w:rsidTr="00094850">
        <w:trPr>
          <w:trHeight w:val="235"/>
          <w:tblHeader/>
        </w:trPr>
        <w:tc>
          <w:tcPr>
            <w:tcW w:w="1694" w:type="dxa"/>
            <w:vAlign w:val="center"/>
          </w:tcPr>
          <w:p w14:paraId="7EA2693F" w14:textId="3307AAFB" w:rsidR="00AF1729" w:rsidRPr="00975945" w:rsidRDefault="00AF1729" w:rsidP="00094850">
            <w:pPr>
              <w:pStyle w:val="Prrafodelista"/>
              <w:ind w:left="0"/>
              <w:jc w:val="center"/>
              <w:rPr>
                <w:rFonts w:ascii="Arial" w:hAnsi="Arial" w:cs="Arial"/>
                <w:bCs/>
                <w:sz w:val="20"/>
                <w:szCs w:val="20"/>
                <w:lang w:val="es-MX"/>
              </w:rPr>
            </w:pPr>
            <w:r w:rsidRPr="00975945">
              <w:rPr>
                <w:rFonts w:ascii="Arial" w:hAnsi="Arial" w:cs="Arial"/>
                <w:sz w:val="20"/>
                <w:szCs w:val="20"/>
              </w:rPr>
              <w:t>Procedimiento</w:t>
            </w:r>
          </w:p>
        </w:tc>
        <w:tc>
          <w:tcPr>
            <w:tcW w:w="6856" w:type="dxa"/>
          </w:tcPr>
          <w:p w14:paraId="483730EE"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Procedimiento Trámite de requerimientos de la ciudadanía en la SDIS.</w:t>
            </w:r>
          </w:p>
          <w:p w14:paraId="085CFAD3"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Procedimiento Participación Ciudadana.</w:t>
            </w:r>
          </w:p>
          <w:p w14:paraId="37AC7F50" w14:textId="720F1464" w:rsidR="00AF1729" w:rsidRPr="00975945" w:rsidRDefault="00AF1729" w:rsidP="0091733B">
            <w:pPr>
              <w:pStyle w:val="Prrafodelista"/>
              <w:ind w:left="0"/>
              <w:rPr>
                <w:rFonts w:ascii="Arial" w:hAnsi="Arial" w:cs="Arial"/>
                <w:bCs/>
                <w:sz w:val="20"/>
                <w:szCs w:val="20"/>
                <w:lang w:val="es-MX"/>
              </w:rPr>
            </w:pPr>
            <w:r w:rsidRPr="00975945">
              <w:rPr>
                <w:rFonts w:ascii="Arial" w:hAnsi="Arial" w:cs="Arial"/>
                <w:bCs/>
                <w:sz w:val="20"/>
                <w:szCs w:val="20"/>
                <w:lang w:val="es-MX"/>
              </w:rPr>
              <w:t>Procedimiento Formulación de proyectos de inversión.</w:t>
            </w:r>
          </w:p>
        </w:tc>
      </w:tr>
      <w:tr w:rsidR="00AF1729" w:rsidRPr="00975945" w14:paraId="3993D03A" w14:textId="77777777" w:rsidTr="00094850">
        <w:trPr>
          <w:trHeight w:val="235"/>
          <w:tblHeader/>
        </w:trPr>
        <w:tc>
          <w:tcPr>
            <w:tcW w:w="1694" w:type="dxa"/>
            <w:vAlign w:val="center"/>
          </w:tcPr>
          <w:p w14:paraId="1C3D6518" w14:textId="2B18E86C" w:rsidR="00AF1729" w:rsidRPr="00975945" w:rsidRDefault="00AF1729" w:rsidP="00094850">
            <w:pPr>
              <w:pStyle w:val="Prrafodelista"/>
              <w:ind w:left="0"/>
              <w:jc w:val="center"/>
              <w:rPr>
                <w:rFonts w:ascii="Arial" w:hAnsi="Arial" w:cs="Arial"/>
                <w:sz w:val="20"/>
                <w:szCs w:val="20"/>
              </w:rPr>
            </w:pPr>
            <w:r w:rsidRPr="00975945">
              <w:rPr>
                <w:rFonts w:ascii="Arial" w:hAnsi="Arial" w:cs="Arial"/>
                <w:bCs/>
                <w:sz w:val="20"/>
                <w:szCs w:val="20"/>
                <w:lang w:val="es-MX"/>
              </w:rPr>
              <w:t>Plan</w:t>
            </w:r>
          </w:p>
        </w:tc>
        <w:tc>
          <w:tcPr>
            <w:tcW w:w="6856" w:type="dxa"/>
          </w:tcPr>
          <w:p w14:paraId="759942E9"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Plan de Comunicaciones.</w:t>
            </w:r>
          </w:p>
          <w:p w14:paraId="13A8D005"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Plan Institucional de participación ciudadana.</w:t>
            </w:r>
          </w:p>
          <w:p w14:paraId="4E410E88"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Plan Institucional de Gestión Ambiental PIGA.</w:t>
            </w:r>
          </w:p>
          <w:p w14:paraId="7A5C14B8" w14:textId="30D75285"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Plan Estratégico de Seguridad Vial.</w:t>
            </w:r>
          </w:p>
        </w:tc>
      </w:tr>
      <w:tr w:rsidR="00AF1729" w:rsidRPr="00975945" w14:paraId="518C0936" w14:textId="77777777" w:rsidTr="00094850">
        <w:trPr>
          <w:trHeight w:val="143"/>
        </w:trPr>
        <w:tc>
          <w:tcPr>
            <w:tcW w:w="1694" w:type="dxa"/>
            <w:vAlign w:val="center"/>
          </w:tcPr>
          <w:p w14:paraId="78147618" w14:textId="3DD2E46B" w:rsidR="00AF1729" w:rsidRPr="00975945" w:rsidRDefault="00AF1729" w:rsidP="00094850">
            <w:pPr>
              <w:pStyle w:val="Prrafodelista"/>
              <w:ind w:left="0"/>
              <w:jc w:val="center"/>
              <w:rPr>
                <w:rFonts w:ascii="Arial" w:hAnsi="Arial" w:cs="Arial"/>
                <w:bCs/>
                <w:sz w:val="20"/>
                <w:szCs w:val="20"/>
                <w:lang w:val="es-MX"/>
              </w:rPr>
            </w:pPr>
            <w:r w:rsidRPr="00975945">
              <w:rPr>
                <w:rFonts w:ascii="Arial" w:hAnsi="Arial" w:cs="Arial"/>
                <w:sz w:val="20"/>
                <w:szCs w:val="20"/>
              </w:rPr>
              <w:t>Manual</w:t>
            </w:r>
          </w:p>
        </w:tc>
        <w:tc>
          <w:tcPr>
            <w:tcW w:w="6856" w:type="dxa"/>
          </w:tcPr>
          <w:p w14:paraId="4084C522" w14:textId="51B8F823" w:rsidR="00AF1729"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Manual de contratación y supervisión.</w:t>
            </w:r>
          </w:p>
          <w:p w14:paraId="61300DE9"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Manual de Compras Verdes.</w:t>
            </w:r>
          </w:p>
          <w:p w14:paraId="440366D0" w14:textId="12CFD714"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Manual para la investigación con personas de la SDIS.</w:t>
            </w:r>
          </w:p>
        </w:tc>
      </w:tr>
      <w:tr w:rsidR="00AF1729" w:rsidRPr="00975945" w14:paraId="3F98589B" w14:textId="77777777" w:rsidTr="00094850">
        <w:trPr>
          <w:trHeight w:val="175"/>
        </w:trPr>
        <w:tc>
          <w:tcPr>
            <w:tcW w:w="1694" w:type="dxa"/>
            <w:vAlign w:val="center"/>
          </w:tcPr>
          <w:p w14:paraId="06A0484B" w14:textId="5FFBA6C7" w:rsidR="00AF1729" w:rsidRPr="00975945" w:rsidRDefault="00AF1729" w:rsidP="00094850">
            <w:pPr>
              <w:pStyle w:val="Prrafodelista"/>
              <w:ind w:left="0"/>
              <w:jc w:val="center"/>
              <w:rPr>
                <w:rFonts w:ascii="Arial" w:hAnsi="Arial" w:cs="Arial"/>
                <w:bCs/>
                <w:sz w:val="20"/>
                <w:szCs w:val="20"/>
                <w:lang w:val="es-MX"/>
              </w:rPr>
            </w:pPr>
            <w:r w:rsidRPr="00975945">
              <w:rPr>
                <w:rFonts w:ascii="Arial" w:hAnsi="Arial" w:cs="Arial"/>
                <w:bCs/>
                <w:sz w:val="20"/>
                <w:szCs w:val="20"/>
                <w:lang w:val="es-MX"/>
              </w:rPr>
              <w:t>Programa</w:t>
            </w:r>
          </w:p>
        </w:tc>
        <w:tc>
          <w:tcPr>
            <w:tcW w:w="6856" w:type="dxa"/>
          </w:tcPr>
          <w:p w14:paraId="543A1A6D"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Programa Vigilancia epidemiológica riesgo psicosocial.</w:t>
            </w:r>
          </w:p>
          <w:p w14:paraId="5414A448"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Programa Orden y aseo.</w:t>
            </w:r>
          </w:p>
          <w:p w14:paraId="4E020C22" w14:textId="36EF5272"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Programa Prevención de riesgo biológico.</w:t>
            </w:r>
          </w:p>
        </w:tc>
      </w:tr>
      <w:tr w:rsidR="00AF1729" w:rsidRPr="00975945" w14:paraId="0946520E" w14:textId="77777777" w:rsidTr="00094850">
        <w:trPr>
          <w:trHeight w:val="175"/>
        </w:trPr>
        <w:tc>
          <w:tcPr>
            <w:tcW w:w="1694" w:type="dxa"/>
            <w:vAlign w:val="center"/>
          </w:tcPr>
          <w:p w14:paraId="74002328" w14:textId="377073DC" w:rsidR="00AF1729" w:rsidRPr="00975945" w:rsidRDefault="00AF1729" w:rsidP="00094850">
            <w:pPr>
              <w:pStyle w:val="Prrafodelista"/>
              <w:ind w:left="0"/>
              <w:jc w:val="center"/>
              <w:rPr>
                <w:rFonts w:ascii="Arial" w:hAnsi="Arial" w:cs="Arial"/>
                <w:bCs/>
                <w:sz w:val="20"/>
                <w:szCs w:val="20"/>
                <w:lang w:val="es-MX"/>
              </w:rPr>
            </w:pPr>
            <w:r w:rsidRPr="00975945">
              <w:rPr>
                <w:rFonts w:ascii="Arial" w:hAnsi="Arial" w:cs="Arial"/>
                <w:bCs/>
                <w:sz w:val="20"/>
                <w:szCs w:val="20"/>
                <w:lang w:val="es-MX"/>
              </w:rPr>
              <w:t>Instructivo</w:t>
            </w:r>
          </w:p>
        </w:tc>
        <w:tc>
          <w:tcPr>
            <w:tcW w:w="6856" w:type="dxa"/>
          </w:tcPr>
          <w:p w14:paraId="701992EA"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Instructivo Manejo y disposición final de colchones y colchonetas.</w:t>
            </w:r>
          </w:p>
          <w:p w14:paraId="20260C9A"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Instructivo Gestión de cobro persuasivo y recuperación de cartera.</w:t>
            </w:r>
          </w:p>
          <w:p w14:paraId="44519823" w14:textId="6EBE3181"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Instructivo Recepción, almacenamiento y registro de medicamentos.</w:t>
            </w:r>
          </w:p>
        </w:tc>
      </w:tr>
      <w:tr w:rsidR="00AF1729" w:rsidRPr="00975945" w14:paraId="7C9CA85C" w14:textId="77777777" w:rsidTr="00094850">
        <w:trPr>
          <w:trHeight w:val="52"/>
        </w:trPr>
        <w:tc>
          <w:tcPr>
            <w:tcW w:w="1694" w:type="dxa"/>
            <w:vAlign w:val="center"/>
          </w:tcPr>
          <w:p w14:paraId="1A0F96BF" w14:textId="14A2D23E" w:rsidR="00AF1729" w:rsidRPr="00975945" w:rsidRDefault="00AF1729" w:rsidP="00094850">
            <w:pPr>
              <w:pStyle w:val="Prrafodelista"/>
              <w:ind w:left="0"/>
              <w:jc w:val="center"/>
              <w:rPr>
                <w:rFonts w:ascii="Arial" w:hAnsi="Arial" w:cs="Arial"/>
                <w:bCs/>
                <w:sz w:val="20"/>
                <w:szCs w:val="20"/>
                <w:lang w:val="es-MX"/>
              </w:rPr>
            </w:pPr>
            <w:r w:rsidRPr="00975945">
              <w:rPr>
                <w:rFonts w:ascii="Arial" w:hAnsi="Arial" w:cs="Arial"/>
                <w:bCs/>
                <w:sz w:val="20"/>
                <w:szCs w:val="20"/>
                <w:lang w:val="es-MX"/>
              </w:rPr>
              <w:t>Protocolo</w:t>
            </w:r>
          </w:p>
        </w:tc>
        <w:tc>
          <w:tcPr>
            <w:tcW w:w="6856" w:type="dxa"/>
          </w:tcPr>
          <w:p w14:paraId="263A2F23"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Protocolo Digitación para el Sistema de Información Misional.</w:t>
            </w:r>
          </w:p>
          <w:p w14:paraId="212F21E4" w14:textId="77777777"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Protocolo Determinar situaciones de crisis y emergencia social.</w:t>
            </w:r>
          </w:p>
          <w:p w14:paraId="6316CBFE" w14:textId="2833E8F1" w:rsidR="00AF1729" w:rsidRPr="00975945" w:rsidRDefault="00AF1729" w:rsidP="00094850">
            <w:pPr>
              <w:pStyle w:val="Prrafodelista"/>
              <w:ind w:left="0"/>
              <w:jc w:val="both"/>
              <w:rPr>
                <w:rFonts w:ascii="Arial" w:hAnsi="Arial" w:cs="Arial"/>
                <w:bCs/>
                <w:sz w:val="20"/>
                <w:szCs w:val="20"/>
                <w:lang w:val="es-MX"/>
              </w:rPr>
            </w:pPr>
            <w:r w:rsidRPr="00975945">
              <w:rPr>
                <w:rFonts w:ascii="Arial" w:hAnsi="Arial" w:cs="Arial"/>
                <w:bCs/>
                <w:sz w:val="20"/>
                <w:szCs w:val="20"/>
                <w:lang w:val="es-MX"/>
              </w:rPr>
              <w:t>Protocolo Seguimiento y/o acompañamiento familiar a las personas en situación de crisis o emergencia social.</w:t>
            </w:r>
          </w:p>
        </w:tc>
      </w:tr>
    </w:tbl>
    <w:p w14:paraId="66E55F30" w14:textId="25D6A2C3" w:rsidR="007C6968" w:rsidRPr="00363779" w:rsidRDefault="00363779" w:rsidP="00363779">
      <w:pPr>
        <w:pStyle w:val="Prrafodelista"/>
        <w:spacing w:after="0" w:line="240" w:lineRule="auto"/>
        <w:ind w:left="0"/>
        <w:jc w:val="center"/>
        <w:rPr>
          <w:rFonts w:ascii="Arial" w:hAnsi="Arial" w:cs="Arial"/>
          <w:bCs/>
          <w:sz w:val="18"/>
          <w:szCs w:val="18"/>
          <w:lang w:val="es-MX"/>
        </w:rPr>
      </w:pPr>
      <w:r w:rsidRPr="00363779">
        <w:rPr>
          <w:rFonts w:ascii="Arial" w:hAnsi="Arial" w:cs="Arial"/>
          <w:bCs/>
          <w:sz w:val="18"/>
          <w:szCs w:val="18"/>
          <w:lang w:val="es-MX"/>
        </w:rPr>
        <w:t xml:space="preserve">Fuente: Listado Maestro de documentos – Sistema de Gestión </w:t>
      </w:r>
    </w:p>
    <w:p w14:paraId="362EDC1F" w14:textId="77777777" w:rsidR="00363779" w:rsidRDefault="00363779" w:rsidP="00363779">
      <w:pPr>
        <w:pStyle w:val="Prrafodelista"/>
        <w:spacing w:after="0" w:line="240" w:lineRule="auto"/>
        <w:ind w:left="0"/>
        <w:jc w:val="center"/>
        <w:rPr>
          <w:rFonts w:ascii="Arial" w:hAnsi="Arial" w:cs="Arial"/>
          <w:bCs/>
          <w:lang w:val="es-MX"/>
        </w:rPr>
      </w:pPr>
    </w:p>
    <w:p w14:paraId="7FA291E1" w14:textId="606A2797" w:rsidR="005108F2" w:rsidRPr="00975945" w:rsidRDefault="005108F2" w:rsidP="00D45C35">
      <w:pPr>
        <w:pStyle w:val="Ttulo2"/>
        <w:rPr>
          <w:lang w:val="es-MX"/>
        </w:rPr>
      </w:pPr>
      <w:r w:rsidRPr="00975945">
        <w:rPr>
          <w:lang w:val="es-MX"/>
        </w:rPr>
        <w:t>Consideraciones para los procedimientos</w:t>
      </w:r>
    </w:p>
    <w:p w14:paraId="5D8B9EF9" w14:textId="77777777" w:rsidR="009076F5" w:rsidRPr="00975945" w:rsidRDefault="009076F5" w:rsidP="00E628DD">
      <w:pPr>
        <w:spacing w:after="0" w:line="240" w:lineRule="auto"/>
        <w:jc w:val="both"/>
        <w:rPr>
          <w:rFonts w:ascii="Arial" w:hAnsi="Arial" w:cs="Arial"/>
          <w:bCs/>
          <w:lang w:val="es-MX"/>
        </w:rPr>
      </w:pPr>
    </w:p>
    <w:p w14:paraId="110DD67C" w14:textId="6D20952E" w:rsidR="0047167B" w:rsidRDefault="0047167B" w:rsidP="0047167B">
      <w:pPr>
        <w:pStyle w:val="Sangradetextonormal"/>
        <w:numPr>
          <w:ilvl w:val="0"/>
          <w:numId w:val="26"/>
        </w:numPr>
        <w:ind w:right="-29"/>
        <w:rPr>
          <w:rFonts w:ascii="Arial" w:hAnsi="Arial" w:cs="Arial"/>
          <w:bCs/>
          <w:color w:val="auto"/>
          <w:szCs w:val="22"/>
          <w:lang w:val="es-MX"/>
        </w:rPr>
      </w:pPr>
      <w:r w:rsidRPr="00975945">
        <w:rPr>
          <w:rFonts w:ascii="Arial" w:hAnsi="Arial" w:cs="Arial"/>
          <w:bCs/>
          <w:color w:val="auto"/>
          <w:szCs w:val="22"/>
          <w:lang w:val="es-MX"/>
        </w:rPr>
        <w:t xml:space="preserve">La propuesta de actividades del procedimiento debe ser elaborada por el solicitante a través de diagrama de flujo conforme </w:t>
      </w:r>
      <w:r w:rsidR="00091246">
        <w:rPr>
          <w:rFonts w:ascii="Arial" w:hAnsi="Arial" w:cs="Arial"/>
          <w:bCs/>
          <w:color w:val="auto"/>
          <w:szCs w:val="22"/>
          <w:lang w:val="es-MX"/>
        </w:rPr>
        <w:t>con</w:t>
      </w:r>
      <w:r w:rsidRPr="00975945">
        <w:rPr>
          <w:rFonts w:ascii="Arial" w:hAnsi="Arial" w:cs="Arial"/>
          <w:bCs/>
          <w:color w:val="auto"/>
          <w:szCs w:val="22"/>
          <w:lang w:val="es-MX"/>
        </w:rPr>
        <w:t xml:space="preserve"> las directrices establecidas en este procedimiento y en el formato Procedimiento (</w:t>
      </w:r>
      <w:r w:rsidR="00FC15E6">
        <w:rPr>
          <w:rFonts w:ascii="Arial" w:hAnsi="Arial" w:cs="Arial"/>
          <w:color w:val="201F1E"/>
          <w:szCs w:val="22"/>
          <w:shd w:val="clear" w:color="auto" w:fill="FFFFFF"/>
        </w:rPr>
        <w:t>FOR-SG-001</w:t>
      </w:r>
      <w:r w:rsidRPr="00975945">
        <w:rPr>
          <w:rFonts w:ascii="Arial" w:hAnsi="Arial" w:cs="Arial"/>
          <w:bCs/>
          <w:color w:val="auto"/>
          <w:szCs w:val="22"/>
          <w:lang w:val="es-MX"/>
        </w:rPr>
        <w:t>).</w:t>
      </w:r>
      <w:r w:rsidRPr="0000787F">
        <w:rPr>
          <w:rFonts w:ascii="Arial" w:hAnsi="Arial" w:cs="Arial"/>
          <w:bCs/>
          <w:color w:val="auto"/>
          <w:szCs w:val="22"/>
          <w:lang w:val="es-MX"/>
        </w:rPr>
        <w:t xml:space="preserve"> </w:t>
      </w:r>
    </w:p>
    <w:p w14:paraId="5AEA0AF1" w14:textId="4E1E8C49" w:rsidR="0047167B" w:rsidRPr="00975945" w:rsidRDefault="0047167B" w:rsidP="0047167B">
      <w:pPr>
        <w:pStyle w:val="Sangradetextonormal"/>
        <w:numPr>
          <w:ilvl w:val="0"/>
          <w:numId w:val="26"/>
        </w:numPr>
        <w:ind w:right="-29"/>
        <w:rPr>
          <w:rFonts w:ascii="Arial" w:hAnsi="Arial" w:cs="Arial"/>
          <w:bCs/>
          <w:color w:val="auto"/>
          <w:szCs w:val="22"/>
          <w:lang w:val="es-MX"/>
        </w:rPr>
      </w:pPr>
      <w:r>
        <w:rPr>
          <w:rFonts w:ascii="Arial" w:hAnsi="Arial" w:cs="Arial"/>
          <w:bCs/>
          <w:color w:val="auto"/>
          <w:szCs w:val="22"/>
          <w:lang w:val="es-MX"/>
        </w:rPr>
        <w:t xml:space="preserve">La propuesta de actividades de los procedimientos </w:t>
      </w:r>
      <w:r w:rsidR="009F716D">
        <w:rPr>
          <w:rFonts w:ascii="Arial" w:hAnsi="Arial" w:cs="Arial"/>
          <w:bCs/>
          <w:color w:val="auto"/>
          <w:szCs w:val="22"/>
          <w:lang w:val="es-MX"/>
        </w:rPr>
        <w:t>misionales</w:t>
      </w:r>
      <w:r>
        <w:rPr>
          <w:rFonts w:ascii="Arial" w:hAnsi="Arial" w:cs="Arial"/>
          <w:bCs/>
          <w:color w:val="auto"/>
          <w:szCs w:val="22"/>
          <w:lang w:val="es-MX"/>
        </w:rPr>
        <w:t xml:space="preserve"> debe ser elaborada con participación de uno o más gestores de las subdirecciones locales para la integración social, según se requiera, cuyo rol dentro del sistema de gestión retroalimenta de manera efectiva la documentación de los servicios sociales de la entidad.</w:t>
      </w:r>
    </w:p>
    <w:p w14:paraId="49986DA9" w14:textId="16080A0A" w:rsidR="003708DD" w:rsidRPr="00975945" w:rsidRDefault="00B07B9B" w:rsidP="00E628DD">
      <w:pPr>
        <w:pStyle w:val="Prrafodelista"/>
        <w:numPr>
          <w:ilvl w:val="0"/>
          <w:numId w:val="26"/>
        </w:numPr>
        <w:spacing w:after="0" w:line="240" w:lineRule="auto"/>
        <w:ind w:right="-29"/>
        <w:jc w:val="both"/>
        <w:rPr>
          <w:rFonts w:ascii="Arial" w:hAnsi="Arial" w:cs="Arial"/>
          <w:bCs/>
          <w:lang w:val="es-MX"/>
        </w:rPr>
      </w:pPr>
      <w:r w:rsidRPr="00975945">
        <w:rPr>
          <w:rFonts w:ascii="Arial" w:hAnsi="Arial" w:cs="Arial"/>
          <w:bCs/>
          <w:lang w:val="es-MX"/>
        </w:rPr>
        <w:t>Los</w:t>
      </w:r>
      <w:r w:rsidR="005108F2" w:rsidRPr="00975945">
        <w:rPr>
          <w:rFonts w:ascii="Arial" w:hAnsi="Arial" w:cs="Arial"/>
          <w:bCs/>
          <w:lang w:val="es-MX"/>
        </w:rPr>
        <w:t xml:space="preserve"> procedimientos </w:t>
      </w:r>
      <w:r w:rsidRPr="00975945">
        <w:rPr>
          <w:rFonts w:ascii="Arial" w:hAnsi="Arial" w:cs="Arial"/>
          <w:bCs/>
          <w:lang w:val="es-MX"/>
        </w:rPr>
        <w:t>del SG</w:t>
      </w:r>
      <w:r w:rsidRPr="00975945" w:rsidDel="00B07B9B">
        <w:rPr>
          <w:rFonts w:ascii="Arial" w:hAnsi="Arial" w:cs="Arial"/>
          <w:bCs/>
          <w:lang w:val="es-MX"/>
        </w:rPr>
        <w:t xml:space="preserve"> </w:t>
      </w:r>
      <w:r w:rsidR="005108F2" w:rsidRPr="00975945">
        <w:rPr>
          <w:rFonts w:ascii="Arial" w:hAnsi="Arial" w:cs="Arial"/>
          <w:bCs/>
          <w:lang w:val="es-MX"/>
        </w:rPr>
        <w:t>puede</w:t>
      </w:r>
      <w:r w:rsidRPr="00975945">
        <w:rPr>
          <w:rFonts w:ascii="Arial" w:hAnsi="Arial" w:cs="Arial"/>
          <w:bCs/>
          <w:lang w:val="es-MX"/>
        </w:rPr>
        <w:t>n</w:t>
      </w:r>
      <w:r w:rsidR="005108F2" w:rsidRPr="00975945">
        <w:rPr>
          <w:rFonts w:ascii="Arial" w:hAnsi="Arial" w:cs="Arial"/>
          <w:bCs/>
          <w:lang w:val="es-MX"/>
        </w:rPr>
        <w:t xml:space="preserve"> incluir en</w:t>
      </w:r>
      <w:r w:rsidRPr="00975945">
        <w:rPr>
          <w:rFonts w:ascii="Arial" w:hAnsi="Arial" w:cs="Arial"/>
          <w:bCs/>
          <w:lang w:val="es-MX"/>
        </w:rPr>
        <w:t xml:space="preserve"> el numeral</w:t>
      </w:r>
      <w:r w:rsidR="005108F2" w:rsidRPr="00975945">
        <w:rPr>
          <w:rFonts w:ascii="Arial" w:hAnsi="Arial" w:cs="Arial"/>
          <w:bCs/>
          <w:lang w:val="es-MX"/>
        </w:rPr>
        <w:t xml:space="preserve"> “4. Descripción de actividades” más de </w:t>
      </w:r>
      <w:r w:rsidR="001A41CD" w:rsidRPr="00975945">
        <w:rPr>
          <w:rFonts w:ascii="Arial" w:hAnsi="Arial" w:cs="Arial"/>
          <w:bCs/>
          <w:lang w:val="es-MX"/>
        </w:rPr>
        <w:t>un diagrama de flujo</w:t>
      </w:r>
      <w:r w:rsidR="005108F2" w:rsidRPr="00975945">
        <w:rPr>
          <w:rFonts w:ascii="Arial" w:hAnsi="Arial" w:cs="Arial"/>
          <w:bCs/>
          <w:lang w:val="es-MX"/>
        </w:rPr>
        <w:t xml:space="preserve"> de acuerdo con las necesidades identificadas</w:t>
      </w:r>
      <w:r w:rsidR="001A41CD" w:rsidRPr="00975945">
        <w:rPr>
          <w:rFonts w:ascii="Arial" w:hAnsi="Arial" w:cs="Arial"/>
          <w:bCs/>
          <w:lang w:val="es-MX"/>
        </w:rPr>
        <w:t>; esto</w:t>
      </w:r>
      <w:r w:rsidRPr="00975945">
        <w:rPr>
          <w:rFonts w:ascii="Arial" w:hAnsi="Arial" w:cs="Arial"/>
          <w:bCs/>
          <w:lang w:val="es-MX"/>
        </w:rPr>
        <w:t>s debe</w:t>
      </w:r>
      <w:r w:rsidR="00067551" w:rsidRPr="00975945">
        <w:rPr>
          <w:rFonts w:ascii="Arial" w:hAnsi="Arial" w:cs="Arial"/>
          <w:bCs/>
          <w:lang w:val="es-MX"/>
        </w:rPr>
        <w:t>n</w:t>
      </w:r>
      <w:r w:rsidR="001A41CD" w:rsidRPr="00975945">
        <w:rPr>
          <w:rFonts w:ascii="Arial" w:hAnsi="Arial" w:cs="Arial"/>
          <w:bCs/>
          <w:lang w:val="es-MX"/>
        </w:rPr>
        <w:t xml:space="preserve"> estar debidamente identificados</w:t>
      </w:r>
      <w:r w:rsidR="00B5068F" w:rsidRPr="00975945">
        <w:rPr>
          <w:rFonts w:ascii="Arial" w:hAnsi="Arial" w:cs="Arial"/>
          <w:bCs/>
          <w:lang w:val="es-MX"/>
        </w:rPr>
        <w:t xml:space="preserve"> mediante </w:t>
      </w:r>
      <w:r w:rsidR="002B16EF" w:rsidRPr="00975945">
        <w:rPr>
          <w:rFonts w:ascii="Arial" w:hAnsi="Arial" w:cs="Arial"/>
          <w:bCs/>
          <w:lang w:val="es-MX"/>
        </w:rPr>
        <w:t>sub</w:t>
      </w:r>
      <w:r w:rsidR="00B5068F" w:rsidRPr="00975945">
        <w:rPr>
          <w:rFonts w:ascii="Arial" w:hAnsi="Arial" w:cs="Arial"/>
          <w:bCs/>
          <w:lang w:val="es-MX"/>
        </w:rPr>
        <w:t>título</w:t>
      </w:r>
      <w:r w:rsidR="00DF0F62" w:rsidRPr="00975945">
        <w:rPr>
          <w:rFonts w:ascii="Arial" w:hAnsi="Arial" w:cs="Arial"/>
          <w:bCs/>
          <w:lang w:val="es-MX"/>
        </w:rPr>
        <w:t>.</w:t>
      </w:r>
      <w:r w:rsidR="00B5068F" w:rsidRPr="00975945">
        <w:rPr>
          <w:rFonts w:ascii="Arial" w:hAnsi="Arial" w:cs="Arial"/>
          <w:bCs/>
          <w:lang w:val="es-MX"/>
        </w:rPr>
        <w:t xml:space="preserve"> </w:t>
      </w:r>
      <w:r w:rsidRPr="00975945">
        <w:rPr>
          <w:rFonts w:ascii="Arial" w:hAnsi="Arial" w:cs="Arial"/>
          <w:bCs/>
          <w:lang w:val="es-MX"/>
        </w:rPr>
        <w:t xml:space="preserve">Ejemplo: </w:t>
      </w:r>
    </w:p>
    <w:p w14:paraId="59BDD984" w14:textId="77B3C40F" w:rsidR="005108F2" w:rsidRPr="00975945" w:rsidRDefault="00B07B9B" w:rsidP="00E628DD">
      <w:pPr>
        <w:pStyle w:val="Sangradetextonormal"/>
        <w:ind w:left="360" w:right="-29"/>
        <w:rPr>
          <w:rFonts w:ascii="Arial" w:hAnsi="Arial" w:cs="Arial"/>
          <w:bCs/>
          <w:color w:val="auto"/>
          <w:szCs w:val="22"/>
          <w:lang w:val="es-MX"/>
        </w:rPr>
      </w:pPr>
      <w:r w:rsidRPr="00975945">
        <w:rPr>
          <w:rFonts w:ascii="Arial" w:hAnsi="Arial" w:cs="Arial"/>
          <w:bCs/>
          <w:color w:val="auto"/>
          <w:szCs w:val="22"/>
          <w:lang w:val="es-MX"/>
        </w:rPr>
        <w:t>4. Descripción de actividades</w:t>
      </w:r>
    </w:p>
    <w:p w14:paraId="76324903" w14:textId="7AF6D7DA" w:rsidR="00B07B9B" w:rsidRPr="00975945" w:rsidRDefault="00B07B9B" w:rsidP="00E628DD">
      <w:pPr>
        <w:pStyle w:val="Sangradetextonormal"/>
        <w:ind w:left="360" w:right="-29"/>
        <w:rPr>
          <w:rFonts w:ascii="Arial" w:hAnsi="Arial" w:cs="Arial"/>
          <w:bCs/>
          <w:color w:val="auto"/>
          <w:szCs w:val="22"/>
          <w:lang w:val="es-MX"/>
        </w:rPr>
      </w:pPr>
      <w:r w:rsidRPr="00975945">
        <w:rPr>
          <w:rFonts w:ascii="Arial" w:hAnsi="Arial" w:cs="Arial"/>
          <w:bCs/>
          <w:color w:val="auto"/>
          <w:szCs w:val="22"/>
          <w:lang w:val="es-MX"/>
        </w:rPr>
        <w:t>Formulación del plan anual de adquisiciones</w:t>
      </w:r>
    </w:p>
    <w:p w14:paraId="393CA5D4" w14:textId="59BCCDA0" w:rsidR="00B07B9B" w:rsidRPr="00975945" w:rsidRDefault="00B07B9B" w:rsidP="00E628DD">
      <w:pPr>
        <w:pStyle w:val="Sangradetextonormal"/>
        <w:ind w:left="360" w:right="-29"/>
        <w:rPr>
          <w:rFonts w:ascii="Arial" w:hAnsi="Arial" w:cs="Arial"/>
          <w:bCs/>
          <w:color w:val="auto"/>
          <w:szCs w:val="22"/>
          <w:lang w:val="es-MX"/>
        </w:rPr>
      </w:pPr>
      <w:r w:rsidRPr="00975945">
        <w:rPr>
          <w:rFonts w:ascii="Arial" w:hAnsi="Arial" w:cs="Arial"/>
          <w:bCs/>
          <w:color w:val="auto"/>
          <w:szCs w:val="22"/>
          <w:lang w:val="es-MX"/>
        </w:rPr>
        <w:t>Actualización del plan anual de adquisiciones</w:t>
      </w:r>
    </w:p>
    <w:p w14:paraId="614E83A5" w14:textId="47BD94D0" w:rsidR="00B07B9B" w:rsidRDefault="00B07B9B" w:rsidP="00E628DD">
      <w:pPr>
        <w:pStyle w:val="Sangradetextonormal"/>
        <w:ind w:left="360" w:right="-29"/>
        <w:rPr>
          <w:rFonts w:ascii="Arial" w:hAnsi="Arial" w:cs="Arial"/>
          <w:bCs/>
          <w:color w:val="auto"/>
          <w:szCs w:val="22"/>
          <w:lang w:val="es-MX"/>
        </w:rPr>
      </w:pPr>
      <w:r w:rsidRPr="00975945">
        <w:rPr>
          <w:rFonts w:ascii="Arial" w:hAnsi="Arial" w:cs="Arial"/>
          <w:bCs/>
          <w:color w:val="auto"/>
          <w:szCs w:val="22"/>
          <w:lang w:val="es-MX"/>
        </w:rPr>
        <w:t>Seguimiento al plan anual de adquisiciones</w:t>
      </w:r>
    </w:p>
    <w:p w14:paraId="469A2710" w14:textId="5A776B0A" w:rsidR="0079607F" w:rsidRPr="00975945" w:rsidRDefault="0079607F" w:rsidP="0079607F">
      <w:pPr>
        <w:pStyle w:val="Sangradetextonormal"/>
        <w:numPr>
          <w:ilvl w:val="0"/>
          <w:numId w:val="26"/>
        </w:numPr>
        <w:ind w:right="-29"/>
        <w:rPr>
          <w:rFonts w:ascii="Arial" w:hAnsi="Arial" w:cs="Arial"/>
          <w:bCs/>
          <w:color w:val="auto"/>
          <w:szCs w:val="22"/>
          <w:lang w:val="es-MX"/>
        </w:rPr>
      </w:pPr>
      <w:proofErr w:type="gramStart"/>
      <w:r>
        <w:rPr>
          <w:rFonts w:ascii="Arial" w:hAnsi="Arial" w:cs="Arial"/>
          <w:bCs/>
          <w:color w:val="auto"/>
          <w:szCs w:val="22"/>
          <w:lang w:val="es-MX"/>
        </w:rPr>
        <w:t>En caso que</w:t>
      </w:r>
      <w:proofErr w:type="gramEnd"/>
      <w:r>
        <w:rPr>
          <w:rFonts w:ascii="Arial" w:hAnsi="Arial" w:cs="Arial"/>
          <w:bCs/>
          <w:color w:val="auto"/>
          <w:szCs w:val="22"/>
          <w:lang w:val="es-MX"/>
        </w:rPr>
        <w:t xml:space="preserve"> se requiera complementar las </w:t>
      </w:r>
      <w:r w:rsidRPr="0079607F">
        <w:rPr>
          <w:rFonts w:ascii="Arial" w:hAnsi="Arial" w:cs="Arial"/>
          <w:bCs/>
          <w:color w:val="auto"/>
          <w:szCs w:val="22"/>
          <w:lang w:val="es-MX"/>
        </w:rPr>
        <w:t xml:space="preserve">indicaciones, especificaciones o explicaciones para la ejecución de una o varias actividades incluidas en el flujograma, la información puede relacionarse en el numeral 4.1. del </w:t>
      </w:r>
      <w:r w:rsidRPr="00975945">
        <w:rPr>
          <w:rFonts w:ascii="Arial" w:hAnsi="Arial" w:cs="Arial"/>
          <w:bCs/>
          <w:color w:val="auto"/>
          <w:szCs w:val="22"/>
          <w:lang w:val="es-MX"/>
        </w:rPr>
        <w:t>formato Procedimiento (</w:t>
      </w:r>
      <w:r w:rsidRPr="0079607F">
        <w:rPr>
          <w:rFonts w:ascii="Arial" w:hAnsi="Arial" w:cs="Arial"/>
          <w:bCs/>
          <w:color w:val="auto"/>
          <w:szCs w:val="22"/>
          <w:lang w:val="es-MX"/>
        </w:rPr>
        <w:t>FOR-SG-001)</w:t>
      </w:r>
    </w:p>
    <w:p w14:paraId="35667A89" w14:textId="325247AF" w:rsidR="00AD1DD6" w:rsidRDefault="00AD1DD6" w:rsidP="0047167B">
      <w:pPr>
        <w:pStyle w:val="Sangradetextonormal"/>
        <w:ind w:left="360" w:right="-29"/>
        <w:rPr>
          <w:rFonts w:ascii="Arial" w:hAnsi="Arial" w:cs="Arial"/>
          <w:bCs/>
          <w:color w:val="auto"/>
          <w:szCs w:val="22"/>
          <w:lang w:val="es-MX"/>
        </w:rPr>
      </w:pPr>
    </w:p>
    <w:p w14:paraId="1994D161" w14:textId="77777777" w:rsidR="0079607F" w:rsidRDefault="0079607F" w:rsidP="0047167B">
      <w:pPr>
        <w:pStyle w:val="Sangradetextonormal"/>
        <w:ind w:left="360" w:right="-29"/>
        <w:rPr>
          <w:rFonts w:ascii="Arial" w:hAnsi="Arial" w:cs="Arial"/>
          <w:bCs/>
          <w:color w:val="auto"/>
          <w:szCs w:val="22"/>
          <w:lang w:val="es-MX"/>
        </w:rPr>
      </w:pPr>
    </w:p>
    <w:p w14:paraId="11301220" w14:textId="2E765B05" w:rsidR="00AB5D7C" w:rsidRPr="00975945" w:rsidRDefault="003668E6" w:rsidP="00DE47EB">
      <w:pPr>
        <w:pStyle w:val="Ttulo2"/>
        <w:rPr>
          <w:lang w:val="es-MX"/>
        </w:rPr>
      </w:pPr>
      <w:r w:rsidRPr="00975945">
        <w:rPr>
          <w:lang w:val="es-MX"/>
        </w:rPr>
        <w:t>Consideraciones</w:t>
      </w:r>
      <w:r w:rsidR="001F0528" w:rsidRPr="00975945">
        <w:rPr>
          <w:lang w:val="es-MX"/>
        </w:rPr>
        <w:t xml:space="preserve"> para los formatos</w:t>
      </w:r>
    </w:p>
    <w:p w14:paraId="7754152C" w14:textId="77777777" w:rsidR="009076F5" w:rsidRPr="00975945" w:rsidRDefault="009076F5" w:rsidP="00E628DD">
      <w:pPr>
        <w:pStyle w:val="Sangradetextonormal"/>
        <w:ind w:left="0" w:right="-29"/>
        <w:rPr>
          <w:rFonts w:ascii="Arial" w:hAnsi="Arial" w:cs="Arial"/>
          <w:bCs/>
          <w:color w:val="auto"/>
          <w:szCs w:val="22"/>
          <w:lang w:val="es-MX"/>
        </w:rPr>
      </w:pPr>
    </w:p>
    <w:p w14:paraId="16FFAE43" w14:textId="333F9366" w:rsidR="000F46A0" w:rsidRPr="00975945" w:rsidRDefault="000F46A0" w:rsidP="00E628DD">
      <w:pPr>
        <w:pStyle w:val="Sangradetextonormal"/>
        <w:numPr>
          <w:ilvl w:val="0"/>
          <w:numId w:val="38"/>
        </w:numPr>
        <w:ind w:right="-29"/>
        <w:rPr>
          <w:rFonts w:ascii="Arial" w:hAnsi="Arial" w:cs="Arial"/>
          <w:szCs w:val="22"/>
        </w:rPr>
      </w:pPr>
      <w:r w:rsidRPr="00975945">
        <w:rPr>
          <w:rFonts w:ascii="Arial" w:hAnsi="Arial" w:cs="Arial"/>
          <w:szCs w:val="22"/>
        </w:rPr>
        <w:t>Para la elaboración de los formatos del SG, se debe analizar si el formato es una herramienta funcional y apropiada para mejorar o fortalecer los controles del proceso. De igual forma se deben definir los campos necesarios para que la información registrada proporcione evidencia de la realización de una actividad o tarea</w:t>
      </w:r>
      <w:r w:rsidR="004A2ADB" w:rsidRPr="00975945">
        <w:rPr>
          <w:rFonts w:ascii="Arial" w:hAnsi="Arial" w:cs="Arial"/>
          <w:szCs w:val="22"/>
        </w:rPr>
        <w:t>.</w:t>
      </w:r>
    </w:p>
    <w:p w14:paraId="602AA9D7" w14:textId="531C56A2" w:rsidR="004A2ADB" w:rsidRPr="00975945" w:rsidRDefault="004A2ADB" w:rsidP="00E628DD">
      <w:pPr>
        <w:pStyle w:val="Sangradetextonormal"/>
        <w:numPr>
          <w:ilvl w:val="0"/>
          <w:numId w:val="38"/>
        </w:numPr>
        <w:ind w:right="-29"/>
        <w:rPr>
          <w:rFonts w:ascii="Arial" w:hAnsi="Arial" w:cs="Arial"/>
          <w:szCs w:val="22"/>
        </w:rPr>
      </w:pPr>
      <w:r w:rsidRPr="00975945">
        <w:rPr>
          <w:rFonts w:ascii="Arial" w:hAnsi="Arial" w:cs="Arial"/>
          <w:szCs w:val="22"/>
        </w:rPr>
        <w:t xml:space="preserve">Si el formato es utilizado para registrar datos personales o información sensible de acuerdo con la </w:t>
      </w:r>
      <w:r w:rsidR="0078082F" w:rsidRPr="00975945">
        <w:rPr>
          <w:rFonts w:ascii="Arial" w:hAnsi="Arial" w:cs="Arial"/>
          <w:szCs w:val="22"/>
        </w:rPr>
        <w:t xml:space="preserve">Ley </w:t>
      </w:r>
      <w:r w:rsidRPr="00975945">
        <w:rPr>
          <w:rFonts w:ascii="Arial" w:hAnsi="Arial" w:cs="Arial"/>
          <w:szCs w:val="22"/>
        </w:rPr>
        <w:t>1581</w:t>
      </w:r>
      <w:r w:rsidR="0078082F" w:rsidRPr="00975945">
        <w:rPr>
          <w:rFonts w:ascii="Arial" w:hAnsi="Arial" w:cs="Arial"/>
          <w:szCs w:val="22"/>
        </w:rPr>
        <w:t xml:space="preserve"> de 2012</w:t>
      </w:r>
      <w:r w:rsidRPr="00975945">
        <w:rPr>
          <w:rFonts w:ascii="Arial" w:hAnsi="Arial" w:cs="Arial"/>
          <w:szCs w:val="22"/>
        </w:rPr>
        <w:t xml:space="preserve"> y su decreto reglamentario 1377 de 2013, deberá contar con la siguiente nota: “Tratamiento de datos personales: Los datos personales aquí consignados tienen carácter confidencial, razón por la cual es un deber y un compromiso de los asistentes y de la </w:t>
      </w:r>
      <w:r w:rsidR="00924B44" w:rsidRPr="00975945">
        <w:rPr>
          <w:rFonts w:ascii="Arial" w:hAnsi="Arial" w:cs="Arial"/>
          <w:szCs w:val="22"/>
        </w:rPr>
        <w:t xml:space="preserve">Secretaría Distrital de Integración Social </w:t>
      </w:r>
      <w:r w:rsidRPr="00975945">
        <w:rPr>
          <w:rFonts w:ascii="Arial" w:hAnsi="Arial" w:cs="Arial"/>
          <w:szCs w:val="22"/>
        </w:rPr>
        <w:t xml:space="preserve">no divulgar información alguna en propósito diferente a la de este registro so pena de las sanciones legales a que haya lugar de acuerdo con la Ley 1581 de 2012 y Decreto 1377 de 2013.” </w:t>
      </w:r>
    </w:p>
    <w:p w14:paraId="2A9D8AB7" w14:textId="6EE4313F" w:rsidR="009C056E" w:rsidRPr="00975945" w:rsidRDefault="009F75F7" w:rsidP="00E628DD">
      <w:pPr>
        <w:pStyle w:val="Sangradetextonormal"/>
        <w:numPr>
          <w:ilvl w:val="0"/>
          <w:numId w:val="38"/>
        </w:numPr>
        <w:ind w:right="-29"/>
        <w:rPr>
          <w:rFonts w:ascii="Arial" w:hAnsi="Arial" w:cs="Arial"/>
          <w:szCs w:val="22"/>
        </w:rPr>
      </w:pPr>
      <w:r w:rsidRPr="00975945">
        <w:rPr>
          <w:rFonts w:ascii="Arial" w:hAnsi="Arial" w:cs="Arial"/>
          <w:szCs w:val="22"/>
        </w:rPr>
        <w:t>Un formato puede estructurarse en orientación vertical</w:t>
      </w:r>
      <w:r w:rsidR="00A84E25" w:rsidRPr="00975945">
        <w:rPr>
          <w:rFonts w:ascii="Arial" w:hAnsi="Arial" w:cs="Arial"/>
          <w:szCs w:val="22"/>
        </w:rPr>
        <w:t xml:space="preserve"> u horizontal</w:t>
      </w:r>
      <w:r w:rsidRPr="00975945">
        <w:rPr>
          <w:rFonts w:ascii="Arial" w:hAnsi="Arial" w:cs="Arial"/>
          <w:szCs w:val="22"/>
        </w:rPr>
        <w:t>, en tamaño de papel carta u oficio considerando principalmente su contenido</w:t>
      </w:r>
      <w:r w:rsidR="00AB5D7C" w:rsidRPr="00975945">
        <w:rPr>
          <w:rFonts w:ascii="Arial" w:hAnsi="Arial" w:cs="Arial"/>
          <w:szCs w:val="22"/>
        </w:rPr>
        <w:t xml:space="preserve"> y </w:t>
      </w:r>
      <w:r w:rsidR="00602D6D" w:rsidRPr="00975945">
        <w:rPr>
          <w:rFonts w:ascii="Arial" w:hAnsi="Arial" w:cs="Arial"/>
          <w:szCs w:val="22"/>
        </w:rPr>
        <w:t xml:space="preserve">utilidad al momento </w:t>
      </w:r>
      <w:r w:rsidR="00D73446" w:rsidRPr="00975945">
        <w:rPr>
          <w:rFonts w:ascii="Arial" w:hAnsi="Arial" w:cs="Arial"/>
          <w:szCs w:val="22"/>
        </w:rPr>
        <w:t xml:space="preserve">de diligenciarlo. </w:t>
      </w:r>
      <w:r w:rsidR="006D0FE2" w:rsidRPr="00975945">
        <w:rPr>
          <w:rFonts w:ascii="Arial" w:hAnsi="Arial" w:cs="Arial"/>
          <w:szCs w:val="22"/>
        </w:rPr>
        <w:t xml:space="preserve">La letra </w:t>
      </w:r>
      <w:r w:rsidR="00B5068F" w:rsidRPr="00975945">
        <w:rPr>
          <w:rFonts w:ascii="Arial" w:hAnsi="Arial" w:cs="Arial"/>
          <w:szCs w:val="22"/>
        </w:rPr>
        <w:t>mínima</w:t>
      </w:r>
      <w:r w:rsidR="006D0FE2" w:rsidRPr="00975945">
        <w:rPr>
          <w:rFonts w:ascii="Arial" w:hAnsi="Arial" w:cs="Arial"/>
          <w:szCs w:val="22"/>
        </w:rPr>
        <w:t xml:space="preserve"> </w:t>
      </w:r>
      <w:r w:rsidR="00B5068F" w:rsidRPr="00975945">
        <w:rPr>
          <w:rFonts w:ascii="Arial" w:hAnsi="Arial" w:cs="Arial"/>
          <w:szCs w:val="22"/>
        </w:rPr>
        <w:t>es Arial tamaño 8 puntos.</w:t>
      </w:r>
    </w:p>
    <w:p w14:paraId="78DF5C8D" w14:textId="5CCDEF35" w:rsidR="009C056E" w:rsidRPr="00975945" w:rsidRDefault="009D3EFA" w:rsidP="00E628DD">
      <w:pPr>
        <w:pStyle w:val="Sangradetextonormal"/>
        <w:numPr>
          <w:ilvl w:val="0"/>
          <w:numId w:val="38"/>
        </w:numPr>
        <w:ind w:right="-29"/>
        <w:rPr>
          <w:rFonts w:ascii="Arial" w:hAnsi="Arial" w:cs="Arial"/>
          <w:szCs w:val="22"/>
        </w:rPr>
      </w:pPr>
      <w:r w:rsidRPr="00975945">
        <w:rPr>
          <w:rFonts w:ascii="Arial" w:hAnsi="Arial" w:cs="Arial"/>
          <w:szCs w:val="22"/>
        </w:rPr>
        <w:t xml:space="preserve">La creación de un formato debe estar asociado a otro tipo de documento como manual, procedimiento, instructivo, protocolo, etc. </w:t>
      </w:r>
    </w:p>
    <w:p w14:paraId="2BEE97C4" w14:textId="47131DA6" w:rsidR="009C056E" w:rsidRPr="00975945" w:rsidRDefault="009D3EFA" w:rsidP="00E628DD">
      <w:pPr>
        <w:pStyle w:val="Sangradetextonormal"/>
        <w:numPr>
          <w:ilvl w:val="0"/>
          <w:numId w:val="38"/>
        </w:numPr>
        <w:ind w:right="-29"/>
        <w:rPr>
          <w:rFonts w:ascii="Arial" w:hAnsi="Arial" w:cs="Arial"/>
          <w:szCs w:val="22"/>
        </w:rPr>
      </w:pPr>
      <w:r w:rsidRPr="00975945">
        <w:rPr>
          <w:rFonts w:ascii="Arial" w:hAnsi="Arial" w:cs="Arial"/>
          <w:szCs w:val="22"/>
        </w:rPr>
        <w:t>Para los casos en los que el formato se diligencie de manera electrónica (ejemplo:</w:t>
      </w:r>
      <w:r w:rsidR="0067772B" w:rsidRPr="00975945">
        <w:rPr>
          <w:rFonts w:ascii="Arial" w:hAnsi="Arial" w:cs="Arial"/>
          <w:szCs w:val="22"/>
        </w:rPr>
        <w:t xml:space="preserve"> </w:t>
      </w:r>
      <w:r w:rsidRPr="00975945">
        <w:rPr>
          <w:rFonts w:ascii="Arial" w:hAnsi="Arial" w:cs="Arial"/>
          <w:szCs w:val="22"/>
        </w:rPr>
        <w:t xml:space="preserve">formularios electrónicos) debe incluirse la totalidad de la información mencionada en el encabezado de los documentos </w:t>
      </w:r>
      <w:r w:rsidR="00063CD2" w:rsidRPr="00975945">
        <w:rPr>
          <w:rFonts w:ascii="Arial" w:hAnsi="Arial" w:cs="Arial"/>
          <w:szCs w:val="22"/>
        </w:rPr>
        <w:t>(</w:t>
      </w:r>
      <w:r w:rsidR="001C7F13" w:rsidRPr="00975945">
        <w:rPr>
          <w:rFonts w:ascii="Arial" w:hAnsi="Arial" w:cs="Arial"/>
          <w:szCs w:val="22"/>
        </w:rPr>
        <w:t>ver 3.6 Encabezado de los documentos</w:t>
      </w:r>
      <w:r w:rsidR="00063CD2" w:rsidRPr="00975945">
        <w:rPr>
          <w:rFonts w:ascii="Arial" w:hAnsi="Arial" w:cs="Arial"/>
          <w:szCs w:val="22"/>
        </w:rPr>
        <w:t xml:space="preserve">) </w:t>
      </w:r>
      <w:r w:rsidRPr="00975945">
        <w:rPr>
          <w:rFonts w:ascii="Arial" w:hAnsi="Arial" w:cs="Arial"/>
          <w:szCs w:val="22"/>
        </w:rPr>
        <w:t>como mecanismo de control.</w:t>
      </w:r>
      <w:r w:rsidR="00063CD2" w:rsidRPr="00975945">
        <w:rPr>
          <w:rFonts w:ascii="Arial" w:hAnsi="Arial" w:cs="Arial"/>
          <w:szCs w:val="22"/>
        </w:rPr>
        <w:t xml:space="preserve"> No necesariamente debe incluirse en</w:t>
      </w:r>
      <w:r w:rsidR="001A41CD" w:rsidRPr="00975945">
        <w:rPr>
          <w:rFonts w:ascii="Arial" w:hAnsi="Arial" w:cs="Arial"/>
          <w:szCs w:val="22"/>
        </w:rPr>
        <w:t xml:space="preserve"> forma de</w:t>
      </w:r>
      <w:r w:rsidR="00063CD2" w:rsidRPr="00975945">
        <w:rPr>
          <w:rFonts w:ascii="Arial" w:hAnsi="Arial" w:cs="Arial"/>
          <w:szCs w:val="22"/>
        </w:rPr>
        <w:t xml:space="preserve"> cuadro.</w:t>
      </w:r>
    </w:p>
    <w:p w14:paraId="7B410E7F" w14:textId="3B3B7354" w:rsidR="009C056E" w:rsidRPr="00975945" w:rsidRDefault="009D3EFA" w:rsidP="00E628DD">
      <w:pPr>
        <w:pStyle w:val="Sangradetextonormal"/>
        <w:numPr>
          <w:ilvl w:val="0"/>
          <w:numId w:val="38"/>
        </w:numPr>
        <w:ind w:right="-29"/>
        <w:rPr>
          <w:rFonts w:ascii="Arial" w:hAnsi="Arial" w:cs="Arial"/>
          <w:szCs w:val="22"/>
        </w:rPr>
      </w:pPr>
      <w:r w:rsidRPr="00975945">
        <w:rPr>
          <w:rFonts w:ascii="Arial" w:hAnsi="Arial" w:cs="Arial"/>
          <w:szCs w:val="22"/>
        </w:rPr>
        <w:t>Todos los formatos deben incluir instrucciones para su diligenciamiento</w:t>
      </w:r>
      <w:r w:rsidR="00860930" w:rsidRPr="00975945">
        <w:rPr>
          <w:rFonts w:ascii="Arial" w:hAnsi="Arial" w:cs="Arial"/>
          <w:szCs w:val="22"/>
        </w:rPr>
        <w:t xml:space="preserve"> (no necesariamente en tipo de documento instructivo). E</w:t>
      </w:r>
      <w:r w:rsidRPr="00975945">
        <w:rPr>
          <w:rFonts w:ascii="Arial" w:hAnsi="Arial" w:cs="Arial"/>
          <w:szCs w:val="22"/>
        </w:rPr>
        <w:t>stas pueden registrarse</w:t>
      </w:r>
      <w:r w:rsidR="00A67717">
        <w:rPr>
          <w:rFonts w:ascii="Arial" w:hAnsi="Arial" w:cs="Arial"/>
          <w:szCs w:val="22"/>
        </w:rPr>
        <w:t>: (1)</w:t>
      </w:r>
      <w:r w:rsidRPr="00975945">
        <w:rPr>
          <w:rFonts w:ascii="Arial" w:hAnsi="Arial" w:cs="Arial"/>
          <w:szCs w:val="22"/>
        </w:rPr>
        <w:t xml:space="preserve"> a continuación del campo a diligenciar, </w:t>
      </w:r>
      <w:r w:rsidR="00A67717">
        <w:rPr>
          <w:rFonts w:ascii="Arial" w:hAnsi="Arial" w:cs="Arial"/>
          <w:szCs w:val="22"/>
        </w:rPr>
        <w:t xml:space="preserve">(2) </w:t>
      </w:r>
      <w:r w:rsidRPr="00975945">
        <w:rPr>
          <w:rFonts w:ascii="Arial" w:hAnsi="Arial" w:cs="Arial"/>
          <w:szCs w:val="22"/>
        </w:rPr>
        <w:t xml:space="preserve">al final del contenido del formato o </w:t>
      </w:r>
      <w:r w:rsidR="00A67717">
        <w:rPr>
          <w:rFonts w:ascii="Arial" w:hAnsi="Arial" w:cs="Arial"/>
          <w:szCs w:val="22"/>
        </w:rPr>
        <w:t xml:space="preserve">(3) </w:t>
      </w:r>
      <w:r w:rsidRPr="00975945">
        <w:rPr>
          <w:rFonts w:ascii="Arial" w:hAnsi="Arial" w:cs="Arial"/>
          <w:szCs w:val="22"/>
        </w:rPr>
        <w:t>en una hoja</w:t>
      </w:r>
      <w:r w:rsidR="00860930" w:rsidRPr="00975945">
        <w:rPr>
          <w:rFonts w:ascii="Arial" w:hAnsi="Arial" w:cs="Arial"/>
          <w:szCs w:val="22"/>
        </w:rPr>
        <w:t xml:space="preserve"> aparte si se</w:t>
      </w:r>
      <w:r w:rsidR="005443EC" w:rsidRPr="00975945">
        <w:rPr>
          <w:rFonts w:ascii="Arial" w:hAnsi="Arial" w:cs="Arial"/>
          <w:szCs w:val="22"/>
        </w:rPr>
        <w:t xml:space="preserve"> </w:t>
      </w:r>
      <w:r w:rsidRPr="00975945">
        <w:rPr>
          <w:rFonts w:ascii="Arial" w:hAnsi="Arial" w:cs="Arial"/>
          <w:szCs w:val="22"/>
        </w:rPr>
        <w:t xml:space="preserve">trata de un formato en </w:t>
      </w:r>
      <w:r w:rsidR="00860930" w:rsidRPr="00975945">
        <w:rPr>
          <w:rFonts w:ascii="Arial" w:hAnsi="Arial" w:cs="Arial"/>
          <w:szCs w:val="22"/>
        </w:rPr>
        <w:t xml:space="preserve">archivo </w:t>
      </w:r>
      <w:r w:rsidRPr="00975945">
        <w:rPr>
          <w:rFonts w:ascii="Arial" w:hAnsi="Arial" w:cs="Arial"/>
          <w:szCs w:val="22"/>
        </w:rPr>
        <w:t>Excel.</w:t>
      </w:r>
    </w:p>
    <w:p w14:paraId="07E62081" w14:textId="7DCF493D" w:rsidR="003668E6" w:rsidRPr="00975945" w:rsidRDefault="003668E6" w:rsidP="00E628DD">
      <w:pPr>
        <w:pStyle w:val="Sangradetextonormal"/>
        <w:numPr>
          <w:ilvl w:val="0"/>
          <w:numId w:val="38"/>
        </w:numPr>
        <w:ind w:right="-29"/>
        <w:rPr>
          <w:rFonts w:ascii="Arial" w:hAnsi="Arial" w:cs="Arial"/>
          <w:szCs w:val="22"/>
        </w:rPr>
      </w:pPr>
      <w:r w:rsidRPr="00975945">
        <w:rPr>
          <w:rFonts w:ascii="Arial" w:hAnsi="Arial" w:cs="Arial"/>
          <w:szCs w:val="22"/>
        </w:rPr>
        <w:t>La impresión de un formato puede realizarse en tamaño de papel carta u oficio según la necesidad que se presente. Esto no representa una modificación en su contenido.</w:t>
      </w:r>
    </w:p>
    <w:p w14:paraId="39E1B8C9" w14:textId="528569FD" w:rsidR="00694AE5" w:rsidRPr="00975945" w:rsidRDefault="00694AE5" w:rsidP="00E628DD">
      <w:pPr>
        <w:pStyle w:val="Sangradetextonormal"/>
        <w:numPr>
          <w:ilvl w:val="0"/>
          <w:numId w:val="38"/>
        </w:numPr>
        <w:ind w:right="-29"/>
        <w:rPr>
          <w:rFonts w:ascii="Arial" w:hAnsi="Arial" w:cs="Arial"/>
          <w:szCs w:val="22"/>
        </w:rPr>
      </w:pPr>
      <w:r w:rsidRPr="00975945">
        <w:rPr>
          <w:rFonts w:ascii="Arial" w:hAnsi="Arial" w:cs="Arial"/>
          <w:szCs w:val="22"/>
        </w:rPr>
        <w:t xml:space="preserve">No se </w:t>
      </w:r>
      <w:r w:rsidR="0079607F">
        <w:rPr>
          <w:rFonts w:ascii="Arial" w:hAnsi="Arial" w:cs="Arial"/>
          <w:szCs w:val="22"/>
        </w:rPr>
        <w:t>debe</w:t>
      </w:r>
      <w:r w:rsidRPr="00975945">
        <w:rPr>
          <w:rFonts w:ascii="Arial" w:hAnsi="Arial" w:cs="Arial"/>
          <w:szCs w:val="22"/>
        </w:rPr>
        <w:t xml:space="preserve"> modificar la estructura de los formato</w:t>
      </w:r>
      <w:r w:rsidR="00F42DF7" w:rsidRPr="00975945">
        <w:rPr>
          <w:rFonts w:ascii="Arial" w:hAnsi="Arial" w:cs="Arial"/>
          <w:szCs w:val="22"/>
        </w:rPr>
        <w:t>s</w:t>
      </w:r>
      <w:r w:rsidRPr="00975945">
        <w:rPr>
          <w:rFonts w:ascii="Arial" w:hAnsi="Arial" w:cs="Arial"/>
          <w:szCs w:val="22"/>
        </w:rPr>
        <w:t xml:space="preserve"> del SG</w:t>
      </w:r>
      <w:r w:rsidR="00BE0D25">
        <w:rPr>
          <w:rFonts w:ascii="Arial" w:hAnsi="Arial" w:cs="Arial"/>
          <w:szCs w:val="22"/>
        </w:rPr>
        <w:t>. S</w:t>
      </w:r>
      <w:r w:rsidRPr="00975945">
        <w:rPr>
          <w:rFonts w:ascii="Arial" w:hAnsi="Arial" w:cs="Arial"/>
          <w:szCs w:val="22"/>
        </w:rPr>
        <w:t>i durante su diligenciamiento no se requiere registrar información</w:t>
      </w:r>
      <w:r w:rsidR="00B43FB2">
        <w:rPr>
          <w:rFonts w:ascii="Arial" w:hAnsi="Arial" w:cs="Arial"/>
          <w:szCs w:val="22"/>
        </w:rPr>
        <w:t>,</w:t>
      </w:r>
      <w:r w:rsidRPr="00975945">
        <w:rPr>
          <w:rFonts w:ascii="Arial" w:hAnsi="Arial" w:cs="Arial"/>
          <w:szCs w:val="22"/>
        </w:rPr>
        <w:t xml:space="preserve"> se debe</w:t>
      </w:r>
      <w:r w:rsidR="0079607F">
        <w:rPr>
          <w:rFonts w:ascii="Arial" w:hAnsi="Arial" w:cs="Arial"/>
          <w:szCs w:val="22"/>
        </w:rPr>
        <w:t>n</w:t>
      </w:r>
      <w:r w:rsidRPr="00975945">
        <w:rPr>
          <w:rFonts w:ascii="Arial" w:hAnsi="Arial" w:cs="Arial"/>
          <w:szCs w:val="22"/>
        </w:rPr>
        <w:t xml:space="preserve"> escribir la</w:t>
      </w:r>
      <w:r w:rsidR="00B43FB2">
        <w:rPr>
          <w:rFonts w:ascii="Arial" w:hAnsi="Arial" w:cs="Arial"/>
          <w:szCs w:val="22"/>
        </w:rPr>
        <w:t>s</w:t>
      </w:r>
      <w:r w:rsidRPr="00975945">
        <w:rPr>
          <w:rFonts w:ascii="Arial" w:hAnsi="Arial" w:cs="Arial"/>
          <w:szCs w:val="22"/>
        </w:rPr>
        <w:t xml:space="preserve"> palabra</w:t>
      </w:r>
      <w:r w:rsidR="00B43FB2">
        <w:rPr>
          <w:rFonts w:ascii="Arial" w:hAnsi="Arial" w:cs="Arial"/>
          <w:szCs w:val="22"/>
        </w:rPr>
        <w:t>s</w:t>
      </w:r>
      <w:r w:rsidRPr="00975945">
        <w:rPr>
          <w:rFonts w:ascii="Arial" w:hAnsi="Arial" w:cs="Arial"/>
          <w:szCs w:val="22"/>
        </w:rPr>
        <w:t xml:space="preserve"> </w:t>
      </w:r>
      <w:r w:rsidR="00B43FB2">
        <w:rPr>
          <w:rFonts w:ascii="Arial" w:hAnsi="Arial" w:cs="Arial"/>
          <w:szCs w:val="22"/>
        </w:rPr>
        <w:t>“N</w:t>
      </w:r>
      <w:r w:rsidRPr="00975945">
        <w:rPr>
          <w:rFonts w:ascii="Arial" w:hAnsi="Arial" w:cs="Arial"/>
          <w:szCs w:val="22"/>
        </w:rPr>
        <w:t>o aplica</w:t>
      </w:r>
      <w:r w:rsidR="00B43FB2">
        <w:rPr>
          <w:rFonts w:ascii="Arial" w:hAnsi="Arial" w:cs="Arial"/>
          <w:szCs w:val="22"/>
        </w:rPr>
        <w:t>” en el campo correspondiente</w:t>
      </w:r>
      <w:r w:rsidRPr="00975945">
        <w:rPr>
          <w:rFonts w:ascii="Arial" w:hAnsi="Arial" w:cs="Arial"/>
          <w:szCs w:val="22"/>
        </w:rPr>
        <w:t>.</w:t>
      </w:r>
    </w:p>
    <w:p w14:paraId="65C3B4F9" w14:textId="6CA92E6F" w:rsidR="00CF6945" w:rsidRPr="00975945" w:rsidRDefault="00CF6945" w:rsidP="00E628DD">
      <w:pPr>
        <w:pStyle w:val="Sangradetextonormal"/>
        <w:numPr>
          <w:ilvl w:val="0"/>
          <w:numId w:val="38"/>
        </w:numPr>
        <w:ind w:right="-29"/>
        <w:rPr>
          <w:rFonts w:ascii="Arial" w:hAnsi="Arial" w:cs="Arial"/>
          <w:szCs w:val="22"/>
        </w:rPr>
      </w:pPr>
      <w:r w:rsidRPr="00975945">
        <w:rPr>
          <w:rFonts w:ascii="Arial" w:hAnsi="Arial" w:cs="Arial"/>
          <w:szCs w:val="22"/>
        </w:rPr>
        <w:t xml:space="preserve">No </w:t>
      </w:r>
      <w:r w:rsidR="00D72F27" w:rsidRPr="00975945">
        <w:rPr>
          <w:rFonts w:ascii="Arial" w:hAnsi="Arial" w:cs="Arial"/>
          <w:szCs w:val="22"/>
        </w:rPr>
        <w:t xml:space="preserve">se </w:t>
      </w:r>
      <w:r w:rsidR="00510451" w:rsidRPr="00975945">
        <w:rPr>
          <w:rFonts w:ascii="Arial" w:hAnsi="Arial" w:cs="Arial"/>
          <w:szCs w:val="22"/>
        </w:rPr>
        <w:t>oficializarán</w:t>
      </w:r>
      <w:r w:rsidR="00D72F27" w:rsidRPr="00975945">
        <w:rPr>
          <w:rFonts w:ascii="Arial" w:hAnsi="Arial" w:cs="Arial"/>
          <w:szCs w:val="22"/>
        </w:rPr>
        <w:t xml:space="preserve"> </w:t>
      </w:r>
      <w:r w:rsidRPr="00975945">
        <w:rPr>
          <w:rFonts w:ascii="Arial" w:hAnsi="Arial" w:cs="Arial"/>
          <w:szCs w:val="22"/>
        </w:rPr>
        <w:t>form</w:t>
      </w:r>
      <w:r w:rsidR="00536C89" w:rsidRPr="00975945">
        <w:rPr>
          <w:rFonts w:ascii="Arial" w:hAnsi="Arial" w:cs="Arial"/>
          <w:szCs w:val="22"/>
        </w:rPr>
        <w:t>a</w:t>
      </w:r>
      <w:r w:rsidRPr="00975945">
        <w:rPr>
          <w:rFonts w:ascii="Arial" w:hAnsi="Arial" w:cs="Arial"/>
          <w:szCs w:val="22"/>
        </w:rPr>
        <w:t>tos</w:t>
      </w:r>
      <w:r w:rsidR="00D72F27" w:rsidRPr="00975945">
        <w:rPr>
          <w:rFonts w:ascii="Arial" w:hAnsi="Arial" w:cs="Arial"/>
          <w:szCs w:val="22"/>
        </w:rPr>
        <w:t xml:space="preserve"> </w:t>
      </w:r>
      <w:r w:rsidR="00E33C16" w:rsidRPr="00975945">
        <w:rPr>
          <w:rFonts w:ascii="Arial" w:hAnsi="Arial" w:cs="Arial"/>
          <w:szCs w:val="22"/>
        </w:rPr>
        <w:t xml:space="preserve">cuya estructura </w:t>
      </w:r>
      <w:r w:rsidR="00EE0598" w:rsidRPr="00975945">
        <w:rPr>
          <w:rFonts w:ascii="Arial" w:hAnsi="Arial" w:cs="Arial"/>
          <w:szCs w:val="22"/>
        </w:rPr>
        <w:t xml:space="preserve">corresponda a una comunicación interna </w:t>
      </w:r>
      <w:r w:rsidR="00510451" w:rsidRPr="00975945">
        <w:rPr>
          <w:rFonts w:ascii="Arial" w:hAnsi="Arial" w:cs="Arial"/>
          <w:szCs w:val="22"/>
        </w:rPr>
        <w:t>o</w:t>
      </w:r>
      <w:r w:rsidR="00A03434" w:rsidRPr="00975945">
        <w:rPr>
          <w:rFonts w:ascii="Arial" w:hAnsi="Arial" w:cs="Arial"/>
          <w:szCs w:val="22"/>
        </w:rPr>
        <w:t xml:space="preserve"> externa de la entidad (memorando </w:t>
      </w:r>
      <w:r w:rsidR="00510451" w:rsidRPr="00975945">
        <w:rPr>
          <w:rFonts w:ascii="Arial" w:hAnsi="Arial" w:cs="Arial"/>
          <w:szCs w:val="22"/>
        </w:rPr>
        <w:t>o carta</w:t>
      </w:r>
      <w:r w:rsidR="00A03434" w:rsidRPr="00975945">
        <w:rPr>
          <w:rFonts w:ascii="Arial" w:hAnsi="Arial" w:cs="Arial"/>
          <w:szCs w:val="22"/>
        </w:rPr>
        <w:t>)</w:t>
      </w:r>
      <w:r w:rsidR="00E919D1" w:rsidRPr="00975945">
        <w:rPr>
          <w:rFonts w:ascii="Arial" w:hAnsi="Arial" w:cs="Arial"/>
          <w:szCs w:val="22"/>
        </w:rPr>
        <w:t xml:space="preserve"> teniendo en cuenta que </w:t>
      </w:r>
      <w:r w:rsidR="00AE088A" w:rsidRPr="00975945">
        <w:rPr>
          <w:rFonts w:ascii="Arial" w:hAnsi="Arial" w:cs="Arial"/>
          <w:szCs w:val="22"/>
        </w:rPr>
        <w:t>é</w:t>
      </w:r>
      <w:r w:rsidR="00E919D1" w:rsidRPr="00975945">
        <w:rPr>
          <w:rFonts w:ascii="Arial" w:hAnsi="Arial" w:cs="Arial"/>
          <w:szCs w:val="22"/>
        </w:rPr>
        <w:t xml:space="preserve">stos se gestionan conforme </w:t>
      </w:r>
      <w:r w:rsidR="00B43FB2">
        <w:rPr>
          <w:rFonts w:ascii="Arial" w:hAnsi="Arial" w:cs="Arial"/>
          <w:szCs w:val="22"/>
        </w:rPr>
        <w:t>con</w:t>
      </w:r>
      <w:r w:rsidR="00E919D1" w:rsidRPr="00975945">
        <w:rPr>
          <w:rFonts w:ascii="Arial" w:hAnsi="Arial" w:cs="Arial"/>
          <w:szCs w:val="22"/>
        </w:rPr>
        <w:t xml:space="preserve"> las directrices del Sistema de Gestión de </w:t>
      </w:r>
      <w:r w:rsidR="00AE088A" w:rsidRPr="00975945">
        <w:rPr>
          <w:rFonts w:ascii="Arial" w:hAnsi="Arial" w:cs="Arial"/>
          <w:szCs w:val="22"/>
        </w:rPr>
        <w:t>D</w:t>
      </w:r>
      <w:r w:rsidR="00E919D1" w:rsidRPr="00975945">
        <w:rPr>
          <w:rFonts w:ascii="Arial" w:hAnsi="Arial" w:cs="Arial"/>
          <w:szCs w:val="22"/>
        </w:rPr>
        <w:t xml:space="preserve">ocumentos Electrónicos </w:t>
      </w:r>
      <w:r w:rsidR="00AE088A" w:rsidRPr="00975945">
        <w:rPr>
          <w:rFonts w:ascii="Arial" w:hAnsi="Arial" w:cs="Arial"/>
          <w:szCs w:val="22"/>
        </w:rPr>
        <w:t xml:space="preserve">de Archivo (SGDEA). </w:t>
      </w:r>
      <w:r w:rsidR="00E47AC9" w:rsidRPr="00975945">
        <w:rPr>
          <w:rFonts w:ascii="Arial" w:hAnsi="Arial" w:cs="Arial"/>
          <w:szCs w:val="22"/>
        </w:rPr>
        <w:t xml:space="preserve">En los casos en los que </w:t>
      </w:r>
      <w:r w:rsidR="00334E7A" w:rsidRPr="00975945">
        <w:rPr>
          <w:rFonts w:ascii="Arial" w:hAnsi="Arial" w:cs="Arial"/>
          <w:szCs w:val="22"/>
        </w:rPr>
        <w:t>un</w:t>
      </w:r>
      <w:r w:rsidR="00E47AC9" w:rsidRPr="00975945">
        <w:rPr>
          <w:rFonts w:ascii="Arial" w:hAnsi="Arial" w:cs="Arial"/>
          <w:szCs w:val="22"/>
        </w:rPr>
        <w:t xml:space="preserve"> proceso requiera </w:t>
      </w:r>
      <w:r w:rsidR="00FC697E" w:rsidRPr="00975945">
        <w:rPr>
          <w:rFonts w:ascii="Arial" w:hAnsi="Arial" w:cs="Arial"/>
          <w:szCs w:val="22"/>
        </w:rPr>
        <w:t xml:space="preserve">mencionar </w:t>
      </w:r>
      <w:r w:rsidR="00E47AC9" w:rsidRPr="00975945">
        <w:rPr>
          <w:rFonts w:ascii="Arial" w:hAnsi="Arial" w:cs="Arial"/>
          <w:szCs w:val="22"/>
        </w:rPr>
        <w:t xml:space="preserve">un contenido específico </w:t>
      </w:r>
      <w:r w:rsidR="00226C64" w:rsidRPr="00975945">
        <w:rPr>
          <w:rFonts w:ascii="Arial" w:hAnsi="Arial" w:cs="Arial"/>
          <w:szCs w:val="22"/>
        </w:rPr>
        <w:t>aplicable a un memorando o carta, éste podrá ser</w:t>
      </w:r>
      <w:r w:rsidR="007B46A9" w:rsidRPr="00975945">
        <w:rPr>
          <w:rFonts w:ascii="Arial" w:hAnsi="Arial" w:cs="Arial"/>
          <w:szCs w:val="22"/>
        </w:rPr>
        <w:t xml:space="preserve"> incluido en</w:t>
      </w:r>
      <w:r w:rsidR="00BC5779" w:rsidRPr="00975945">
        <w:rPr>
          <w:rFonts w:ascii="Arial" w:hAnsi="Arial" w:cs="Arial"/>
          <w:szCs w:val="22"/>
        </w:rPr>
        <w:t xml:space="preserve"> alguno de los documentos del proceso (procedimiento, manual, protocolo, instructivo, </w:t>
      </w:r>
      <w:r w:rsidR="000B72BB" w:rsidRPr="00975945">
        <w:rPr>
          <w:rFonts w:ascii="Arial" w:hAnsi="Arial" w:cs="Arial"/>
          <w:szCs w:val="22"/>
        </w:rPr>
        <w:t>etc.</w:t>
      </w:r>
      <w:r w:rsidR="00BC5779" w:rsidRPr="00975945">
        <w:rPr>
          <w:rFonts w:ascii="Arial" w:hAnsi="Arial" w:cs="Arial"/>
          <w:szCs w:val="22"/>
        </w:rPr>
        <w:t>).</w:t>
      </w:r>
    </w:p>
    <w:p w14:paraId="4C035839" w14:textId="77777777" w:rsidR="0005349C" w:rsidRPr="00975945" w:rsidRDefault="0005349C" w:rsidP="00E628DD">
      <w:pPr>
        <w:pStyle w:val="Sangradetextonormal"/>
        <w:ind w:left="0" w:right="-29"/>
        <w:rPr>
          <w:rFonts w:ascii="Arial" w:hAnsi="Arial" w:cs="Arial"/>
          <w:bCs/>
          <w:color w:val="auto"/>
          <w:szCs w:val="22"/>
          <w:lang w:val="es-MX"/>
        </w:rPr>
      </w:pPr>
    </w:p>
    <w:p w14:paraId="20078B3D" w14:textId="4EF95650" w:rsidR="005108F2" w:rsidRPr="00975945" w:rsidRDefault="005108F2" w:rsidP="00DE47EB">
      <w:pPr>
        <w:pStyle w:val="Ttulo2"/>
        <w:rPr>
          <w:lang w:val="es-MX"/>
        </w:rPr>
      </w:pPr>
      <w:r w:rsidRPr="00975945">
        <w:rPr>
          <w:lang w:val="es-MX"/>
        </w:rPr>
        <w:t>Consideraciones para l</w:t>
      </w:r>
      <w:r w:rsidR="001F0528" w:rsidRPr="00975945">
        <w:rPr>
          <w:lang w:val="es-MX"/>
        </w:rPr>
        <w:t>os documentos externo</w:t>
      </w:r>
      <w:r w:rsidR="001142CC">
        <w:rPr>
          <w:lang w:val="es-MX"/>
        </w:rPr>
        <w:t>s</w:t>
      </w:r>
    </w:p>
    <w:p w14:paraId="6FBD39EF" w14:textId="77777777" w:rsidR="009076F5" w:rsidRPr="00975945" w:rsidRDefault="009076F5" w:rsidP="00E628DD">
      <w:pPr>
        <w:pStyle w:val="Sangradetextonormal"/>
        <w:ind w:left="0" w:right="-29"/>
        <w:rPr>
          <w:rFonts w:ascii="Arial" w:hAnsi="Arial" w:cs="Arial"/>
          <w:szCs w:val="22"/>
        </w:rPr>
      </w:pPr>
    </w:p>
    <w:p w14:paraId="0BBB35AD" w14:textId="3167553B" w:rsidR="009C056E" w:rsidRPr="00975945" w:rsidRDefault="005108F2" w:rsidP="00E628DD">
      <w:pPr>
        <w:pStyle w:val="Sangradetextonormal"/>
        <w:numPr>
          <w:ilvl w:val="0"/>
          <w:numId w:val="38"/>
        </w:numPr>
        <w:ind w:right="-29"/>
        <w:rPr>
          <w:rFonts w:ascii="Arial" w:hAnsi="Arial" w:cs="Arial"/>
          <w:szCs w:val="22"/>
        </w:rPr>
      </w:pPr>
      <w:r w:rsidRPr="00975945">
        <w:rPr>
          <w:rFonts w:ascii="Arial" w:hAnsi="Arial" w:cs="Arial"/>
          <w:szCs w:val="22"/>
        </w:rPr>
        <w:t>Los documentos externo</w:t>
      </w:r>
      <w:r w:rsidR="001142CC">
        <w:rPr>
          <w:rFonts w:ascii="Arial" w:hAnsi="Arial" w:cs="Arial"/>
          <w:szCs w:val="22"/>
        </w:rPr>
        <w:t>s</w:t>
      </w:r>
      <w:r w:rsidRPr="00975945">
        <w:rPr>
          <w:rFonts w:ascii="Arial" w:hAnsi="Arial" w:cs="Arial"/>
          <w:szCs w:val="22"/>
        </w:rPr>
        <w:t xml:space="preserve"> diferentes a los de tipo normativo deben estar relacionados en el Listado Maestro de Documentos (</w:t>
      </w:r>
      <w:r w:rsidR="00515692">
        <w:rPr>
          <w:rFonts w:ascii="Arial" w:hAnsi="Arial" w:cs="Arial"/>
          <w:color w:val="201F1E"/>
          <w:szCs w:val="22"/>
          <w:shd w:val="clear" w:color="auto" w:fill="FFFFFF"/>
        </w:rPr>
        <w:t>FOR-SG-003</w:t>
      </w:r>
      <w:r w:rsidRPr="00975945">
        <w:rPr>
          <w:rFonts w:ascii="Arial" w:hAnsi="Arial" w:cs="Arial"/>
          <w:szCs w:val="22"/>
        </w:rPr>
        <w:t>), respetando su nomenclatura original</w:t>
      </w:r>
      <w:r w:rsidR="00271739" w:rsidRPr="00975945">
        <w:rPr>
          <w:rFonts w:ascii="Arial" w:hAnsi="Arial" w:cs="Arial"/>
          <w:szCs w:val="22"/>
        </w:rPr>
        <w:t>.</w:t>
      </w:r>
    </w:p>
    <w:p w14:paraId="2806DB68" w14:textId="31E1BF50" w:rsidR="009C056E" w:rsidRPr="0034280C" w:rsidRDefault="005108F2" w:rsidP="00B93F0C">
      <w:pPr>
        <w:pStyle w:val="Prrafodelista"/>
        <w:numPr>
          <w:ilvl w:val="0"/>
          <w:numId w:val="38"/>
        </w:numPr>
        <w:spacing w:after="0" w:line="240" w:lineRule="auto"/>
        <w:jc w:val="both"/>
        <w:rPr>
          <w:rFonts w:ascii="Arial" w:hAnsi="Arial" w:cs="Arial"/>
        </w:rPr>
      </w:pPr>
      <w:r w:rsidRPr="0034280C">
        <w:rPr>
          <w:rFonts w:ascii="Arial" w:hAnsi="Arial" w:cs="Arial"/>
        </w:rPr>
        <w:t>Los documentos externo</w:t>
      </w:r>
      <w:r w:rsidR="001142CC">
        <w:rPr>
          <w:rFonts w:ascii="Arial" w:hAnsi="Arial" w:cs="Arial"/>
        </w:rPr>
        <w:t>s</w:t>
      </w:r>
      <w:r w:rsidRPr="0034280C">
        <w:rPr>
          <w:rFonts w:ascii="Arial" w:hAnsi="Arial" w:cs="Arial"/>
        </w:rPr>
        <w:t xml:space="preserve"> que requieran ser incluidos en un proceso del SG, debe</w:t>
      </w:r>
      <w:r w:rsidR="00810363" w:rsidRPr="0034280C">
        <w:rPr>
          <w:rFonts w:ascii="Arial" w:hAnsi="Arial" w:cs="Arial"/>
        </w:rPr>
        <w:t>n</w:t>
      </w:r>
      <w:r w:rsidRPr="0034280C">
        <w:rPr>
          <w:rFonts w:ascii="Arial" w:hAnsi="Arial" w:cs="Arial"/>
        </w:rPr>
        <w:t xml:space="preserve"> ser oficializados a través de</w:t>
      </w:r>
      <w:r w:rsidR="00081F1B" w:rsidRPr="0034280C">
        <w:rPr>
          <w:rFonts w:ascii="Arial" w:hAnsi="Arial" w:cs="Arial"/>
        </w:rPr>
        <w:t xml:space="preserve">l </w:t>
      </w:r>
      <w:r w:rsidR="005F2BAF" w:rsidRPr="0034280C">
        <w:rPr>
          <w:rFonts w:ascii="Arial" w:hAnsi="Arial" w:cs="Arial"/>
        </w:rPr>
        <w:t xml:space="preserve">memorando </w:t>
      </w:r>
      <w:r w:rsidR="00E03DF1" w:rsidRPr="0034280C">
        <w:rPr>
          <w:rFonts w:ascii="Arial" w:hAnsi="Arial" w:cs="Arial"/>
        </w:rPr>
        <w:t xml:space="preserve">interno de solicitud de oficialización de </w:t>
      </w:r>
      <w:r w:rsidRPr="0034280C">
        <w:rPr>
          <w:rFonts w:ascii="Arial" w:hAnsi="Arial" w:cs="Arial"/>
        </w:rPr>
        <w:t xml:space="preserve">documentos </w:t>
      </w:r>
      <w:r w:rsidR="00E03DF1" w:rsidRPr="0034280C">
        <w:rPr>
          <w:rFonts w:ascii="Arial" w:hAnsi="Arial" w:cs="Arial"/>
        </w:rPr>
        <w:t>del SG</w:t>
      </w:r>
      <w:r w:rsidR="00BB7350">
        <w:rPr>
          <w:rFonts w:ascii="Arial" w:hAnsi="Arial" w:cs="Arial"/>
        </w:rPr>
        <w:t xml:space="preserve">, sin </w:t>
      </w:r>
      <w:r w:rsidR="00AF625D">
        <w:rPr>
          <w:rFonts w:ascii="Arial" w:hAnsi="Arial" w:cs="Arial"/>
        </w:rPr>
        <w:t>embargo,</w:t>
      </w:r>
      <w:r w:rsidR="00BB7350">
        <w:rPr>
          <w:rFonts w:ascii="Arial" w:hAnsi="Arial" w:cs="Arial"/>
        </w:rPr>
        <w:t xml:space="preserve"> no requieren revisión metodológica para su oficialización.</w:t>
      </w:r>
    </w:p>
    <w:p w14:paraId="324F0DEF" w14:textId="643D8A7A" w:rsidR="005108F2" w:rsidRPr="0034280C" w:rsidRDefault="005108F2" w:rsidP="00B93F0C">
      <w:pPr>
        <w:pStyle w:val="Prrafodelista"/>
        <w:numPr>
          <w:ilvl w:val="0"/>
          <w:numId w:val="38"/>
        </w:numPr>
        <w:spacing w:after="0" w:line="240" w:lineRule="auto"/>
        <w:jc w:val="both"/>
        <w:rPr>
          <w:rFonts w:ascii="Arial" w:hAnsi="Arial" w:cs="Arial"/>
        </w:rPr>
      </w:pPr>
      <w:r w:rsidRPr="0034280C">
        <w:rPr>
          <w:rFonts w:ascii="Arial" w:hAnsi="Arial" w:cs="Arial"/>
        </w:rPr>
        <w:t>Cuando un procedimiento de un proceso sea</w:t>
      </w:r>
      <w:r w:rsidR="00957055">
        <w:rPr>
          <w:rFonts w:ascii="Arial" w:hAnsi="Arial" w:cs="Arial"/>
        </w:rPr>
        <w:t xml:space="preserve"> de origen</w:t>
      </w:r>
      <w:r w:rsidRPr="0034280C">
        <w:rPr>
          <w:rFonts w:ascii="Arial" w:hAnsi="Arial" w:cs="Arial"/>
        </w:rPr>
        <w:t xml:space="preserve"> externo, este debe autoevaluarse conforme </w:t>
      </w:r>
      <w:r w:rsidR="00B43FB2">
        <w:rPr>
          <w:rFonts w:ascii="Arial" w:hAnsi="Arial" w:cs="Arial"/>
        </w:rPr>
        <w:t>con</w:t>
      </w:r>
      <w:r w:rsidRPr="0034280C">
        <w:rPr>
          <w:rFonts w:ascii="Arial" w:hAnsi="Arial" w:cs="Arial"/>
        </w:rPr>
        <w:t xml:space="preserve"> lo descrito </w:t>
      </w:r>
      <w:r w:rsidR="001C7F13" w:rsidRPr="0034280C">
        <w:rPr>
          <w:rFonts w:ascii="Arial" w:hAnsi="Arial" w:cs="Arial"/>
        </w:rPr>
        <w:t>en</w:t>
      </w:r>
      <w:r w:rsidRPr="0034280C">
        <w:rPr>
          <w:rFonts w:ascii="Arial" w:hAnsi="Arial" w:cs="Arial"/>
        </w:rPr>
        <w:t xml:space="preserve"> este procedimiento</w:t>
      </w:r>
      <w:r w:rsidR="001C7F13" w:rsidRPr="0034280C">
        <w:rPr>
          <w:rFonts w:ascii="Arial" w:hAnsi="Arial" w:cs="Arial"/>
        </w:rPr>
        <w:t xml:space="preserve"> (ver 3.</w:t>
      </w:r>
      <w:r w:rsidR="00D07CD3" w:rsidRPr="0034280C">
        <w:rPr>
          <w:rFonts w:ascii="Arial" w:hAnsi="Arial" w:cs="Arial"/>
        </w:rPr>
        <w:t>1</w:t>
      </w:r>
      <w:r w:rsidR="0091733B">
        <w:rPr>
          <w:rFonts w:ascii="Arial" w:hAnsi="Arial" w:cs="Arial"/>
        </w:rPr>
        <w:t>3</w:t>
      </w:r>
      <w:r w:rsidR="001C7F13" w:rsidRPr="0034280C">
        <w:rPr>
          <w:rFonts w:ascii="Arial" w:hAnsi="Arial" w:cs="Arial"/>
        </w:rPr>
        <w:t xml:space="preserve"> Autoevaluación de procedimientos</w:t>
      </w:r>
      <w:r w:rsidR="0091733B">
        <w:rPr>
          <w:rFonts w:ascii="Arial" w:hAnsi="Arial" w:cs="Arial"/>
        </w:rPr>
        <w:t xml:space="preserve"> y caracterizaciones de proceso</w:t>
      </w:r>
      <w:r w:rsidR="001C7F13" w:rsidRPr="0034280C">
        <w:rPr>
          <w:rFonts w:ascii="Arial" w:hAnsi="Arial" w:cs="Arial"/>
        </w:rPr>
        <w:t>)</w:t>
      </w:r>
      <w:r w:rsidRPr="0034280C">
        <w:rPr>
          <w:rFonts w:ascii="Arial" w:hAnsi="Arial" w:cs="Arial"/>
        </w:rPr>
        <w:t>.</w:t>
      </w:r>
    </w:p>
    <w:p w14:paraId="05C0FB8C" w14:textId="64BF92E5" w:rsidR="009F464F" w:rsidRDefault="009F464F" w:rsidP="00E628DD">
      <w:pPr>
        <w:pStyle w:val="Sangradetextonormal"/>
        <w:ind w:left="0" w:right="-29"/>
        <w:rPr>
          <w:rFonts w:ascii="Arial" w:hAnsi="Arial" w:cs="Arial"/>
          <w:bCs/>
          <w:color w:val="auto"/>
          <w:szCs w:val="22"/>
          <w:lang w:val="es-MX"/>
        </w:rPr>
      </w:pPr>
    </w:p>
    <w:p w14:paraId="0926AAA7" w14:textId="2AADF1F5" w:rsidR="00622893" w:rsidRPr="00DE47EB" w:rsidRDefault="003253F9" w:rsidP="00DE47EB">
      <w:pPr>
        <w:pStyle w:val="Ttulo2"/>
        <w:rPr>
          <w:bCs/>
          <w:lang w:val="es-MX"/>
        </w:rPr>
      </w:pPr>
      <w:r w:rsidRPr="00DE47EB">
        <w:t xml:space="preserve">Márgenes </w:t>
      </w:r>
      <w:r w:rsidR="00B92A06" w:rsidRPr="00DE47EB">
        <w:t xml:space="preserve">y espaciado </w:t>
      </w:r>
      <w:r w:rsidR="00063CD2" w:rsidRPr="00DE47EB">
        <w:t>de los documentos</w:t>
      </w:r>
    </w:p>
    <w:p w14:paraId="708B7ACF" w14:textId="77777777" w:rsidR="00622893" w:rsidRPr="00975945" w:rsidRDefault="00622893" w:rsidP="00E628DD">
      <w:pPr>
        <w:pStyle w:val="Sangradetextonormal"/>
        <w:ind w:left="0" w:right="-29"/>
        <w:rPr>
          <w:rFonts w:ascii="Arial" w:hAnsi="Arial" w:cs="Arial"/>
          <w:szCs w:val="22"/>
        </w:rPr>
      </w:pPr>
    </w:p>
    <w:p w14:paraId="0020F133" w14:textId="64C946D7" w:rsidR="00063CD2" w:rsidRPr="00975945" w:rsidRDefault="002E5F83" w:rsidP="00C65D7F">
      <w:pPr>
        <w:pStyle w:val="Sangradetextonormal"/>
        <w:numPr>
          <w:ilvl w:val="0"/>
          <w:numId w:val="42"/>
        </w:numPr>
        <w:ind w:right="-29"/>
        <w:rPr>
          <w:rFonts w:ascii="Arial" w:hAnsi="Arial" w:cs="Arial"/>
          <w:bCs/>
          <w:color w:val="auto"/>
          <w:szCs w:val="22"/>
          <w:lang w:val="es-MX"/>
        </w:rPr>
      </w:pPr>
      <w:r w:rsidRPr="00975945">
        <w:rPr>
          <w:rFonts w:ascii="Arial" w:hAnsi="Arial" w:cs="Arial"/>
          <w:szCs w:val="22"/>
          <w:lang w:val="es-MX"/>
        </w:rPr>
        <w:t xml:space="preserve">Los </w:t>
      </w:r>
      <w:r w:rsidR="0072106E" w:rsidRPr="00975945">
        <w:rPr>
          <w:rFonts w:ascii="Arial" w:hAnsi="Arial" w:cs="Arial"/>
          <w:szCs w:val="22"/>
          <w:lang w:val="es-MX"/>
        </w:rPr>
        <w:t>documentos</w:t>
      </w:r>
      <w:r w:rsidRPr="00975945">
        <w:rPr>
          <w:rFonts w:ascii="Arial" w:hAnsi="Arial" w:cs="Arial"/>
          <w:szCs w:val="22"/>
          <w:lang w:val="es-MX"/>
        </w:rPr>
        <w:t xml:space="preserve"> deben </w:t>
      </w:r>
      <w:r w:rsidR="00B92A06" w:rsidRPr="00975945">
        <w:rPr>
          <w:rFonts w:ascii="Arial" w:hAnsi="Arial" w:cs="Arial"/>
          <w:szCs w:val="22"/>
          <w:lang w:val="es-MX"/>
        </w:rPr>
        <w:t xml:space="preserve">considerar </w:t>
      </w:r>
      <w:r w:rsidRPr="00975945">
        <w:rPr>
          <w:rFonts w:ascii="Arial" w:hAnsi="Arial" w:cs="Arial"/>
          <w:szCs w:val="22"/>
          <w:lang w:val="es-MX"/>
        </w:rPr>
        <w:t>los siguientes márgenes de encabezado y pie de página:</w:t>
      </w:r>
      <w:r w:rsidR="00063CD2" w:rsidRPr="00975945">
        <w:rPr>
          <w:rFonts w:ascii="Arial" w:hAnsi="Arial" w:cs="Arial"/>
          <w:szCs w:val="22"/>
          <w:lang w:val="es-MX"/>
        </w:rPr>
        <w:t xml:space="preserve"> </w:t>
      </w:r>
      <w:r w:rsidR="000D5695" w:rsidRPr="00975945">
        <w:rPr>
          <w:rFonts w:ascii="Arial" w:hAnsi="Arial" w:cs="Arial"/>
          <w:szCs w:val="22"/>
          <w:lang w:val="es-MX"/>
        </w:rPr>
        <w:t xml:space="preserve">para </w:t>
      </w:r>
      <w:r w:rsidR="00063CD2" w:rsidRPr="00975945">
        <w:rPr>
          <w:rFonts w:ascii="Arial" w:hAnsi="Arial" w:cs="Arial"/>
          <w:szCs w:val="22"/>
          <w:lang w:val="es-MX"/>
        </w:rPr>
        <w:t xml:space="preserve">el caso de un </w:t>
      </w:r>
      <w:r w:rsidR="00063CD2" w:rsidRPr="00975945">
        <w:rPr>
          <w:rFonts w:ascii="Arial" w:hAnsi="Arial" w:cs="Arial"/>
          <w:bCs/>
          <w:color w:val="auto"/>
          <w:szCs w:val="22"/>
          <w:lang w:val="es-MX"/>
        </w:rPr>
        <w:t xml:space="preserve">formato pueden </w:t>
      </w:r>
      <w:r w:rsidR="00B92A06" w:rsidRPr="00975945">
        <w:rPr>
          <w:rFonts w:ascii="Arial" w:hAnsi="Arial" w:cs="Arial"/>
          <w:bCs/>
          <w:color w:val="auto"/>
          <w:szCs w:val="22"/>
          <w:lang w:val="es-MX"/>
        </w:rPr>
        <w:t>reducirse</w:t>
      </w:r>
      <w:r w:rsidR="00063CD2" w:rsidRPr="00975945">
        <w:rPr>
          <w:rFonts w:ascii="Arial" w:hAnsi="Arial" w:cs="Arial"/>
          <w:bCs/>
          <w:color w:val="auto"/>
          <w:szCs w:val="22"/>
          <w:lang w:val="es-MX"/>
        </w:rPr>
        <w:t xml:space="preserve"> estás márgenes considerando principalmente su contenido y utilidad al momento de diligenciarlo. </w:t>
      </w:r>
    </w:p>
    <w:p w14:paraId="7F418DB7" w14:textId="77777777" w:rsidR="002E5F83" w:rsidRPr="00975945" w:rsidRDefault="002E5F83" w:rsidP="00E628DD">
      <w:pPr>
        <w:pStyle w:val="Sangradetextonormal"/>
        <w:ind w:left="0" w:right="-29"/>
        <w:rPr>
          <w:rFonts w:ascii="Arial" w:hAnsi="Arial" w:cs="Arial"/>
          <w:szCs w:val="22"/>
          <w:lang w:val="es-MX"/>
        </w:rPr>
      </w:pPr>
    </w:p>
    <w:p w14:paraId="12C8FFCD" w14:textId="7E40E70D" w:rsidR="00B92A06" w:rsidRPr="00975945" w:rsidRDefault="00B92A06" w:rsidP="00C65D7F">
      <w:pPr>
        <w:spacing w:after="0" w:line="240" w:lineRule="auto"/>
        <w:ind w:firstLine="426"/>
        <w:jc w:val="both"/>
        <w:rPr>
          <w:rFonts w:ascii="Arial" w:hAnsi="Arial" w:cs="Arial"/>
        </w:rPr>
      </w:pPr>
      <w:r w:rsidRPr="00975945">
        <w:rPr>
          <w:rFonts w:ascii="Arial" w:hAnsi="Arial" w:cs="Arial"/>
        </w:rPr>
        <w:t>Márgenes en el encabezado y pie de página:</w:t>
      </w:r>
    </w:p>
    <w:p w14:paraId="10E6AFBA" w14:textId="77777777" w:rsidR="002E5F83" w:rsidRPr="00975945" w:rsidRDefault="002E5F83" w:rsidP="00E628DD">
      <w:pPr>
        <w:spacing w:after="0" w:line="240" w:lineRule="auto"/>
        <w:jc w:val="center"/>
        <w:rPr>
          <w:rFonts w:ascii="Arial" w:hAnsi="Arial" w:cs="Arial"/>
        </w:rPr>
      </w:pPr>
      <w:r w:rsidRPr="00975945">
        <w:rPr>
          <w:rFonts w:ascii="Arial" w:hAnsi="Arial" w:cs="Arial"/>
          <w:noProof/>
          <w:lang w:eastAsia="es-CO"/>
        </w:rPr>
        <w:drawing>
          <wp:inline distT="0" distB="0" distL="0" distR="0" wp14:anchorId="174EF080" wp14:editId="4A6D29CE">
            <wp:extent cx="2343150"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33400"/>
                    </a:xfrm>
                    <a:prstGeom prst="rect">
                      <a:avLst/>
                    </a:prstGeom>
                    <a:noFill/>
                    <a:ln>
                      <a:noFill/>
                    </a:ln>
                  </pic:spPr>
                </pic:pic>
              </a:graphicData>
            </a:graphic>
          </wp:inline>
        </w:drawing>
      </w:r>
    </w:p>
    <w:p w14:paraId="6888B506" w14:textId="77777777" w:rsidR="00514017" w:rsidRPr="0079607F" w:rsidRDefault="00514017" w:rsidP="00E628DD">
      <w:pPr>
        <w:pStyle w:val="Sangradetextonormal"/>
        <w:ind w:left="0" w:right="-29"/>
        <w:rPr>
          <w:rFonts w:ascii="Arial" w:hAnsi="Arial" w:cs="Arial"/>
          <w:sz w:val="4"/>
          <w:szCs w:val="4"/>
          <w:lang w:val="es-MX"/>
        </w:rPr>
      </w:pPr>
    </w:p>
    <w:p w14:paraId="47949514" w14:textId="79D5CBA6" w:rsidR="002E5F83" w:rsidRPr="00975945" w:rsidRDefault="00B92A06" w:rsidP="00C65D7F">
      <w:pPr>
        <w:pStyle w:val="Prrafodelista"/>
        <w:spacing w:after="0" w:line="240" w:lineRule="auto"/>
        <w:ind w:left="426"/>
        <w:jc w:val="both"/>
        <w:rPr>
          <w:rFonts w:ascii="Arial" w:hAnsi="Arial" w:cs="Arial"/>
        </w:rPr>
      </w:pPr>
      <w:r w:rsidRPr="00975945">
        <w:rPr>
          <w:rFonts w:ascii="Arial" w:hAnsi="Arial" w:cs="Arial"/>
        </w:rPr>
        <w:t xml:space="preserve">Márgenes </w:t>
      </w:r>
      <w:r w:rsidR="002E5F83" w:rsidRPr="00975945">
        <w:rPr>
          <w:rFonts w:ascii="Arial" w:hAnsi="Arial" w:cs="Arial"/>
        </w:rPr>
        <w:t>en la hoja:</w:t>
      </w:r>
    </w:p>
    <w:p w14:paraId="2A280738" w14:textId="77777777" w:rsidR="002E5F83" w:rsidRPr="00975945" w:rsidRDefault="002E5F83" w:rsidP="00E628DD">
      <w:pPr>
        <w:spacing w:after="0" w:line="240" w:lineRule="auto"/>
        <w:jc w:val="center"/>
        <w:rPr>
          <w:rFonts w:ascii="Arial" w:hAnsi="Arial" w:cs="Arial"/>
        </w:rPr>
      </w:pPr>
      <w:r w:rsidRPr="00975945">
        <w:rPr>
          <w:rFonts w:ascii="Arial" w:hAnsi="Arial" w:cs="Arial"/>
          <w:noProof/>
          <w:lang w:eastAsia="es-CO"/>
        </w:rPr>
        <w:drawing>
          <wp:inline distT="0" distB="0" distL="0" distR="0" wp14:anchorId="58E997DE" wp14:editId="5BB86070">
            <wp:extent cx="4435522" cy="1307582"/>
            <wp:effectExtent l="0" t="0" r="317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522" cy="1307582"/>
                    </a:xfrm>
                    <a:prstGeom prst="rect">
                      <a:avLst/>
                    </a:prstGeom>
                    <a:noFill/>
                    <a:ln>
                      <a:noFill/>
                    </a:ln>
                  </pic:spPr>
                </pic:pic>
              </a:graphicData>
            </a:graphic>
          </wp:inline>
        </w:drawing>
      </w:r>
    </w:p>
    <w:p w14:paraId="5CA9B8D9" w14:textId="77777777" w:rsidR="002E5F83" w:rsidRPr="00975945" w:rsidRDefault="002E5F83" w:rsidP="00E628DD">
      <w:pPr>
        <w:spacing w:after="0" w:line="240" w:lineRule="auto"/>
        <w:jc w:val="both"/>
        <w:rPr>
          <w:rFonts w:ascii="Arial" w:hAnsi="Arial" w:cs="Arial"/>
        </w:rPr>
      </w:pPr>
    </w:p>
    <w:p w14:paraId="136FCA49" w14:textId="77777777" w:rsidR="003A0904" w:rsidRPr="0079607F" w:rsidRDefault="003A0904" w:rsidP="00E628DD">
      <w:pPr>
        <w:spacing w:after="0" w:line="240" w:lineRule="auto"/>
        <w:jc w:val="both"/>
        <w:rPr>
          <w:rFonts w:ascii="Arial" w:hAnsi="Arial" w:cs="Arial"/>
          <w:sz w:val="12"/>
          <w:szCs w:val="12"/>
        </w:rPr>
      </w:pPr>
    </w:p>
    <w:p w14:paraId="76253DF0" w14:textId="3631C8C2" w:rsidR="002E5F83" w:rsidRPr="00975945" w:rsidRDefault="002E5F83" w:rsidP="00C65D7F">
      <w:pPr>
        <w:pStyle w:val="Sangradetextonormal"/>
        <w:numPr>
          <w:ilvl w:val="0"/>
          <w:numId w:val="43"/>
        </w:numPr>
        <w:ind w:right="-29"/>
        <w:rPr>
          <w:rFonts w:ascii="Arial" w:hAnsi="Arial" w:cs="Arial"/>
          <w:szCs w:val="22"/>
          <w:lang w:val="es-MX"/>
        </w:rPr>
      </w:pPr>
      <w:r w:rsidRPr="00975945">
        <w:rPr>
          <w:rFonts w:ascii="Arial" w:hAnsi="Arial" w:cs="Arial"/>
          <w:szCs w:val="22"/>
          <w:lang w:val="es-MX"/>
        </w:rPr>
        <w:t xml:space="preserve">Los </w:t>
      </w:r>
      <w:r w:rsidR="0072106E" w:rsidRPr="00975945">
        <w:rPr>
          <w:rFonts w:ascii="Arial" w:hAnsi="Arial" w:cs="Arial"/>
          <w:szCs w:val="22"/>
          <w:lang w:val="es-MX"/>
        </w:rPr>
        <w:t>documentos</w:t>
      </w:r>
      <w:r w:rsidRPr="00975945">
        <w:rPr>
          <w:rFonts w:ascii="Arial" w:hAnsi="Arial" w:cs="Arial"/>
          <w:szCs w:val="22"/>
          <w:lang w:val="es-MX"/>
        </w:rPr>
        <w:t xml:space="preserve"> deben tener un espaciado neutro e interlineado sencillo</w:t>
      </w:r>
      <w:r w:rsidR="00B92A06" w:rsidRPr="00975945">
        <w:rPr>
          <w:rFonts w:ascii="Arial" w:hAnsi="Arial" w:cs="Arial"/>
          <w:szCs w:val="22"/>
          <w:lang w:val="es-MX"/>
        </w:rPr>
        <w:t>, así</w:t>
      </w:r>
      <w:r w:rsidRPr="00975945">
        <w:rPr>
          <w:rFonts w:ascii="Arial" w:hAnsi="Arial" w:cs="Arial"/>
          <w:szCs w:val="22"/>
          <w:lang w:val="es-MX"/>
        </w:rPr>
        <w:t>:</w:t>
      </w:r>
    </w:p>
    <w:p w14:paraId="42B00E03" w14:textId="77777777" w:rsidR="003A0904" w:rsidRPr="00975945" w:rsidRDefault="003A0904" w:rsidP="00E628DD">
      <w:pPr>
        <w:pStyle w:val="Sangradetextonormal"/>
        <w:ind w:left="720" w:right="-29"/>
        <w:rPr>
          <w:rFonts w:ascii="Arial" w:hAnsi="Arial" w:cs="Arial"/>
          <w:szCs w:val="22"/>
          <w:lang w:val="es-MX"/>
        </w:rPr>
      </w:pPr>
    </w:p>
    <w:p w14:paraId="016B9565" w14:textId="77777777" w:rsidR="002E5F83" w:rsidRPr="00975945" w:rsidRDefault="002E5F83" w:rsidP="00E628DD">
      <w:pPr>
        <w:spacing w:after="0" w:line="240" w:lineRule="auto"/>
        <w:jc w:val="center"/>
        <w:rPr>
          <w:rFonts w:ascii="Arial" w:hAnsi="Arial" w:cs="Arial"/>
        </w:rPr>
      </w:pPr>
      <w:r w:rsidRPr="00975945">
        <w:rPr>
          <w:rFonts w:ascii="Arial" w:hAnsi="Arial" w:cs="Arial"/>
          <w:noProof/>
          <w:lang w:eastAsia="es-CO"/>
        </w:rPr>
        <w:drawing>
          <wp:inline distT="0" distB="0" distL="0" distR="0" wp14:anchorId="416A943F" wp14:editId="30C5FB52">
            <wp:extent cx="5133975" cy="9334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933450"/>
                    </a:xfrm>
                    <a:prstGeom prst="rect">
                      <a:avLst/>
                    </a:prstGeom>
                    <a:noFill/>
                    <a:ln>
                      <a:noFill/>
                    </a:ln>
                  </pic:spPr>
                </pic:pic>
              </a:graphicData>
            </a:graphic>
          </wp:inline>
        </w:drawing>
      </w:r>
    </w:p>
    <w:p w14:paraId="4C72303C" w14:textId="77777777" w:rsidR="003763AE" w:rsidRPr="00975945" w:rsidRDefault="003763AE" w:rsidP="00E628DD">
      <w:pPr>
        <w:spacing w:after="0" w:line="240" w:lineRule="auto"/>
        <w:jc w:val="both"/>
        <w:rPr>
          <w:rFonts w:ascii="Arial" w:hAnsi="Arial" w:cs="Arial"/>
        </w:rPr>
      </w:pPr>
    </w:p>
    <w:p w14:paraId="53B15BA4" w14:textId="6E280EC8" w:rsidR="003763AE" w:rsidRPr="00DE47EB" w:rsidRDefault="003253F9" w:rsidP="00DE47EB">
      <w:pPr>
        <w:pStyle w:val="Ttulo2"/>
        <w:rPr>
          <w:bCs/>
          <w:lang w:val="es-MX"/>
        </w:rPr>
      </w:pPr>
      <w:r w:rsidRPr="00DE47EB">
        <w:t xml:space="preserve">Encabezado </w:t>
      </w:r>
      <w:r w:rsidR="003763AE" w:rsidRPr="00DE47EB">
        <w:t>de los documentos</w:t>
      </w:r>
    </w:p>
    <w:p w14:paraId="5615875B" w14:textId="77777777" w:rsidR="003763AE" w:rsidRPr="0079607F" w:rsidRDefault="003763AE" w:rsidP="00E628DD">
      <w:pPr>
        <w:spacing w:after="0" w:line="240" w:lineRule="auto"/>
        <w:jc w:val="both"/>
        <w:rPr>
          <w:rFonts w:ascii="Arial" w:hAnsi="Arial" w:cs="Arial"/>
          <w:sz w:val="16"/>
          <w:szCs w:val="16"/>
        </w:rPr>
      </w:pPr>
    </w:p>
    <w:p w14:paraId="12F693AA" w14:textId="23BD9FCB" w:rsidR="003763AE" w:rsidRPr="00975945" w:rsidRDefault="003763AE" w:rsidP="00E628DD">
      <w:pPr>
        <w:pStyle w:val="Sangradetextonormal"/>
        <w:ind w:left="0" w:right="-29"/>
        <w:rPr>
          <w:rFonts w:ascii="Arial" w:hAnsi="Arial" w:cs="Arial"/>
          <w:color w:val="auto"/>
          <w:szCs w:val="22"/>
          <w:lang w:val="es-MX"/>
        </w:rPr>
      </w:pPr>
      <w:r w:rsidRPr="00975945">
        <w:rPr>
          <w:rFonts w:ascii="Arial" w:hAnsi="Arial" w:cs="Arial"/>
          <w:bCs/>
          <w:color w:val="auto"/>
          <w:szCs w:val="22"/>
          <w:lang w:val="es-MX"/>
        </w:rPr>
        <w:t>El encabezado de los documentos del SG tendrá la siguiente estructura:</w:t>
      </w:r>
    </w:p>
    <w:p w14:paraId="188B9FED" w14:textId="77777777" w:rsidR="003763AE" w:rsidRPr="00975945" w:rsidRDefault="003763AE" w:rsidP="00E628DD">
      <w:pPr>
        <w:pStyle w:val="Sangradetextonormal"/>
        <w:ind w:left="0" w:right="-29"/>
        <w:rPr>
          <w:rFonts w:ascii="Arial" w:hAnsi="Arial" w:cs="Arial"/>
          <w:szCs w:val="22"/>
          <w:lang w:val="es-MX"/>
        </w:rPr>
      </w:pPr>
    </w:p>
    <w:tbl>
      <w:tblPr>
        <w:tblStyle w:val="Tablaconcuadrcula"/>
        <w:tblW w:w="8828" w:type="dxa"/>
        <w:jc w:val="center"/>
        <w:tblLook w:val="04A0" w:firstRow="1" w:lastRow="0" w:firstColumn="1" w:lastColumn="0" w:noHBand="0" w:noVBand="1"/>
      </w:tblPr>
      <w:tblGrid>
        <w:gridCol w:w="2547"/>
        <w:gridCol w:w="3969"/>
        <w:gridCol w:w="2312"/>
      </w:tblGrid>
      <w:tr w:rsidR="003763AE" w:rsidRPr="00975945" w14:paraId="485DA69F" w14:textId="77777777" w:rsidTr="006E791F">
        <w:trPr>
          <w:trHeight w:val="329"/>
          <w:jc w:val="center"/>
        </w:trPr>
        <w:tc>
          <w:tcPr>
            <w:tcW w:w="2547" w:type="dxa"/>
            <w:vMerge w:val="restart"/>
            <w:vAlign w:val="center"/>
          </w:tcPr>
          <w:p w14:paraId="3F82FF4B" w14:textId="77777777" w:rsidR="003763AE" w:rsidRPr="00975945" w:rsidRDefault="003763AE" w:rsidP="00E628DD">
            <w:pPr>
              <w:jc w:val="both"/>
              <w:rPr>
                <w:rFonts w:ascii="Arial" w:hAnsi="Arial" w:cs="Arial"/>
                <w:sz w:val="20"/>
                <w:szCs w:val="20"/>
              </w:rPr>
            </w:pPr>
            <w:r w:rsidRPr="00975945">
              <w:rPr>
                <w:rFonts w:ascii="Arial" w:hAnsi="Arial" w:cs="Arial"/>
                <w:noProof/>
                <w:sz w:val="20"/>
                <w:szCs w:val="20"/>
                <w:lang w:eastAsia="es-CO"/>
              </w:rPr>
              <w:drawing>
                <wp:inline distT="0" distB="0" distL="0" distR="0" wp14:anchorId="56D87374" wp14:editId="48D20A2C">
                  <wp:extent cx="1419225" cy="809625"/>
                  <wp:effectExtent l="0" t="0" r="9525" b="9525"/>
                  <wp:docPr id="8" name="Imagen 8"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3969" w:type="dxa"/>
            <w:vMerge w:val="restart"/>
            <w:vAlign w:val="center"/>
          </w:tcPr>
          <w:p w14:paraId="1F88C2EE" w14:textId="77777777" w:rsidR="003763AE" w:rsidRPr="00F77233" w:rsidRDefault="003763AE" w:rsidP="00E628DD">
            <w:pPr>
              <w:pStyle w:val="Encabezado"/>
              <w:jc w:val="center"/>
              <w:rPr>
                <w:rFonts w:ascii="Arial" w:hAnsi="Arial" w:cs="Arial"/>
                <w:sz w:val="18"/>
                <w:szCs w:val="18"/>
              </w:rPr>
            </w:pPr>
            <w:r w:rsidRPr="00F77233">
              <w:rPr>
                <w:rFonts w:ascii="Arial" w:hAnsi="Arial" w:cs="Arial"/>
                <w:sz w:val="18"/>
                <w:szCs w:val="18"/>
              </w:rPr>
              <w:t xml:space="preserve">PROCESO </w:t>
            </w:r>
          </w:p>
          <w:p w14:paraId="5CAAE067" w14:textId="3D5CDADB" w:rsidR="003763AE" w:rsidRPr="00F77233" w:rsidRDefault="003763AE" w:rsidP="00E628DD">
            <w:pPr>
              <w:pStyle w:val="Encabezado"/>
              <w:jc w:val="center"/>
              <w:rPr>
                <w:rFonts w:ascii="Arial" w:hAnsi="Arial" w:cs="Arial"/>
                <w:bCs/>
                <w:sz w:val="18"/>
                <w:szCs w:val="18"/>
                <w:lang w:val="es-ES_tradnl"/>
              </w:rPr>
            </w:pPr>
            <w:r w:rsidRPr="00F77233">
              <w:rPr>
                <w:rFonts w:ascii="Arial" w:hAnsi="Arial" w:cs="Arial"/>
                <w:sz w:val="18"/>
                <w:szCs w:val="18"/>
              </w:rPr>
              <w:t xml:space="preserve">(Ejemplo: PROCESO </w:t>
            </w:r>
            <w:r w:rsidR="00276AE2" w:rsidRPr="00F77233">
              <w:rPr>
                <w:rFonts w:ascii="Arial" w:hAnsi="Arial" w:cs="Arial"/>
                <w:sz w:val="18"/>
                <w:szCs w:val="18"/>
              </w:rPr>
              <w:t>SISTEMA DE GESTIÓN</w:t>
            </w:r>
            <w:r w:rsidRPr="00F77233">
              <w:rPr>
                <w:rFonts w:ascii="Arial" w:hAnsi="Arial" w:cs="Arial"/>
                <w:sz w:val="18"/>
                <w:szCs w:val="18"/>
              </w:rPr>
              <w:t xml:space="preserve">) </w:t>
            </w:r>
          </w:p>
          <w:p w14:paraId="226FB53F" w14:textId="77777777" w:rsidR="003763AE" w:rsidRPr="00F77233" w:rsidRDefault="003763AE" w:rsidP="00E628DD">
            <w:pPr>
              <w:ind w:left="360"/>
              <w:jc w:val="center"/>
              <w:rPr>
                <w:rFonts w:ascii="Arial" w:hAnsi="Arial" w:cs="Arial"/>
                <w:bCs/>
                <w:sz w:val="18"/>
                <w:szCs w:val="18"/>
                <w:lang w:val="es-ES_tradnl"/>
              </w:rPr>
            </w:pPr>
          </w:p>
          <w:p w14:paraId="328905F5" w14:textId="77777777" w:rsidR="003763AE" w:rsidRPr="00F77233" w:rsidRDefault="003763AE" w:rsidP="00E628DD">
            <w:pPr>
              <w:jc w:val="center"/>
              <w:rPr>
                <w:rFonts w:ascii="Arial" w:hAnsi="Arial" w:cs="Arial"/>
                <w:sz w:val="18"/>
                <w:szCs w:val="18"/>
              </w:rPr>
            </w:pPr>
            <w:r w:rsidRPr="00F77233">
              <w:rPr>
                <w:rFonts w:ascii="Arial" w:hAnsi="Arial" w:cs="Arial"/>
                <w:sz w:val="18"/>
                <w:szCs w:val="18"/>
              </w:rPr>
              <w:t xml:space="preserve">TIPO DE DOCUMENTO Y NOMBRE DEL DOCUMENTO </w:t>
            </w:r>
          </w:p>
          <w:p w14:paraId="4DB65A33" w14:textId="77777777" w:rsidR="003763AE" w:rsidRPr="00F77233" w:rsidRDefault="003763AE" w:rsidP="00E628DD">
            <w:pPr>
              <w:pStyle w:val="Encabezado"/>
              <w:jc w:val="center"/>
              <w:rPr>
                <w:rFonts w:ascii="Arial" w:hAnsi="Arial" w:cs="Arial"/>
                <w:sz w:val="18"/>
                <w:szCs w:val="18"/>
              </w:rPr>
            </w:pPr>
            <w:r w:rsidRPr="00F77233">
              <w:rPr>
                <w:rFonts w:ascii="Arial" w:hAnsi="Arial" w:cs="Arial"/>
                <w:sz w:val="18"/>
                <w:szCs w:val="18"/>
              </w:rPr>
              <w:t>(Ejemplo: PROCEDIMIENTO CONTROL DE DOCUMENTOS)</w:t>
            </w:r>
          </w:p>
        </w:tc>
        <w:tc>
          <w:tcPr>
            <w:tcW w:w="2312" w:type="dxa"/>
            <w:vAlign w:val="center"/>
          </w:tcPr>
          <w:p w14:paraId="67AF3A54" w14:textId="77777777" w:rsidR="003763AE" w:rsidRPr="00F77233" w:rsidRDefault="003763AE" w:rsidP="00E628DD">
            <w:pPr>
              <w:jc w:val="both"/>
              <w:rPr>
                <w:rFonts w:ascii="Arial" w:hAnsi="Arial" w:cs="Arial"/>
                <w:bCs/>
                <w:sz w:val="18"/>
                <w:szCs w:val="18"/>
                <w:lang w:val="es-ES_tradnl"/>
              </w:rPr>
            </w:pPr>
            <w:r w:rsidRPr="00F77233">
              <w:rPr>
                <w:rFonts w:ascii="Arial" w:hAnsi="Arial" w:cs="Arial"/>
                <w:sz w:val="18"/>
                <w:szCs w:val="18"/>
              </w:rPr>
              <w:t>Código:</w:t>
            </w:r>
            <w:r w:rsidRPr="00F77233">
              <w:rPr>
                <w:rFonts w:ascii="Arial" w:hAnsi="Arial" w:cs="Arial"/>
                <w:sz w:val="18"/>
                <w:szCs w:val="18"/>
                <w:lang w:val="es-ES" w:eastAsia="es-ES"/>
              </w:rPr>
              <w:t xml:space="preserve"> </w:t>
            </w:r>
            <w:r w:rsidRPr="00F77233">
              <w:rPr>
                <w:rFonts w:ascii="Arial" w:hAnsi="Arial" w:cs="Arial"/>
                <w:sz w:val="18"/>
                <w:szCs w:val="18"/>
              </w:rPr>
              <w:t xml:space="preserve"> </w:t>
            </w:r>
          </w:p>
        </w:tc>
      </w:tr>
      <w:tr w:rsidR="003763AE" w:rsidRPr="00975945" w14:paraId="5D158695" w14:textId="77777777" w:rsidTr="006E791F">
        <w:trPr>
          <w:trHeight w:val="405"/>
          <w:jc w:val="center"/>
        </w:trPr>
        <w:tc>
          <w:tcPr>
            <w:tcW w:w="2547" w:type="dxa"/>
            <w:vMerge/>
          </w:tcPr>
          <w:p w14:paraId="4BCDF023" w14:textId="77777777" w:rsidR="003763AE" w:rsidRPr="00975945" w:rsidRDefault="003763AE" w:rsidP="00E628DD">
            <w:pPr>
              <w:jc w:val="both"/>
              <w:rPr>
                <w:rFonts w:ascii="Arial" w:hAnsi="Arial" w:cs="Arial"/>
                <w:sz w:val="20"/>
                <w:szCs w:val="20"/>
              </w:rPr>
            </w:pPr>
          </w:p>
        </w:tc>
        <w:tc>
          <w:tcPr>
            <w:tcW w:w="3969" w:type="dxa"/>
            <w:vMerge/>
          </w:tcPr>
          <w:p w14:paraId="36824868" w14:textId="77777777" w:rsidR="003763AE" w:rsidRPr="00F77233" w:rsidRDefault="003763AE" w:rsidP="00E628DD">
            <w:pPr>
              <w:jc w:val="both"/>
              <w:rPr>
                <w:rFonts w:ascii="Arial" w:hAnsi="Arial" w:cs="Arial"/>
                <w:sz w:val="18"/>
                <w:szCs w:val="18"/>
              </w:rPr>
            </w:pPr>
          </w:p>
        </w:tc>
        <w:tc>
          <w:tcPr>
            <w:tcW w:w="2312" w:type="dxa"/>
            <w:vAlign w:val="center"/>
          </w:tcPr>
          <w:p w14:paraId="3F208184" w14:textId="77777777" w:rsidR="003763AE" w:rsidRPr="00F77233" w:rsidRDefault="003763AE" w:rsidP="00E628DD">
            <w:pPr>
              <w:pStyle w:val="Encabezado"/>
              <w:jc w:val="both"/>
              <w:rPr>
                <w:rFonts w:ascii="Arial" w:hAnsi="Arial" w:cs="Arial"/>
                <w:sz w:val="18"/>
                <w:szCs w:val="18"/>
              </w:rPr>
            </w:pPr>
            <w:r w:rsidRPr="00F77233">
              <w:rPr>
                <w:rFonts w:ascii="Arial" w:hAnsi="Arial" w:cs="Arial"/>
                <w:sz w:val="18"/>
                <w:szCs w:val="18"/>
              </w:rPr>
              <w:t xml:space="preserve">Versión: </w:t>
            </w:r>
          </w:p>
        </w:tc>
      </w:tr>
      <w:tr w:rsidR="003763AE" w:rsidRPr="00975945" w14:paraId="3D1BFDCE" w14:textId="77777777" w:rsidTr="006E791F">
        <w:trPr>
          <w:trHeight w:val="477"/>
          <w:jc w:val="center"/>
        </w:trPr>
        <w:tc>
          <w:tcPr>
            <w:tcW w:w="2547" w:type="dxa"/>
            <w:vMerge/>
          </w:tcPr>
          <w:p w14:paraId="1DD8F5F8" w14:textId="77777777" w:rsidR="003763AE" w:rsidRPr="00975945" w:rsidRDefault="003763AE" w:rsidP="00E628DD">
            <w:pPr>
              <w:jc w:val="both"/>
              <w:rPr>
                <w:rFonts w:ascii="Arial" w:hAnsi="Arial" w:cs="Arial"/>
                <w:sz w:val="20"/>
                <w:szCs w:val="20"/>
              </w:rPr>
            </w:pPr>
          </w:p>
        </w:tc>
        <w:tc>
          <w:tcPr>
            <w:tcW w:w="3969" w:type="dxa"/>
            <w:vMerge/>
          </w:tcPr>
          <w:p w14:paraId="2760FDE4" w14:textId="77777777" w:rsidR="003763AE" w:rsidRPr="00F77233" w:rsidRDefault="003763AE" w:rsidP="00E628DD">
            <w:pPr>
              <w:jc w:val="both"/>
              <w:rPr>
                <w:rFonts w:ascii="Arial" w:hAnsi="Arial" w:cs="Arial"/>
                <w:sz w:val="18"/>
                <w:szCs w:val="18"/>
              </w:rPr>
            </w:pPr>
          </w:p>
        </w:tc>
        <w:tc>
          <w:tcPr>
            <w:tcW w:w="2312" w:type="dxa"/>
            <w:vAlign w:val="center"/>
          </w:tcPr>
          <w:p w14:paraId="4EF8E2A7" w14:textId="77777777" w:rsidR="003763AE" w:rsidRPr="00F77233" w:rsidRDefault="003763AE" w:rsidP="00E628DD">
            <w:pPr>
              <w:pStyle w:val="Encabezado"/>
              <w:jc w:val="both"/>
              <w:rPr>
                <w:rFonts w:ascii="Arial" w:hAnsi="Arial" w:cs="Arial"/>
                <w:sz w:val="18"/>
                <w:szCs w:val="18"/>
              </w:rPr>
            </w:pPr>
            <w:r w:rsidRPr="00F77233">
              <w:rPr>
                <w:rFonts w:ascii="Arial" w:hAnsi="Arial" w:cs="Arial"/>
                <w:sz w:val="18"/>
                <w:szCs w:val="18"/>
              </w:rPr>
              <w:t>Fecha:</w:t>
            </w:r>
          </w:p>
        </w:tc>
      </w:tr>
      <w:tr w:rsidR="003763AE" w:rsidRPr="00975945" w14:paraId="2ADE04F0" w14:textId="77777777" w:rsidTr="006E791F">
        <w:trPr>
          <w:trHeight w:val="752"/>
          <w:jc w:val="center"/>
        </w:trPr>
        <w:tc>
          <w:tcPr>
            <w:tcW w:w="2547" w:type="dxa"/>
            <w:vMerge/>
            <w:tcBorders>
              <w:bottom w:val="single" w:sz="4" w:space="0" w:color="auto"/>
            </w:tcBorders>
          </w:tcPr>
          <w:p w14:paraId="75E49935" w14:textId="77777777" w:rsidR="003763AE" w:rsidRPr="00975945" w:rsidRDefault="003763AE" w:rsidP="00E628DD">
            <w:pPr>
              <w:jc w:val="both"/>
              <w:rPr>
                <w:rFonts w:ascii="Arial" w:hAnsi="Arial" w:cs="Arial"/>
                <w:sz w:val="20"/>
                <w:szCs w:val="20"/>
              </w:rPr>
            </w:pPr>
          </w:p>
        </w:tc>
        <w:tc>
          <w:tcPr>
            <w:tcW w:w="3969" w:type="dxa"/>
            <w:vMerge/>
            <w:tcBorders>
              <w:bottom w:val="single" w:sz="4" w:space="0" w:color="auto"/>
            </w:tcBorders>
          </w:tcPr>
          <w:p w14:paraId="5DD66A22" w14:textId="77777777" w:rsidR="003763AE" w:rsidRPr="00F77233" w:rsidRDefault="003763AE" w:rsidP="00E628DD">
            <w:pPr>
              <w:jc w:val="both"/>
              <w:rPr>
                <w:rFonts w:ascii="Arial" w:hAnsi="Arial" w:cs="Arial"/>
                <w:sz w:val="18"/>
                <w:szCs w:val="18"/>
              </w:rPr>
            </w:pPr>
          </w:p>
        </w:tc>
        <w:tc>
          <w:tcPr>
            <w:tcW w:w="2312" w:type="dxa"/>
            <w:tcBorders>
              <w:bottom w:val="single" w:sz="4" w:space="0" w:color="auto"/>
            </w:tcBorders>
            <w:vAlign w:val="center"/>
          </w:tcPr>
          <w:p w14:paraId="05B27924" w14:textId="495C42CB" w:rsidR="003763AE" w:rsidRPr="00F77233" w:rsidRDefault="003763AE" w:rsidP="00E628DD">
            <w:pPr>
              <w:pStyle w:val="Encabezado"/>
              <w:jc w:val="both"/>
              <w:rPr>
                <w:rFonts w:ascii="Arial" w:hAnsi="Arial" w:cs="Arial"/>
                <w:sz w:val="18"/>
                <w:szCs w:val="18"/>
              </w:rPr>
            </w:pPr>
            <w:r w:rsidRPr="00F77233">
              <w:rPr>
                <w:rFonts w:ascii="Arial" w:hAnsi="Arial" w:cs="Arial"/>
                <w:sz w:val="18"/>
                <w:szCs w:val="18"/>
              </w:rPr>
              <w:t xml:space="preserve">Página: </w:t>
            </w:r>
            <w:r w:rsidR="00026E6C" w:rsidRPr="00F77233">
              <w:rPr>
                <w:rFonts w:ascii="Arial" w:hAnsi="Arial" w:cs="Arial"/>
                <w:sz w:val="18"/>
                <w:szCs w:val="18"/>
                <w:lang w:val="es-ES"/>
              </w:rPr>
              <w:t xml:space="preserve">1 </w:t>
            </w:r>
            <w:r w:rsidRPr="00F77233">
              <w:rPr>
                <w:rFonts w:ascii="Arial" w:hAnsi="Arial" w:cs="Arial"/>
                <w:sz w:val="18"/>
                <w:szCs w:val="18"/>
                <w:lang w:val="es-ES"/>
              </w:rPr>
              <w:t xml:space="preserve">de </w:t>
            </w:r>
            <w:r w:rsidR="00026E6C" w:rsidRPr="00F77233">
              <w:rPr>
                <w:rFonts w:ascii="Arial" w:hAnsi="Arial" w:cs="Arial"/>
                <w:sz w:val="18"/>
                <w:szCs w:val="18"/>
                <w:lang w:val="es-ES"/>
              </w:rPr>
              <w:t>5</w:t>
            </w:r>
            <w:r w:rsidRPr="00F77233">
              <w:rPr>
                <w:rFonts w:ascii="Arial" w:hAnsi="Arial" w:cs="Arial"/>
                <w:sz w:val="18"/>
                <w:szCs w:val="18"/>
                <w:lang w:val="es-ES"/>
              </w:rPr>
              <w:fldChar w:fldCharType="begin"/>
            </w:r>
            <w:r w:rsidRPr="00F77233">
              <w:rPr>
                <w:rFonts w:ascii="Arial" w:hAnsi="Arial" w:cs="Arial"/>
                <w:sz w:val="18"/>
                <w:szCs w:val="18"/>
                <w:lang w:val="es-ES"/>
              </w:rPr>
              <w:instrText xml:space="preserve"> NUMPAGES  </w:instrText>
            </w:r>
            <w:r w:rsidRPr="00F77233">
              <w:rPr>
                <w:rFonts w:ascii="Arial" w:hAnsi="Arial" w:cs="Arial"/>
                <w:sz w:val="18"/>
                <w:szCs w:val="18"/>
                <w:lang w:val="es-ES"/>
              </w:rPr>
              <w:fldChar w:fldCharType="separate"/>
            </w:r>
            <w:r w:rsidR="007A72A8">
              <w:rPr>
                <w:rFonts w:ascii="Arial" w:hAnsi="Arial" w:cs="Arial"/>
                <w:noProof/>
                <w:sz w:val="18"/>
                <w:szCs w:val="18"/>
                <w:lang w:val="es-ES"/>
              </w:rPr>
              <w:t>18</w:t>
            </w:r>
            <w:r w:rsidRPr="00F77233">
              <w:rPr>
                <w:rFonts w:ascii="Arial" w:hAnsi="Arial" w:cs="Arial"/>
                <w:sz w:val="18"/>
                <w:szCs w:val="18"/>
                <w:lang w:val="es-ES"/>
              </w:rPr>
              <w:fldChar w:fldCharType="end"/>
            </w:r>
          </w:p>
        </w:tc>
      </w:tr>
      <w:tr w:rsidR="003763AE" w:rsidRPr="00975945" w14:paraId="4590C231" w14:textId="77777777" w:rsidTr="0078082F">
        <w:trPr>
          <w:trHeight w:val="131"/>
          <w:jc w:val="center"/>
        </w:trPr>
        <w:tc>
          <w:tcPr>
            <w:tcW w:w="2547" w:type="dxa"/>
            <w:tcBorders>
              <w:top w:val="single" w:sz="4" w:space="0" w:color="auto"/>
              <w:left w:val="nil"/>
              <w:bottom w:val="single" w:sz="4" w:space="0" w:color="808080" w:themeColor="background1" w:themeShade="80"/>
              <w:right w:val="nil"/>
            </w:tcBorders>
          </w:tcPr>
          <w:p w14:paraId="22704122" w14:textId="77777777" w:rsidR="003763AE" w:rsidRPr="00975945" w:rsidRDefault="003763AE" w:rsidP="00E628DD">
            <w:pPr>
              <w:jc w:val="both"/>
              <w:rPr>
                <w:rFonts w:ascii="Arial" w:hAnsi="Arial" w:cs="Arial"/>
                <w:sz w:val="20"/>
                <w:szCs w:val="20"/>
              </w:rPr>
            </w:pPr>
          </w:p>
        </w:tc>
        <w:tc>
          <w:tcPr>
            <w:tcW w:w="3969" w:type="dxa"/>
            <w:tcBorders>
              <w:top w:val="single" w:sz="4" w:space="0" w:color="auto"/>
              <w:left w:val="nil"/>
              <w:bottom w:val="single" w:sz="4" w:space="0" w:color="808080" w:themeColor="background1" w:themeShade="80"/>
              <w:right w:val="nil"/>
            </w:tcBorders>
          </w:tcPr>
          <w:p w14:paraId="477F75F1" w14:textId="77777777" w:rsidR="003763AE" w:rsidRPr="00975945" w:rsidRDefault="003763AE" w:rsidP="00E628DD">
            <w:pPr>
              <w:jc w:val="both"/>
              <w:rPr>
                <w:rFonts w:ascii="Arial" w:hAnsi="Arial" w:cs="Arial"/>
                <w:sz w:val="20"/>
                <w:szCs w:val="20"/>
              </w:rPr>
            </w:pPr>
          </w:p>
        </w:tc>
        <w:tc>
          <w:tcPr>
            <w:tcW w:w="2312" w:type="dxa"/>
            <w:tcBorders>
              <w:top w:val="single" w:sz="4" w:space="0" w:color="auto"/>
              <w:left w:val="nil"/>
              <w:bottom w:val="single" w:sz="4" w:space="0" w:color="808080" w:themeColor="background1" w:themeShade="80"/>
              <w:right w:val="nil"/>
            </w:tcBorders>
            <w:vAlign w:val="center"/>
          </w:tcPr>
          <w:p w14:paraId="7FDC680D" w14:textId="77777777" w:rsidR="003763AE" w:rsidRPr="00975945" w:rsidRDefault="003763AE" w:rsidP="00E628DD">
            <w:pPr>
              <w:pStyle w:val="Encabezado"/>
              <w:jc w:val="both"/>
              <w:rPr>
                <w:rFonts w:ascii="Arial" w:hAnsi="Arial" w:cs="Arial"/>
                <w:sz w:val="20"/>
                <w:szCs w:val="20"/>
              </w:rPr>
            </w:pPr>
          </w:p>
        </w:tc>
      </w:tr>
      <w:tr w:rsidR="003763AE" w:rsidRPr="00975945" w14:paraId="35C3DFFB" w14:textId="77777777" w:rsidTr="0078082F">
        <w:trPr>
          <w:trHeight w:val="131"/>
          <w:jc w:val="center"/>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6BB39" w14:textId="77777777" w:rsidR="003763AE" w:rsidRPr="00975945" w:rsidRDefault="003763AE" w:rsidP="00E628DD">
            <w:pPr>
              <w:jc w:val="center"/>
              <w:rPr>
                <w:rFonts w:ascii="Arial" w:hAnsi="Arial" w:cs="Arial"/>
                <w:color w:val="808080" w:themeColor="background1" w:themeShade="80"/>
                <w:sz w:val="20"/>
                <w:szCs w:val="20"/>
              </w:rPr>
            </w:pPr>
            <w:r w:rsidRPr="00975945">
              <w:rPr>
                <w:rFonts w:ascii="Arial" w:hAnsi="Arial" w:cs="Arial"/>
                <w:color w:val="808080" w:themeColor="background1" w:themeShade="80"/>
                <w:sz w:val="20"/>
                <w:szCs w:val="20"/>
              </w:rPr>
              <w:t>Columna 1</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F9695A" w14:textId="77777777" w:rsidR="003763AE" w:rsidRPr="00975945" w:rsidRDefault="003763AE" w:rsidP="00E628DD">
            <w:pPr>
              <w:jc w:val="center"/>
              <w:rPr>
                <w:rFonts w:ascii="Arial" w:hAnsi="Arial" w:cs="Arial"/>
                <w:color w:val="808080" w:themeColor="background1" w:themeShade="80"/>
                <w:sz w:val="20"/>
                <w:szCs w:val="20"/>
              </w:rPr>
            </w:pPr>
            <w:r w:rsidRPr="00975945">
              <w:rPr>
                <w:rFonts w:ascii="Arial" w:hAnsi="Arial" w:cs="Arial"/>
                <w:color w:val="808080" w:themeColor="background1" w:themeShade="80"/>
                <w:sz w:val="20"/>
                <w:szCs w:val="20"/>
              </w:rPr>
              <w:t>Columna 2</w:t>
            </w:r>
          </w:p>
        </w:tc>
        <w:tc>
          <w:tcPr>
            <w:tcW w:w="2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4B6DE6" w14:textId="77777777" w:rsidR="003763AE" w:rsidRPr="00975945" w:rsidRDefault="003763AE" w:rsidP="00E628DD">
            <w:pPr>
              <w:pStyle w:val="Encabezado"/>
              <w:jc w:val="center"/>
              <w:rPr>
                <w:rFonts w:ascii="Arial" w:hAnsi="Arial" w:cs="Arial"/>
                <w:color w:val="808080" w:themeColor="background1" w:themeShade="80"/>
                <w:sz w:val="20"/>
                <w:szCs w:val="20"/>
              </w:rPr>
            </w:pPr>
            <w:r w:rsidRPr="00975945">
              <w:rPr>
                <w:rFonts w:ascii="Arial" w:hAnsi="Arial" w:cs="Arial"/>
                <w:color w:val="808080" w:themeColor="background1" w:themeShade="80"/>
                <w:sz w:val="20"/>
                <w:szCs w:val="20"/>
              </w:rPr>
              <w:t>Columna 3</w:t>
            </w:r>
          </w:p>
        </w:tc>
      </w:tr>
    </w:tbl>
    <w:p w14:paraId="2AD3A860" w14:textId="77777777" w:rsidR="003763AE" w:rsidRPr="00975945" w:rsidRDefault="003763AE" w:rsidP="00DB0522">
      <w:pPr>
        <w:pStyle w:val="Prrafodelista"/>
        <w:numPr>
          <w:ilvl w:val="0"/>
          <w:numId w:val="43"/>
        </w:numPr>
        <w:spacing w:after="0" w:line="240" w:lineRule="auto"/>
        <w:jc w:val="both"/>
        <w:rPr>
          <w:rFonts w:ascii="Arial" w:hAnsi="Arial" w:cs="Arial"/>
        </w:rPr>
      </w:pPr>
      <w:r w:rsidRPr="00975945">
        <w:rPr>
          <w:rFonts w:ascii="Arial" w:hAnsi="Arial" w:cs="Arial"/>
        </w:rPr>
        <w:t xml:space="preserve">El tipo de letra a utilizar es Arial tamaño 9 puntos. </w:t>
      </w:r>
    </w:p>
    <w:p w14:paraId="14EF2B64" w14:textId="665931E1" w:rsidR="003763AE" w:rsidRPr="00975945" w:rsidRDefault="003763AE" w:rsidP="00DB0522">
      <w:pPr>
        <w:pStyle w:val="Prrafodelista"/>
        <w:numPr>
          <w:ilvl w:val="0"/>
          <w:numId w:val="43"/>
        </w:numPr>
        <w:spacing w:after="0" w:line="240" w:lineRule="auto"/>
        <w:jc w:val="both"/>
        <w:rPr>
          <w:rFonts w:ascii="Arial" w:hAnsi="Arial" w:cs="Arial"/>
        </w:rPr>
      </w:pPr>
      <w:r w:rsidRPr="00975945">
        <w:rPr>
          <w:rFonts w:ascii="Arial" w:hAnsi="Arial" w:cs="Arial"/>
        </w:rPr>
        <w:t>En la columna 1 debe ubicarse centrado el escudo de la Secretaría Distrital de Integración Social.</w:t>
      </w:r>
    </w:p>
    <w:p w14:paraId="36605DDE" w14:textId="654154D2" w:rsidR="003763AE" w:rsidRPr="00975945" w:rsidRDefault="003763AE" w:rsidP="00DB0522">
      <w:pPr>
        <w:pStyle w:val="Prrafodelista"/>
        <w:numPr>
          <w:ilvl w:val="0"/>
          <w:numId w:val="43"/>
        </w:numPr>
        <w:spacing w:after="0" w:line="240" w:lineRule="auto"/>
        <w:jc w:val="both"/>
        <w:rPr>
          <w:rFonts w:ascii="Arial" w:hAnsi="Arial" w:cs="Arial"/>
        </w:rPr>
      </w:pPr>
      <w:r w:rsidRPr="00975945">
        <w:rPr>
          <w:rFonts w:ascii="Arial" w:hAnsi="Arial" w:cs="Arial"/>
        </w:rPr>
        <w:t xml:space="preserve">En la columna 2 debe incluirse: </w:t>
      </w:r>
    </w:p>
    <w:p w14:paraId="29FDCC84" w14:textId="29D0998B" w:rsidR="003763AE" w:rsidRPr="00975945" w:rsidRDefault="003763AE" w:rsidP="00E628DD">
      <w:pPr>
        <w:pStyle w:val="Prrafodelista"/>
        <w:numPr>
          <w:ilvl w:val="0"/>
          <w:numId w:val="5"/>
        </w:numPr>
        <w:spacing w:after="0" w:line="240" w:lineRule="auto"/>
        <w:jc w:val="both"/>
        <w:rPr>
          <w:rFonts w:ascii="Arial" w:hAnsi="Arial" w:cs="Arial"/>
          <w:lang w:val="es-MX"/>
        </w:rPr>
      </w:pPr>
      <w:r w:rsidRPr="00975945">
        <w:rPr>
          <w:rFonts w:ascii="Arial" w:hAnsi="Arial" w:cs="Arial"/>
          <w:lang w:val="es-MX"/>
        </w:rPr>
        <w:t>E</w:t>
      </w:r>
      <w:r w:rsidRPr="00975945">
        <w:rPr>
          <w:rFonts w:ascii="Arial" w:hAnsi="Arial" w:cs="Arial"/>
        </w:rPr>
        <w:t xml:space="preserve">l nombre del </w:t>
      </w:r>
      <w:r w:rsidRPr="00975945">
        <w:rPr>
          <w:rFonts w:ascii="Arial" w:hAnsi="Arial" w:cs="Arial"/>
          <w:lang w:val="es-MX"/>
        </w:rPr>
        <w:t>proceso al cual pertenece el documento (centrado</w:t>
      </w:r>
      <w:r w:rsidR="002366E3">
        <w:rPr>
          <w:rFonts w:ascii="Arial" w:hAnsi="Arial" w:cs="Arial"/>
          <w:lang w:val="es-MX"/>
        </w:rPr>
        <w:t xml:space="preserve"> y</w:t>
      </w:r>
      <w:r w:rsidRPr="00975945">
        <w:rPr>
          <w:rFonts w:ascii="Arial" w:hAnsi="Arial" w:cs="Arial"/>
          <w:lang w:val="es-MX"/>
        </w:rPr>
        <w:t xml:space="preserve"> en mayúsculas</w:t>
      </w:r>
      <w:r w:rsidR="002366E3">
        <w:rPr>
          <w:rFonts w:ascii="Arial" w:hAnsi="Arial" w:cs="Arial"/>
          <w:lang w:val="es-MX"/>
        </w:rPr>
        <w:t>)</w:t>
      </w:r>
      <w:r w:rsidR="00BD47AA">
        <w:rPr>
          <w:rFonts w:ascii="Arial" w:hAnsi="Arial" w:cs="Arial"/>
          <w:lang w:val="es-MX"/>
        </w:rPr>
        <w:t>.</w:t>
      </w:r>
    </w:p>
    <w:p w14:paraId="089BA6A5" w14:textId="37B6540E" w:rsidR="003763AE" w:rsidRPr="00975945" w:rsidRDefault="003763AE" w:rsidP="00E628DD">
      <w:pPr>
        <w:pStyle w:val="Prrafodelista"/>
        <w:numPr>
          <w:ilvl w:val="0"/>
          <w:numId w:val="5"/>
        </w:numPr>
        <w:spacing w:after="0" w:line="240" w:lineRule="auto"/>
        <w:jc w:val="both"/>
        <w:rPr>
          <w:rFonts w:ascii="Arial" w:hAnsi="Arial" w:cs="Arial"/>
          <w:lang w:val="es-MX"/>
        </w:rPr>
      </w:pPr>
      <w:r w:rsidRPr="00975945">
        <w:rPr>
          <w:rFonts w:ascii="Arial" w:hAnsi="Arial" w:cs="Arial"/>
          <w:lang w:val="es-MX"/>
        </w:rPr>
        <w:t>El tipo de documento (caracterización de proceso, manual, procedimiento, protocolo, instructivo, formato, etc.), seguido por el nombre respectivo del documento. Lo anterior debe estar centrado</w:t>
      </w:r>
      <w:r w:rsidR="00591067" w:rsidRPr="00975945">
        <w:rPr>
          <w:rFonts w:ascii="Arial" w:hAnsi="Arial" w:cs="Arial"/>
          <w:lang w:val="es-MX"/>
        </w:rPr>
        <w:t xml:space="preserve"> y</w:t>
      </w:r>
      <w:r w:rsidRPr="00975945">
        <w:rPr>
          <w:rFonts w:ascii="Arial" w:hAnsi="Arial" w:cs="Arial"/>
          <w:lang w:val="es-MX"/>
        </w:rPr>
        <w:t xml:space="preserve"> en mayúsculas.</w:t>
      </w:r>
    </w:p>
    <w:p w14:paraId="5654AE61" w14:textId="165FE185" w:rsidR="003763AE" w:rsidRPr="00975945" w:rsidRDefault="003763AE" w:rsidP="00DB0522">
      <w:pPr>
        <w:pStyle w:val="Prrafodelista"/>
        <w:numPr>
          <w:ilvl w:val="0"/>
          <w:numId w:val="44"/>
        </w:numPr>
        <w:spacing w:after="0" w:line="240" w:lineRule="auto"/>
        <w:jc w:val="both"/>
        <w:rPr>
          <w:rFonts w:ascii="Arial" w:hAnsi="Arial" w:cs="Arial"/>
        </w:rPr>
      </w:pPr>
      <w:r w:rsidRPr="00975945">
        <w:rPr>
          <w:rFonts w:ascii="Arial" w:hAnsi="Arial" w:cs="Arial"/>
        </w:rPr>
        <w:t>En la columna 3 debe incluirse:</w:t>
      </w:r>
    </w:p>
    <w:p w14:paraId="09B2A00D" w14:textId="50AB8E07" w:rsidR="003763AE" w:rsidRPr="00975945" w:rsidRDefault="003763AE" w:rsidP="00E628DD">
      <w:pPr>
        <w:pStyle w:val="Prrafodelista"/>
        <w:numPr>
          <w:ilvl w:val="0"/>
          <w:numId w:val="6"/>
        </w:numPr>
        <w:spacing w:after="0" w:line="240" w:lineRule="auto"/>
        <w:jc w:val="both"/>
        <w:rPr>
          <w:rFonts w:ascii="Arial" w:hAnsi="Arial" w:cs="Arial"/>
        </w:rPr>
      </w:pPr>
      <w:r w:rsidRPr="00975945">
        <w:rPr>
          <w:rFonts w:ascii="Arial" w:hAnsi="Arial" w:cs="Arial"/>
        </w:rPr>
        <w:t xml:space="preserve">Código: corresponde a la </w:t>
      </w:r>
      <w:r w:rsidR="006F428E" w:rsidRPr="00975945">
        <w:rPr>
          <w:rFonts w:ascii="Arial" w:hAnsi="Arial" w:cs="Arial"/>
        </w:rPr>
        <w:t xml:space="preserve">identificación </w:t>
      </w:r>
      <w:r w:rsidR="00995D09" w:rsidRPr="00975945">
        <w:rPr>
          <w:rFonts w:ascii="Arial" w:hAnsi="Arial" w:cs="Arial"/>
        </w:rPr>
        <w:t>alfanumérica</w:t>
      </w:r>
      <w:r w:rsidR="006F428E" w:rsidRPr="00975945">
        <w:rPr>
          <w:rFonts w:ascii="Arial" w:hAnsi="Arial" w:cs="Arial"/>
        </w:rPr>
        <w:t xml:space="preserve"> </w:t>
      </w:r>
      <w:r w:rsidRPr="00975945">
        <w:rPr>
          <w:rFonts w:ascii="Arial" w:hAnsi="Arial" w:cs="Arial"/>
          <w:lang w:val="es-MX"/>
        </w:rPr>
        <w:t xml:space="preserve">asignada al documento de acuerdo </w:t>
      </w:r>
      <w:r w:rsidR="00DC5826">
        <w:rPr>
          <w:rFonts w:ascii="Arial" w:hAnsi="Arial" w:cs="Arial"/>
          <w:lang w:val="es-MX"/>
        </w:rPr>
        <w:t>con</w:t>
      </w:r>
      <w:r w:rsidRPr="00975945">
        <w:rPr>
          <w:rFonts w:ascii="Arial" w:hAnsi="Arial" w:cs="Arial"/>
          <w:lang w:val="es-MX"/>
        </w:rPr>
        <w:t xml:space="preserve"> lo establecido en este procedimiento.</w:t>
      </w:r>
    </w:p>
    <w:p w14:paraId="24B2B9EA" w14:textId="77777777" w:rsidR="003763AE" w:rsidRPr="00975945" w:rsidRDefault="003763AE" w:rsidP="00E628DD">
      <w:pPr>
        <w:pStyle w:val="Prrafodelista"/>
        <w:numPr>
          <w:ilvl w:val="0"/>
          <w:numId w:val="6"/>
        </w:numPr>
        <w:spacing w:after="0" w:line="240" w:lineRule="auto"/>
        <w:jc w:val="both"/>
        <w:rPr>
          <w:rFonts w:ascii="Arial" w:hAnsi="Arial" w:cs="Arial"/>
        </w:rPr>
      </w:pPr>
      <w:r w:rsidRPr="00975945">
        <w:rPr>
          <w:rFonts w:ascii="Arial" w:hAnsi="Arial" w:cs="Arial"/>
        </w:rPr>
        <w:t xml:space="preserve">Versión: </w:t>
      </w:r>
      <w:r w:rsidRPr="00975945">
        <w:rPr>
          <w:rFonts w:ascii="Arial" w:hAnsi="Arial" w:cs="Arial"/>
          <w:lang w:val="es-MX"/>
        </w:rPr>
        <w:t xml:space="preserve">corresponde a la versión vigente del documento, </w:t>
      </w:r>
      <w:r w:rsidRPr="00975945">
        <w:rPr>
          <w:rFonts w:ascii="Arial" w:hAnsi="Arial" w:cs="Arial"/>
          <w:bCs/>
          <w:lang w:val="es-MX"/>
        </w:rPr>
        <w:t>La primera versión de cualquier tipo de documento iniciará en cero (0) e ira incrementando de forma ascendente y consecutiva.</w:t>
      </w:r>
    </w:p>
    <w:p w14:paraId="7792F968" w14:textId="02072A5E" w:rsidR="003763AE" w:rsidRPr="00975945" w:rsidRDefault="003763AE" w:rsidP="00E628DD">
      <w:pPr>
        <w:pStyle w:val="Prrafodelista"/>
        <w:numPr>
          <w:ilvl w:val="0"/>
          <w:numId w:val="6"/>
        </w:numPr>
        <w:spacing w:after="0" w:line="240" w:lineRule="auto"/>
        <w:jc w:val="both"/>
        <w:rPr>
          <w:rFonts w:ascii="Arial" w:hAnsi="Arial" w:cs="Arial"/>
        </w:rPr>
      </w:pPr>
      <w:r w:rsidRPr="00975945">
        <w:rPr>
          <w:rFonts w:ascii="Arial" w:hAnsi="Arial" w:cs="Arial"/>
        </w:rPr>
        <w:t xml:space="preserve">Fecha: corresponde al número de radicado y fecha del memorando interno mediante el cual se realizó la solicitud de creación o actualización del documento por parte del proceso. </w:t>
      </w:r>
      <w:r w:rsidRPr="00975945">
        <w:rPr>
          <w:rFonts w:ascii="Arial" w:hAnsi="Arial" w:cs="Arial"/>
          <w:lang w:val="es-MX"/>
        </w:rPr>
        <w:t xml:space="preserve">Ejemplo: Memo </w:t>
      </w:r>
      <w:r w:rsidR="00595DC8" w:rsidRPr="00975945">
        <w:rPr>
          <w:rFonts w:ascii="Arial" w:hAnsi="Arial" w:cs="Arial"/>
          <w:lang w:val="es-MX"/>
        </w:rPr>
        <w:t>I20</w:t>
      </w:r>
      <w:r w:rsidR="00BD47AA">
        <w:rPr>
          <w:rFonts w:ascii="Arial" w:hAnsi="Arial" w:cs="Arial"/>
          <w:lang w:val="es-MX"/>
        </w:rPr>
        <w:t>21</w:t>
      </w:r>
      <w:r w:rsidR="00595DC8" w:rsidRPr="00975945">
        <w:rPr>
          <w:rFonts w:ascii="Arial" w:hAnsi="Arial" w:cs="Arial"/>
          <w:lang w:val="es-MX"/>
        </w:rPr>
        <w:t>0102</w:t>
      </w:r>
      <w:r w:rsidR="00775A61" w:rsidRPr="00975945">
        <w:rPr>
          <w:rFonts w:ascii="Arial" w:hAnsi="Arial" w:cs="Arial"/>
          <w:lang w:val="es-MX"/>
        </w:rPr>
        <w:t>03</w:t>
      </w:r>
      <w:r w:rsidR="00595DC8" w:rsidRPr="00975945">
        <w:rPr>
          <w:rFonts w:ascii="Arial" w:hAnsi="Arial" w:cs="Arial"/>
          <w:lang w:val="es-MX"/>
        </w:rPr>
        <w:t xml:space="preserve">00 </w:t>
      </w:r>
      <w:r w:rsidRPr="00975945">
        <w:rPr>
          <w:rFonts w:ascii="Arial" w:hAnsi="Arial" w:cs="Arial"/>
          <w:lang w:val="es-MX"/>
        </w:rPr>
        <w:t>- 13/09/</w:t>
      </w:r>
      <w:r w:rsidR="003A4C97" w:rsidRPr="00975945">
        <w:rPr>
          <w:rFonts w:ascii="Arial" w:hAnsi="Arial" w:cs="Arial"/>
          <w:lang w:val="es-MX"/>
        </w:rPr>
        <w:t>20</w:t>
      </w:r>
      <w:r w:rsidR="003A4C97">
        <w:rPr>
          <w:rFonts w:ascii="Arial" w:hAnsi="Arial" w:cs="Arial"/>
          <w:lang w:val="es-MX"/>
        </w:rPr>
        <w:t>21</w:t>
      </w:r>
      <w:r w:rsidRPr="00975945">
        <w:rPr>
          <w:rFonts w:ascii="Arial" w:hAnsi="Arial" w:cs="Arial"/>
          <w:lang w:val="es-MX"/>
        </w:rPr>
        <w:t>. Para los casos de los procedimientos y caracterizaciones de proceso se registrará el número de la circular de aprobación de</w:t>
      </w:r>
      <w:r w:rsidR="00BD47AA">
        <w:rPr>
          <w:rFonts w:ascii="Arial" w:hAnsi="Arial" w:cs="Arial"/>
          <w:lang w:val="es-MX"/>
        </w:rPr>
        <w:t xml:space="preserve"> </w:t>
      </w:r>
      <w:proofErr w:type="gramStart"/>
      <w:r w:rsidRPr="00975945">
        <w:rPr>
          <w:rFonts w:ascii="Arial" w:hAnsi="Arial" w:cs="Arial"/>
          <w:lang w:val="es-MX"/>
        </w:rPr>
        <w:t>l</w:t>
      </w:r>
      <w:r w:rsidR="00BD47AA">
        <w:rPr>
          <w:rFonts w:ascii="Arial" w:hAnsi="Arial" w:cs="Arial"/>
          <w:lang w:val="es-MX"/>
        </w:rPr>
        <w:t>os</w:t>
      </w:r>
      <w:r w:rsidRPr="00975945">
        <w:rPr>
          <w:rFonts w:ascii="Arial" w:hAnsi="Arial" w:cs="Arial"/>
          <w:lang w:val="es-MX"/>
        </w:rPr>
        <w:t xml:space="preserve"> </w:t>
      </w:r>
      <w:r w:rsidR="004B31BA" w:rsidRPr="00975945">
        <w:rPr>
          <w:rFonts w:ascii="Arial" w:hAnsi="Arial" w:cs="Arial"/>
          <w:lang w:val="es-MX"/>
        </w:rPr>
        <w:t>mismo</w:t>
      </w:r>
      <w:r w:rsidR="00BD47AA">
        <w:rPr>
          <w:rFonts w:ascii="Arial" w:hAnsi="Arial" w:cs="Arial"/>
          <w:lang w:val="es-MX"/>
        </w:rPr>
        <w:t>s</w:t>
      </w:r>
      <w:proofErr w:type="gramEnd"/>
      <w:r w:rsidR="004B31BA" w:rsidRPr="00975945">
        <w:rPr>
          <w:rFonts w:ascii="Arial" w:hAnsi="Arial" w:cs="Arial"/>
          <w:lang w:val="es-MX"/>
        </w:rPr>
        <w:t>,</w:t>
      </w:r>
      <w:r w:rsidRPr="00975945">
        <w:rPr>
          <w:rFonts w:ascii="Arial" w:hAnsi="Arial" w:cs="Arial"/>
          <w:lang w:val="es-MX"/>
        </w:rPr>
        <w:t xml:space="preserve"> así como a la fecha de expedición de esta. Ejemplo: Circular No. 015 - 13/09/</w:t>
      </w:r>
      <w:r w:rsidR="003A4C97">
        <w:rPr>
          <w:rFonts w:ascii="Arial" w:hAnsi="Arial" w:cs="Arial"/>
          <w:lang w:val="es-MX"/>
        </w:rPr>
        <w:t>2021</w:t>
      </w:r>
      <w:r w:rsidRPr="00975945">
        <w:rPr>
          <w:rFonts w:ascii="Arial" w:hAnsi="Arial" w:cs="Arial"/>
          <w:lang w:val="es-MX"/>
        </w:rPr>
        <w:t xml:space="preserve">. </w:t>
      </w:r>
    </w:p>
    <w:p w14:paraId="5C76FBD9" w14:textId="39D36EC4" w:rsidR="003763AE" w:rsidRPr="00266B61" w:rsidRDefault="003763AE" w:rsidP="00E628DD">
      <w:pPr>
        <w:pStyle w:val="Prrafodelista"/>
        <w:numPr>
          <w:ilvl w:val="0"/>
          <w:numId w:val="6"/>
        </w:numPr>
        <w:spacing w:after="0" w:line="240" w:lineRule="auto"/>
        <w:jc w:val="both"/>
        <w:rPr>
          <w:rFonts w:ascii="Arial" w:hAnsi="Arial" w:cs="Arial"/>
        </w:rPr>
      </w:pPr>
      <w:r w:rsidRPr="00975945">
        <w:rPr>
          <w:rFonts w:ascii="Arial" w:hAnsi="Arial" w:cs="Arial"/>
        </w:rPr>
        <w:t>Página: corresponde al número de página</w:t>
      </w:r>
      <w:r w:rsidR="002E0FAE" w:rsidRPr="00975945">
        <w:rPr>
          <w:rFonts w:ascii="Arial" w:hAnsi="Arial" w:cs="Arial"/>
        </w:rPr>
        <w:t xml:space="preserve"> actual</w:t>
      </w:r>
      <w:r w:rsidRPr="00975945">
        <w:rPr>
          <w:rFonts w:ascii="Arial" w:hAnsi="Arial" w:cs="Arial"/>
        </w:rPr>
        <w:t xml:space="preserve"> y su relación con el total de páginas </w:t>
      </w:r>
      <w:r w:rsidRPr="00975945">
        <w:rPr>
          <w:rFonts w:ascii="Arial" w:hAnsi="Arial" w:cs="Arial"/>
          <w:lang w:val="es-MX"/>
        </w:rPr>
        <w:t>del documento.</w:t>
      </w:r>
    </w:p>
    <w:p w14:paraId="7F4D1EDB" w14:textId="77777777" w:rsidR="00266B61" w:rsidRPr="00975945" w:rsidRDefault="00266B61" w:rsidP="00266B61">
      <w:pPr>
        <w:pStyle w:val="Prrafodelista"/>
        <w:spacing w:after="0" w:line="240" w:lineRule="auto"/>
        <w:jc w:val="both"/>
        <w:rPr>
          <w:rFonts w:ascii="Arial" w:hAnsi="Arial" w:cs="Arial"/>
        </w:rPr>
      </w:pPr>
    </w:p>
    <w:p w14:paraId="624A33F8" w14:textId="10678B70" w:rsidR="00534E7E" w:rsidRPr="00DE47EB" w:rsidRDefault="003253F9" w:rsidP="00DE47EB">
      <w:pPr>
        <w:pStyle w:val="Ttulo2"/>
      </w:pPr>
      <w:r w:rsidRPr="00DE47EB">
        <w:t xml:space="preserve">Codificación </w:t>
      </w:r>
      <w:r w:rsidR="007B5A47" w:rsidRPr="00DE47EB">
        <w:t xml:space="preserve">de </w:t>
      </w:r>
      <w:r w:rsidR="007254CC" w:rsidRPr="00DE47EB">
        <w:t xml:space="preserve">los </w:t>
      </w:r>
      <w:r w:rsidR="007B5A47" w:rsidRPr="00DE47EB">
        <w:t>documentos</w:t>
      </w:r>
    </w:p>
    <w:p w14:paraId="62C9B326" w14:textId="77777777" w:rsidR="00534E7E" w:rsidRPr="00975945" w:rsidRDefault="00534E7E" w:rsidP="00E628DD">
      <w:pPr>
        <w:spacing w:after="0" w:line="240" w:lineRule="auto"/>
        <w:jc w:val="both"/>
        <w:rPr>
          <w:rFonts w:ascii="Arial" w:hAnsi="Arial" w:cs="Arial"/>
        </w:rPr>
      </w:pPr>
    </w:p>
    <w:p w14:paraId="6EEAB662" w14:textId="779A18AF" w:rsidR="00534E7E" w:rsidRPr="00975945" w:rsidRDefault="008D5E49" w:rsidP="00E628DD">
      <w:pPr>
        <w:pStyle w:val="Sangradetextonormal"/>
        <w:ind w:left="0" w:right="-29"/>
        <w:rPr>
          <w:rFonts w:ascii="Arial" w:hAnsi="Arial" w:cs="Arial"/>
          <w:szCs w:val="22"/>
        </w:rPr>
      </w:pPr>
      <w:r w:rsidRPr="00975945">
        <w:rPr>
          <w:rFonts w:ascii="Arial" w:hAnsi="Arial" w:cs="Arial"/>
          <w:szCs w:val="22"/>
        </w:rPr>
        <w:t xml:space="preserve">La documentación de Sistema de Gestión de la </w:t>
      </w:r>
      <w:r w:rsidR="00800091" w:rsidRPr="00975945">
        <w:rPr>
          <w:rFonts w:ascii="Arial" w:hAnsi="Arial" w:cs="Arial"/>
          <w:szCs w:val="22"/>
        </w:rPr>
        <w:t xml:space="preserve">entidad </w:t>
      </w:r>
      <w:r w:rsidRPr="00975945">
        <w:rPr>
          <w:rFonts w:ascii="Arial" w:hAnsi="Arial" w:cs="Arial"/>
          <w:szCs w:val="22"/>
        </w:rPr>
        <w:t>se codifica bajo los siguientes parámetros</w:t>
      </w:r>
      <w:r w:rsidR="00BD47AA">
        <w:rPr>
          <w:rFonts w:ascii="Arial" w:hAnsi="Arial" w:cs="Arial"/>
          <w:szCs w:val="22"/>
        </w:rPr>
        <w:t>,</w:t>
      </w:r>
      <w:r w:rsidR="007B5A47" w:rsidRPr="00975945">
        <w:rPr>
          <w:rFonts w:ascii="Arial" w:hAnsi="Arial" w:cs="Arial"/>
          <w:szCs w:val="22"/>
        </w:rPr>
        <w:t xml:space="preserve"> </w:t>
      </w:r>
      <w:r w:rsidR="0067757E">
        <w:rPr>
          <w:rFonts w:ascii="Arial" w:hAnsi="Arial" w:cs="Arial"/>
          <w:szCs w:val="22"/>
        </w:rPr>
        <w:t>con</w:t>
      </w:r>
      <w:r w:rsidR="0067757E" w:rsidRPr="00975945">
        <w:rPr>
          <w:rFonts w:ascii="Arial" w:hAnsi="Arial" w:cs="Arial"/>
          <w:szCs w:val="22"/>
        </w:rPr>
        <w:t xml:space="preserve"> </w:t>
      </w:r>
      <w:r w:rsidR="007B5A47" w:rsidRPr="00975945">
        <w:rPr>
          <w:rFonts w:ascii="Arial" w:hAnsi="Arial" w:cs="Arial"/>
          <w:szCs w:val="22"/>
        </w:rPr>
        <w:t>excepción de los documentos externo</w:t>
      </w:r>
      <w:r w:rsidR="00C03BC5">
        <w:rPr>
          <w:rFonts w:ascii="Arial" w:hAnsi="Arial" w:cs="Arial"/>
          <w:szCs w:val="22"/>
        </w:rPr>
        <w:t>s</w:t>
      </w:r>
      <w:r w:rsidR="007B5A47" w:rsidRPr="00975945">
        <w:rPr>
          <w:rFonts w:ascii="Arial" w:hAnsi="Arial" w:cs="Arial"/>
          <w:szCs w:val="22"/>
        </w:rPr>
        <w:t xml:space="preserve"> </w:t>
      </w:r>
      <w:r w:rsidR="00E76956" w:rsidRPr="00975945">
        <w:rPr>
          <w:rFonts w:ascii="Arial" w:hAnsi="Arial" w:cs="Arial"/>
          <w:szCs w:val="22"/>
        </w:rPr>
        <w:t xml:space="preserve">(ver </w:t>
      </w:r>
      <w:r w:rsidR="0005349C" w:rsidRPr="00975945">
        <w:rPr>
          <w:rFonts w:ascii="Arial" w:hAnsi="Arial" w:cs="Arial"/>
          <w:szCs w:val="22"/>
        </w:rPr>
        <w:t xml:space="preserve">3.4 </w:t>
      </w:r>
      <w:r w:rsidR="00E76956" w:rsidRPr="00975945">
        <w:rPr>
          <w:rFonts w:ascii="Arial" w:hAnsi="Arial" w:cs="Arial"/>
          <w:szCs w:val="22"/>
        </w:rPr>
        <w:t>Consideraciones para los documentos externo</w:t>
      </w:r>
      <w:r w:rsidR="00C03BC5">
        <w:rPr>
          <w:rFonts w:ascii="Arial" w:hAnsi="Arial" w:cs="Arial"/>
          <w:szCs w:val="22"/>
        </w:rPr>
        <w:t>s</w:t>
      </w:r>
      <w:r w:rsidR="00E76956" w:rsidRPr="00975945">
        <w:rPr>
          <w:rFonts w:ascii="Arial" w:hAnsi="Arial" w:cs="Arial"/>
          <w:szCs w:val="22"/>
        </w:rPr>
        <w:t>).</w:t>
      </w:r>
    </w:p>
    <w:p w14:paraId="0F527E35" w14:textId="77777777" w:rsidR="008D5E49" w:rsidRPr="002A5DEF" w:rsidRDefault="008D5E49" w:rsidP="00E628DD">
      <w:pPr>
        <w:spacing w:after="0" w:line="240" w:lineRule="auto"/>
        <w:jc w:val="both"/>
        <w:rPr>
          <w:rFonts w:ascii="Arial" w:hAnsi="Arial" w:cs="Arial"/>
          <w:sz w:val="6"/>
          <w:szCs w:val="6"/>
        </w:rPr>
      </w:pPr>
    </w:p>
    <w:p w14:paraId="754C5CC3" w14:textId="776A0FEB" w:rsidR="008D5E49" w:rsidRPr="00975945" w:rsidRDefault="008D5E49" w:rsidP="00E628DD">
      <w:pPr>
        <w:spacing w:after="0" w:line="240" w:lineRule="auto"/>
        <w:jc w:val="both"/>
        <w:rPr>
          <w:rFonts w:ascii="Arial" w:hAnsi="Arial" w:cs="Arial"/>
        </w:rPr>
      </w:pPr>
      <w:r w:rsidRPr="00975945">
        <w:rPr>
          <w:rFonts w:ascii="Arial" w:hAnsi="Arial" w:cs="Arial"/>
        </w:rPr>
        <w:t>a) Registre las siglas del tipo de documento</w:t>
      </w:r>
      <w:r w:rsidR="009C3C04" w:rsidRPr="00975945">
        <w:rPr>
          <w:rFonts w:ascii="Arial" w:hAnsi="Arial" w:cs="Arial"/>
        </w:rPr>
        <w:t xml:space="preserve"> de acuerdo con </w:t>
      </w:r>
      <w:r w:rsidR="00A431D3" w:rsidRPr="00975945">
        <w:rPr>
          <w:rFonts w:ascii="Arial" w:hAnsi="Arial" w:cs="Arial"/>
        </w:rPr>
        <w:t>lo</w:t>
      </w:r>
      <w:r w:rsidR="009C3C04" w:rsidRPr="00975945">
        <w:rPr>
          <w:rFonts w:ascii="Arial" w:hAnsi="Arial" w:cs="Arial"/>
        </w:rPr>
        <w:t xml:space="preserve"> siguiente: </w:t>
      </w:r>
    </w:p>
    <w:p w14:paraId="0D8FA652" w14:textId="77777777" w:rsidR="008D5E49" w:rsidRPr="00975945" w:rsidRDefault="008D5E49" w:rsidP="00E628DD">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200"/>
        <w:gridCol w:w="1476"/>
      </w:tblGrid>
      <w:tr w:rsidR="008D5E49" w:rsidRPr="00975945" w14:paraId="3ACECDC7" w14:textId="77777777" w:rsidTr="002657A1">
        <w:trPr>
          <w:trHeight w:val="325"/>
          <w:tblHeader/>
          <w:jc w:val="center"/>
        </w:trPr>
        <w:tc>
          <w:tcPr>
            <w:tcW w:w="4200" w:type="dxa"/>
          </w:tcPr>
          <w:p w14:paraId="30769EF0" w14:textId="3795F0AE" w:rsidR="008D5E49" w:rsidRPr="00975945" w:rsidRDefault="008D5E49" w:rsidP="00E628DD">
            <w:pPr>
              <w:jc w:val="center"/>
              <w:rPr>
                <w:rFonts w:ascii="Arial" w:hAnsi="Arial" w:cs="Arial"/>
                <w:sz w:val="20"/>
                <w:szCs w:val="20"/>
              </w:rPr>
            </w:pPr>
            <w:r w:rsidRPr="00975945">
              <w:rPr>
                <w:rFonts w:ascii="Arial" w:hAnsi="Arial" w:cs="Arial"/>
                <w:sz w:val="20"/>
                <w:szCs w:val="20"/>
              </w:rPr>
              <w:t xml:space="preserve">Tipo </w:t>
            </w:r>
            <w:r w:rsidR="00A60B00" w:rsidRPr="00975945">
              <w:rPr>
                <w:rFonts w:ascii="Arial" w:hAnsi="Arial" w:cs="Arial"/>
                <w:sz w:val="20"/>
                <w:szCs w:val="20"/>
              </w:rPr>
              <w:t>documental</w:t>
            </w:r>
          </w:p>
        </w:tc>
        <w:tc>
          <w:tcPr>
            <w:tcW w:w="1476" w:type="dxa"/>
          </w:tcPr>
          <w:p w14:paraId="51BC2B1D" w14:textId="3AD53707" w:rsidR="008D5E49" w:rsidRPr="00975945" w:rsidRDefault="008D5E49" w:rsidP="00E628DD">
            <w:pPr>
              <w:jc w:val="center"/>
              <w:rPr>
                <w:rFonts w:ascii="Arial" w:hAnsi="Arial" w:cs="Arial"/>
                <w:sz w:val="20"/>
                <w:szCs w:val="20"/>
              </w:rPr>
            </w:pPr>
            <w:r w:rsidRPr="00975945">
              <w:rPr>
                <w:rFonts w:ascii="Arial" w:hAnsi="Arial" w:cs="Arial"/>
                <w:sz w:val="20"/>
                <w:szCs w:val="20"/>
              </w:rPr>
              <w:t>Sigla</w:t>
            </w:r>
          </w:p>
        </w:tc>
      </w:tr>
      <w:tr w:rsidR="008D5E49" w:rsidRPr="00975945" w14:paraId="039B48BF" w14:textId="77777777" w:rsidTr="002657A1">
        <w:trPr>
          <w:trHeight w:val="325"/>
          <w:jc w:val="center"/>
        </w:trPr>
        <w:tc>
          <w:tcPr>
            <w:tcW w:w="4200" w:type="dxa"/>
            <w:vAlign w:val="center"/>
          </w:tcPr>
          <w:p w14:paraId="2AB927C2" w14:textId="538F1F84" w:rsidR="008D5E49" w:rsidRPr="00975945" w:rsidRDefault="008D5E49" w:rsidP="002657A1">
            <w:pPr>
              <w:rPr>
                <w:rFonts w:ascii="Arial" w:hAnsi="Arial" w:cs="Arial"/>
                <w:sz w:val="20"/>
                <w:szCs w:val="20"/>
              </w:rPr>
            </w:pPr>
            <w:r w:rsidRPr="00975945">
              <w:rPr>
                <w:rFonts w:ascii="Arial" w:hAnsi="Arial" w:cs="Arial"/>
                <w:sz w:val="20"/>
                <w:szCs w:val="20"/>
              </w:rPr>
              <w:t>Caracterización de proceso</w:t>
            </w:r>
          </w:p>
        </w:tc>
        <w:tc>
          <w:tcPr>
            <w:tcW w:w="1476" w:type="dxa"/>
            <w:vAlign w:val="center"/>
          </w:tcPr>
          <w:p w14:paraId="1C36F680" w14:textId="6CE850B8" w:rsidR="008D5E49" w:rsidRPr="00975945" w:rsidRDefault="009434B6" w:rsidP="002657A1">
            <w:pPr>
              <w:jc w:val="center"/>
              <w:rPr>
                <w:rFonts w:ascii="Arial" w:hAnsi="Arial" w:cs="Arial"/>
                <w:sz w:val="20"/>
                <w:szCs w:val="20"/>
              </w:rPr>
            </w:pPr>
            <w:r w:rsidRPr="00975945">
              <w:rPr>
                <w:rFonts w:ascii="Arial" w:hAnsi="Arial" w:cs="Arial"/>
                <w:sz w:val="20"/>
                <w:szCs w:val="20"/>
              </w:rPr>
              <w:t>CR</w:t>
            </w:r>
            <w:r w:rsidR="002F7E9F" w:rsidRPr="00975945">
              <w:rPr>
                <w:rFonts w:ascii="Arial" w:hAnsi="Arial" w:cs="Arial"/>
                <w:sz w:val="20"/>
                <w:szCs w:val="20"/>
              </w:rPr>
              <w:t>T</w:t>
            </w:r>
          </w:p>
        </w:tc>
      </w:tr>
      <w:tr w:rsidR="00AF1729" w:rsidRPr="00975945" w14:paraId="688ED334" w14:textId="77777777" w:rsidTr="002657A1">
        <w:trPr>
          <w:trHeight w:val="325"/>
          <w:jc w:val="center"/>
        </w:trPr>
        <w:tc>
          <w:tcPr>
            <w:tcW w:w="4200" w:type="dxa"/>
            <w:vAlign w:val="center"/>
          </w:tcPr>
          <w:p w14:paraId="67CB296F" w14:textId="7D85FAD0" w:rsidR="00AF1729" w:rsidRPr="00975945" w:rsidRDefault="00AF1729" w:rsidP="002657A1">
            <w:pPr>
              <w:rPr>
                <w:rFonts w:ascii="Arial" w:hAnsi="Arial" w:cs="Arial"/>
                <w:sz w:val="20"/>
                <w:szCs w:val="20"/>
              </w:rPr>
            </w:pPr>
            <w:r w:rsidRPr="00975945">
              <w:rPr>
                <w:rFonts w:ascii="Arial" w:hAnsi="Arial" w:cs="Arial"/>
                <w:bCs/>
                <w:sz w:val="20"/>
                <w:szCs w:val="20"/>
                <w:lang w:val="es-MX"/>
              </w:rPr>
              <w:t>Lineamiento</w:t>
            </w:r>
          </w:p>
        </w:tc>
        <w:tc>
          <w:tcPr>
            <w:tcW w:w="1476" w:type="dxa"/>
            <w:vAlign w:val="center"/>
          </w:tcPr>
          <w:p w14:paraId="7801650E" w14:textId="17F3F201" w:rsidR="00AF1729" w:rsidRPr="00975945" w:rsidRDefault="00AF1729" w:rsidP="002657A1">
            <w:pPr>
              <w:jc w:val="center"/>
              <w:rPr>
                <w:rFonts w:ascii="Arial" w:hAnsi="Arial" w:cs="Arial"/>
                <w:sz w:val="20"/>
                <w:szCs w:val="20"/>
              </w:rPr>
            </w:pPr>
            <w:r w:rsidRPr="00975945">
              <w:rPr>
                <w:rFonts w:ascii="Arial" w:hAnsi="Arial" w:cs="Arial"/>
                <w:sz w:val="20"/>
                <w:szCs w:val="20"/>
              </w:rPr>
              <w:t>LIN</w:t>
            </w:r>
          </w:p>
        </w:tc>
      </w:tr>
      <w:tr w:rsidR="00AF1729" w:rsidRPr="00975945" w14:paraId="1E5C79E3" w14:textId="77777777" w:rsidTr="002657A1">
        <w:trPr>
          <w:trHeight w:val="325"/>
          <w:jc w:val="center"/>
        </w:trPr>
        <w:tc>
          <w:tcPr>
            <w:tcW w:w="4200" w:type="dxa"/>
            <w:vAlign w:val="center"/>
          </w:tcPr>
          <w:p w14:paraId="1B7DF461" w14:textId="05E02D21" w:rsidR="00AF1729" w:rsidRPr="00975945" w:rsidRDefault="00AF1729" w:rsidP="002657A1">
            <w:pPr>
              <w:rPr>
                <w:rFonts w:ascii="Arial" w:hAnsi="Arial" w:cs="Arial"/>
                <w:bCs/>
                <w:sz w:val="20"/>
                <w:szCs w:val="20"/>
                <w:lang w:val="es-MX"/>
              </w:rPr>
            </w:pPr>
            <w:r w:rsidRPr="00975945">
              <w:rPr>
                <w:rFonts w:ascii="Arial" w:hAnsi="Arial" w:cs="Arial"/>
                <w:sz w:val="20"/>
                <w:szCs w:val="20"/>
              </w:rPr>
              <w:t>Procedimiento</w:t>
            </w:r>
          </w:p>
        </w:tc>
        <w:tc>
          <w:tcPr>
            <w:tcW w:w="1476" w:type="dxa"/>
            <w:vAlign w:val="center"/>
          </w:tcPr>
          <w:p w14:paraId="4A14E330" w14:textId="043005A9" w:rsidR="00AF1729" w:rsidRPr="00975945" w:rsidRDefault="00AF1729" w:rsidP="002657A1">
            <w:pPr>
              <w:jc w:val="center"/>
              <w:rPr>
                <w:rFonts w:ascii="Arial" w:hAnsi="Arial" w:cs="Arial"/>
                <w:sz w:val="20"/>
                <w:szCs w:val="20"/>
              </w:rPr>
            </w:pPr>
            <w:r w:rsidRPr="00975945">
              <w:rPr>
                <w:rFonts w:ascii="Arial" w:hAnsi="Arial" w:cs="Arial"/>
                <w:sz w:val="20"/>
                <w:szCs w:val="20"/>
              </w:rPr>
              <w:t>PCD</w:t>
            </w:r>
          </w:p>
        </w:tc>
      </w:tr>
      <w:tr w:rsidR="00AF1729" w:rsidRPr="00975945" w14:paraId="4EE50444" w14:textId="77777777" w:rsidTr="002657A1">
        <w:trPr>
          <w:trHeight w:val="325"/>
          <w:jc w:val="center"/>
        </w:trPr>
        <w:tc>
          <w:tcPr>
            <w:tcW w:w="4200" w:type="dxa"/>
            <w:vAlign w:val="center"/>
          </w:tcPr>
          <w:p w14:paraId="769D3F63" w14:textId="08FD0BD5" w:rsidR="00AF1729" w:rsidRPr="00975945" w:rsidRDefault="00AF1729" w:rsidP="002657A1">
            <w:pPr>
              <w:rPr>
                <w:rFonts w:ascii="Arial" w:hAnsi="Arial" w:cs="Arial"/>
                <w:sz w:val="20"/>
                <w:szCs w:val="20"/>
              </w:rPr>
            </w:pPr>
            <w:r w:rsidRPr="00975945">
              <w:rPr>
                <w:rFonts w:ascii="Arial" w:hAnsi="Arial" w:cs="Arial"/>
                <w:bCs/>
                <w:sz w:val="20"/>
                <w:szCs w:val="20"/>
                <w:lang w:val="es-MX"/>
              </w:rPr>
              <w:t>Plan</w:t>
            </w:r>
          </w:p>
        </w:tc>
        <w:tc>
          <w:tcPr>
            <w:tcW w:w="1476" w:type="dxa"/>
            <w:vAlign w:val="center"/>
          </w:tcPr>
          <w:p w14:paraId="0995B247" w14:textId="6EBB9250" w:rsidR="00AF1729" w:rsidRPr="00975945" w:rsidRDefault="00AF1729" w:rsidP="002657A1">
            <w:pPr>
              <w:jc w:val="center"/>
              <w:rPr>
                <w:rFonts w:ascii="Arial" w:hAnsi="Arial" w:cs="Arial"/>
                <w:sz w:val="20"/>
                <w:szCs w:val="20"/>
              </w:rPr>
            </w:pPr>
            <w:r w:rsidRPr="00975945">
              <w:rPr>
                <w:rFonts w:ascii="Arial" w:hAnsi="Arial" w:cs="Arial"/>
                <w:sz w:val="20"/>
                <w:szCs w:val="20"/>
              </w:rPr>
              <w:t>PLA</w:t>
            </w:r>
          </w:p>
        </w:tc>
      </w:tr>
      <w:tr w:rsidR="00AF1729" w:rsidRPr="00975945" w14:paraId="271F735C" w14:textId="77777777" w:rsidTr="002657A1">
        <w:trPr>
          <w:trHeight w:val="325"/>
          <w:jc w:val="center"/>
        </w:trPr>
        <w:tc>
          <w:tcPr>
            <w:tcW w:w="4200" w:type="dxa"/>
            <w:vAlign w:val="center"/>
          </w:tcPr>
          <w:p w14:paraId="77427C5C" w14:textId="36D19307" w:rsidR="00AF1729" w:rsidRPr="00975945" w:rsidRDefault="00AF1729" w:rsidP="002657A1">
            <w:pPr>
              <w:rPr>
                <w:rFonts w:ascii="Arial" w:hAnsi="Arial" w:cs="Arial"/>
                <w:sz w:val="20"/>
                <w:szCs w:val="20"/>
              </w:rPr>
            </w:pPr>
            <w:r w:rsidRPr="00975945">
              <w:rPr>
                <w:rFonts w:ascii="Arial" w:hAnsi="Arial" w:cs="Arial"/>
                <w:sz w:val="20"/>
                <w:szCs w:val="20"/>
              </w:rPr>
              <w:t>Manual</w:t>
            </w:r>
          </w:p>
        </w:tc>
        <w:tc>
          <w:tcPr>
            <w:tcW w:w="1476" w:type="dxa"/>
            <w:vAlign w:val="center"/>
          </w:tcPr>
          <w:p w14:paraId="4CA9BF5F" w14:textId="6A77D761" w:rsidR="00AF1729" w:rsidRPr="00975945" w:rsidRDefault="00AF1729" w:rsidP="002657A1">
            <w:pPr>
              <w:jc w:val="center"/>
              <w:rPr>
                <w:rFonts w:ascii="Arial" w:hAnsi="Arial" w:cs="Arial"/>
                <w:sz w:val="20"/>
                <w:szCs w:val="20"/>
              </w:rPr>
            </w:pPr>
            <w:r w:rsidRPr="00975945">
              <w:rPr>
                <w:rFonts w:ascii="Arial" w:hAnsi="Arial" w:cs="Arial"/>
                <w:sz w:val="20"/>
                <w:szCs w:val="20"/>
              </w:rPr>
              <w:t>MNL</w:t>
            </w:r>
          </w:p>
        </w:tc>
      </w:tr>
      <w:tr w:rsidR="00AF1729" w:rsidRPr="00975945" w14:paraId="61CC3308" w14:textId="77777777" w:rsidTr="002657A1">
        <w:trPr>
          <w:trHeight w:val="325"/>
          <w:jc w:val="center"/>
        </w:trPr>
        <w:tc>
          <w:tcPr>
            <w:tcW w:w="4200" w:type="dxa"/>
            <w:vAlign w:val="center"/>
          </w:tcPr>
          <w:p w14:paraId="778441B4" w14:textId="1DFC7195" w:rsidR="00AF1729" w:rsidRPr="00975945" w:rsidRDefault="00AF1729" w:rsidP="002657A1">
            <w:pPr>
              <w:rPr>
                <w:rFonts w:ascii="Arial" w:hAnsi="Arial" w:cs="Arial"/>
                <w:sz w:val="20"/>
                <w:szCs w:val="20"/>
              </w:rPr>
            </w:pPr>
            <w:r w:rsidRPr="00975945">
              <w:rPr>
                <w:rFonts w:ascii="Arial" w:hAnsi="Arial" w:cs="Arial"/>
                <w:bCs/>
                <w:sz w:val="20"/>
                <w:szCs w:val="20"/>
                <w:lang w:val="es-MX"/>
              </w:rPr>
              <w:t>Programa</w:t>
            </w:r>
          </w:p>
        </w:tc>
        <w:tc>
          <w:tcPr>
            <w:tcW w:w="1476" w:type="dxa"/>
            <w:vAlign w:val="center"/>
          </w:tcPr>
          <w:p w14:paraId="27D998EB" w14:textId="789E3100" w:rsidR="00AF1729" w:rsidRPr="00975945" w:rsidRDefault="00AF1729" w:rsidP="002657A1">
            <w:pPr>
              <w:jc w:val="center"/>
              <w:rPr>
                <w:rFonts w:ascii="Arial" w:hAnsi="Arial" w:cs="Arial"/>
                <w:sz w:val="20"/>
                <w:szCs w:val="20"/>
              </w:rPr>
            </w:pPr>
            <w:r w:rsidRPr="00975945">
              <w:rPr>
                <w:rFonts w:ascii="Arial" w:hAnsi="Arial" w:cs="Arial"/>
                <w:sz w:val="20"/>
                <w:szCs w:val="20"/>
              </w:rPr>
              <w:t>PGR</w:t>
            </w:r>
          </w:p>
        </w:tc>
      </w:tr>
      <w:tr w:rsidR="00AF1729" w:rsidRPr="00975945" w14:paraId="7E398E78" w14:textId="77777777" w:rsidTr="002657A1">
        <w:trPr>
          <w:trHeight w:val="325"/>
          <w:jc w:val="center"/>
        </w:trPr>
        <w:tc>
          <w:tcPr>
            <w:tcW w:w="4200" w:type="dxa"/>
            <w:vAlign w:val="center"/>
          </w:tcPr>
          <w:p w14:paraId="2AEAD177" w14:textId="0C3ACE41" w:rsidR="00AF1729" w:rsidRPr="00975945" w:rsidRDefault="00AF1729" w:rsidP="002657A1">
            <w:pPr>
              <w:rPr>
                <w:rFonts w:ascii="Arial" w:hAnsi="Arial" w:cs="Arial"/>
                <w:bCs/>
                <w:sz w:val="20"/>
                <w:szCs w:val="20"/>
                <w:lang w:val="es-MX"/>
              </w:rPr>
            </w:pPr>
            <w:r w:rsidRPr="00975945">
              <w:rPr>
                <w:rFonts w:ascii="Arial" w:hAnsi="Arial" w:cs="Arial"/>
                <w:bCs/>
                <w:sz w:val="20"/>
                <w:szCs w:val="20"/>
                <w:lang w:val="es-MX"/>
              </w:rPr>
              <w:t>Instructivo</w:t>
            </w:r>
          </w:p>
        </w:tc>
        <w:tc>
          <w:tcPr>
            <w:tcW w:w="1476" w:type="dxa"/>
            <w:vAlign w:val="center"/>
          </w:tcPr>
          <w:p w14:paraId="0D728A8A" w14:textId="47073E66" w:rsidR="00AF1729" w:rsidRPr="00975945" w:rsidRDefault="00AF1729" w:rsidP="002657A1">
            <w:pPr>
              <w:jc w:val="center"/>
              <w:rPr>
                <w:rFonts w:ascii="Arial" w:hAnsi="Arial" w:cs="Arial"/>
                <w:sz w:val="20"/>
                <w:szCs w:val="20"/>
              </w:rPr>
            </w:pPr>
            <w:r w:rsidRPr="00975945">
              <w:rPr>
                <w:rFonts w:ascii="Arial" w:hAnsi="Arial" w:cs="Arial"/>
                <w:sz w:val="20"/>
                <w:szCs w:val="20"/>
              </w:rPr>
              <w:t>INS</w:t>
            </w:r>
          </w:p>
        </w:tc>
      </w:tr>
      <w:tr w:rsidR="00AF1729" w:rsidRPr="00975945" w14:paraId="611145F4" w14:textId="77777777" w:rsidTr="002657A1">
        <w:trPr>
          <w:trHeight w:val="325"/>
          <w:jc w:val="center"/>
        </w:trPr>
        <w:tc>
          <w:tcPr>
            <w:tcW w:w="4200" w:type="dxa"/>
            <w:vAlign w:val="center"/>
          </w:tcPr>
          <w:p w14:paraId="70D92986" w14:textId="77664419" w:rsidR="00AF1729" w:rsidRPr="00975945" w:rsidRDefault="00AF1729" w:rsidP="002657A1">
            <w:pPr>
              <w:rPr>
                <w:rFonts w:ascii="Arial" w:hAnsi="Arial" w:cs="Arial"/>
                <w:sz w:val="20"/>
                <w:szCs w:val="20"/>
              </w:rPr>
            </w:pPr>
            <w:r w:rsidRPr="00975945">
              <w:rPr>
                <w:rFonts w:ascii="Arial" w:hAnsi="Arial" w:cs="Arial"/>
                <w:bCs/>
                <w:sz w:val="20"/>
                <w:szCs w:val="20"/>
                <w:lang w:val="es-MX"/>
              </w:rPr>
              <w:t>Protocolo</w:t>
            </w:r>
          </w:p>
        </w:tc>
        <w:tc>
          <w:tcPr>
            <w:tcW w:w="1476" w:type="dxa"/>
            <w:vAlign w:val="center"/>
          </w:tcPr>
          <w:p w14:paraId="561AE6B3" w14:textId="5A2D5904" w:rsidR="00AF1729" w:rsidRPr="00975945" w:rsidRDefault="00AF1729" w:rsidP="002657A1">
            <w:pPr>
              <w:jc w:val="center"/>
              <w:rPr>
                <w:rFonts w:ascii="Arial" w:hAnsi="Arial" w:cs="Arial"/>
                <w:sz w:val="20"/>
                <w:szCs w:val="20"/>
              </w:rPr>
            </w:pPr>
            <w:r w:rsidRPr="00975945">
              <w:rPr>
                <w:rFonts w:ascii="Arial" w:hAnsi="Arial" w:cs="Arial"/>
                <w:sz w:val="20"/>
                <w:szCs w:val="20"/>
              </w:rPr>
              <w:t>PTC</w:t>
            </w:r>
          </w:p>
        </w:tc>
      </w:tr>
      <w:tr w:rsidR="00AF1729" w:rsidRPr="00975945" w14:paraId="2C4439CA" w14:textId="77777777" w:rsidTr="002657A1">
        <w:trPr>
          <w:trHeight w:val="325"/>
          <w:jc w:val="center"/>
        </w:trPr>
        <w:tc>
          <w:tcPr>
            <w:tcW w:w="4200" w:type="dxa"/>
            <w:vAlign w:val="center"/>
          </w:tcPr>
          <w:p w14:paraId="193B945F" w14:textId="65883678" w:rsidR="00AF1729" w:rsidRPr="00975945" w:rsidRDefault="00AF1729" w:rsidP="002657A1">
            <w:pPr>
              <w:rPr>
                <w:rFonts w:ascii="Arial" w:hAnsi="Arial" w:cs="Arial"/>
                <w:sz w:val="20"/>
                <w:szCs w:val="20"/>
              </w:rPr>
            </w:pPr>
            <w:r w:rsidRPr="00975945">
              <w:rPr>
                <w:rFonts w:ascii="Arial" w:hAnsi="Arial" w:cs="Arial"/>
                <w:bCs/>
                <w:sz w:val="20"/>
                <w:szCs w:val="20"/>
                <w:lang w:val="es-MX"/>
              </w:rPr>
              <w:t>Formato</w:t>
            </w:r>
          </w:p>
        </w:tc>
        <w:tc>
          <w:tcPr>
            <w:tcW w:w="1476" w:type="dxa"/>
            <w:vAlign w:val="center"/>
          </w:tcPr>
          <w:p w14:paraId="1DB7B916" w14:textId="17958FB9" w:rsidR="00AF1729" w:rsidRPr="00975945" w:rsidRDefault="00AF1729" w:rsidP="002657A1">
            <w:pPr>
              <w:jc w:val="center"/>
              <w:rPr>
                <w:rFonts w:ascii="Arial" w:hAnsi="Arial" w:cs="Arial"/>
                <w:sz w:val="20"/>
                <w:szCs w:val="20"/>
              </w:rPr>
            </w:pPr>
            <w:r w:rsidRPr="00975945">
              <w:rPr>
                <w:rFonts w:ascii="Arial" w:hAnsi="Arial" w:cs="Arial"/>
                <w:sz w:val="20"/>
                <w:szCs w:val="20"/>
              </w:rPr>
              <w:t>FOR</w:t>
            </w:r>
          </w:p>
        </w:tc>
      </w:tr>
    </w:tbl>
    <w:p w14:paraId="44147211" w14:textId="77777777" w:rsidR="008D5E49" w:rsidRPr="00975945" w:rsidRDefault="008D5E49" w:rsidP="00E628DD">
      <w:pPr>
        <w:spacing w:after="0" w:line="240" w:lineRule="auto"/>
        <w:jc w:val="both"/>
        <w:rPr>
          <w:rFonts w:ascii="Arial" w:hAnsi="Arial" w:cs="Arial"/>
        </w:rPr>
      </w:pPr>
    </w:p>
    <w:p w14:paraId="3DEFA64B" w14:textId="67F1051A" w:rsidR="00A431D3" w:rsidRPr="00975945" w:rsidRDefault="00A431D3" w:rsidP="00E628DD">
      <w:pPr>
        <w:spacing w:after="0" w:line="240" w:lineRule="auto"/>
        <w:jc w:val="both"/>
        <w:rPr>
          <w:rFonts w:ascii="Arial" w:hAnsi="Arial" w:cs="Arial"/>
          <w:bCs/>
          <w:lang w:val="es-MX"/>
        </w:rPr>
      </w:pPr>
      <w:r w:rsidRPr="00975945">
        <w:rPr>
          <w:rFonts w:ascii="Arial" w:hAnsi="Arial" w:cs="Arial"/>
          <w:bCs/>
          <w:lang w:val="es-MX"/>
        </w:rPr>
        <w:t xml:space="preserve">b) </w:t>
      </w:r>
      <w:r w:rsidR="00BD47AA">
        <w:rPr>
          <w:rFonts w:ascii="Arial" w:hAnsi="Arial" w:cs="Arial"/>
          <w:bCs/>
          <w:lang w:val="es-MX"/>
        </w:rPr>
        <w:t>Precedido</w:t>
      </w:r>
      <w:r w:rsidR="00BD47AA" w:rsidRPr="00975945">
        <w:rPr>
          <w:rFonts w:ascii="Arial" w:hAnsi="Arial" w:cs="Arial"/>
          <w:bCs/>
          <w:lang w:val="es-MX"/>
        </w:rPr>
        <w:t xml:space="preserve"> </w:t>
      </w:r>
      <w:r w:rsidR="00D21E19" w:rsidRPr="00975945">
        <w:rPr>
          <w:rFonts w:ascii="Arial" w:hAnsi="Arial" w:cs="Arial"/>
          <w:bCs/>
          <w:lang w:val="es-MX"/>
        </w:rPr>
        <w:t>por un guion</w:t>
      </w:r>
      <w:r w:rsidR="006855B1" w:rsidRPr="00975945">
        <w:rPr>
          <w:rFonts w:ascii="Arial" w:hAnsi="Arial" w:cs="Arial"/>
          <w:bCs/>
          <w:lang w:val="es-MX"/>
        </w:rPr>
        <w:t xml:space="preserve"> (-) c</w:t>
      </w:r>
      <w:r w:rsidRPr="00975945">
        <w:rPr>
          <w:rFonts w:ascii="Arial" w:hAnsi="Arial" w:cs="Arial"/>
          <w:bCs/>
          <w:lang w:val="es-MX"/>
        </w:rPr>
        <w:t>ontinúe con</w:t>
      </w:r>
      <w:r w:rsidR="00B1190E" w:rsidRPr="00975945">
        <w:rPr>
          <w:rFonts w:ascii="Arial" w:hAnsi="Arial" w:cs="Arial"/>
          <w:bCs/>
          <w:lang w:val="es-MX"/>
        </w:rPr>
        <w:t xml:space="preserve"> el registro de las siglas del </w:t>
      </w:r>
      <w:r w:rsidRPr="00975945">
        <w:rPr>
          <w:rFonts w:ascii="Arial" w:hAnsi="Arial" w:cs="Arial"/>
          <w:bCs/>
          <w:lang w:val="es-MX"/>
        </w:rPr>
        <w:t>proceso al cual pertenece el documento de acuerdo con lo siguiente:</w:t>
      </w:r>
    </w:p>
    <w:tbl>
      <w:tblPr>
        <w:tblStyle w:val="Tablaconcuadrcula"/>
        <w:tblW w:w="0" w:type="auto"/>
        <w:jc w:val="center"/>
        <w:tblLook w:val="04A0" w:firstRow="1" w:lastRow="0" w:firstColumn="1" w:lastColumn="0" w:noHBand="0" w:noVBand="1"/>
      </w:tblPr>
      <w:tblGrid>
        <w:gridCol w:w="5751"/>
        <w:gridCol w:w="1223"/>
      </w:tblGrid>
      <w:tr w:rsidR="00A431D3" w:rsidRPr="00975945" w14:paraId="3FDE2BCC" w14:textId="77777777" w:rsidTr="00FF6CB7">
        <w:trPr>
          <w:tblHeader/>
          <w:jc w:val="center"/>
        </w:trPr>
        <w:tc>
          <w:tcPr>
            <w:tcW w:w="5751" w:type="dxa"/>
          </w:tcPr>
          <w:p w14:paraId="7714F3CE" w14:textId="07A8D4F9" w:rsidR="00A431D3" w:rsidRPr="00975945" w:rsidRDefault="00564CD2" w:rsidP="00E628DD">
            <w:pPr>
              <w:jc w:val="center"/>
              <w:rPr>
                <w:rFonts w:ascii="Arial" w:hAnsi="Arial" w:cs="Arial"/>
                <w:sz w:val="20"/>
                <w:szCs w:val="20"/>
              </w:rPr>
            </w:pPr>
            <w:r w:rsidRPr="00975945">
              <w:rPr>
                <w:rFonts w:ascii="Arial" w:hAnsi="Arial" w:cs="Arial"/>
                <w:sz w:val="20"/>
                <w:szCs w:val="20"/>
              </w:rPr>
              <w:t>Proceso</w:t>
            </w:r>
          </w:p>
        </w:tc>
        <w:tc>
          <w:tcPr>
            <w:tcW w:w="1223" w:type="dxa"/>
          </w:tcPr>
          <w:p w14:paraId="79DA1ED8" w14:textId="77777777" w:rsidR="00A431D3" w:rsidRPr="00975945" w:rsidRDefault="00A431D3" w:rsidP="00E628DD">
            <w:pPr>
              <w:jc w:val="center"/>
              <w:rPr>
                <w:rFonts w:ascii="Arial" w:hAnsi="Arial" w:cs="Arial"/>
                <w:sz w:val="20"/>
                <w:szCs w:val="20"/>
              </w:rPr>
            </w:pPr>
            <w:r w:rsidRPr="00975945">
              <w:rPr>
                <w:rFonts w:ascii="Arial" w:hAnsi="Arial" w:cs="Arial"/>
                <w:sz w:val="20"/>
                <w:szCs w:val="20"/>
              </w:rPr>
              <w:t>Sigla</w:t>
            </w:r>
          </w:p>
        </w:tc>
      </w:tr>
      <w:tr w:rsidR="00235F51" w:rsidRPr="00975945" w14:paraId="4D4F4390" w14:textId="77777777" w:rsidTr="004651A2">
        <w:trPr>
          <w:jc w:val="center"/>
        </w:trPr>
        <w:tc>
          <w:tcPr>
            <w:tcW w:w="5751" w:type="dxa"/>
            <w:vAlign w:val="center"/>
          </w:tcPr>
          <w:p w14:paraId="3D10B011" w14:textId="15A33D1B"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Comunicación estratégica</w:t>
            </w:r>
          </w:p>
        </w:tc>
        <w:tc>
          <w:tcPr>
            <w:tcW w:w="1223" w:type="dxa"/>
            <w:vAlign w:val="center"/>
          </w:tcPr>
          <w:p w14:paraId="443F593D" w14:textId="1A93D493" w:rsidR="00235F51" w:rsidRPr="00975945" w:rsidDel="008D0705" w:rsidRDefault="002D050A" w:rsidP="00E628DD">
            <w:pPr>
              <w:jc w:val="center"/>
              <w:rPr>
                <w:rFonts w:ascii="Arial" w:hAnsi="Arial" w:cs="Arial"/>
                <w:sz w:val="20"/>
                <w:szCs w:val="20"/>
              </w:rPr>
            </w:pPr>
            <w:r w:rsidRPr="00975945">
              <w:rPr>
                <w:rFonts w:ascii="Arial" w:hAnsi="Arial" w:cs="Arial"/>
                <w:sz w:val="20"/>
                <w:szCs w:val="20"/>
              </w:rPr>
              <w:t>CE</w:t>
            </w:r>
          </w:p>
        </w:tc>
      </w:tr>
      <w:tr w:rsidR="00235F51" w:rsidRPr="00975945" w14:paraId="0D3AB0AB" w14:textId="77777777" w:rsidTr="004651A2">
        <w:trPr>
          <w:jc w:val="center"/>
        </w:trPr>
        <w:tc>
          <w:tcPr>
            <w:tcW w:w="5751" w:type="dxa"/>
            <w:vAlign w:val="center"/>
          </w:tcPr>
          <w:p w14:paraId="566579A4" w14:textId="326BFB64"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Planeación estratégica</w:t>
            </w:r>
          </w:p>
        </w:tc>
        <w:tc>
          <w:tcPr>
            <w:tcW w:w="1223" w:type="dxa"/>
            <w:vAlign w:val="center"/>
          </w:tcPr>
          <w:p w14:paraId="0DF864AB" w14:textId="0830E4CF" w:rsidR="00235F51" w:rsidRPr="00975945" w:rsidDel="008D0705" w:rsidRDefault="002D050A" w:rsidP="00E628DD">
            <w:pPr>
              <w:jc w:val="center"/>
              <w:rPr>
                <w:rFonts w:ascii="Arial" w:hAnsi="Arial" w:cs="Arial"/>
                <w:sz w:val="20"/>
                <w:szCs w:val="20"/>
              </w:rPr>
            </w:pPr>
            <w:r w:rsidRPr="00975945">
              <w:rPr>
                <w:rFonts w:ascii="Arial" w:hAnsi="Arial" w:cs="Arial"/>
                <w:sz w:val="20"/>
                <w:szCs w:val="20"/>
              </w:rPr>
              <w:t>PE</w:t>
            </w:r>
          </w:p>
        </w:tc>
      </w:tr>
      <w:tr w:rsidR="00235F51" w:rsidRPr="00975945" w14:paraId="51DB56CD" w14:textId="77777777" w:rsidTr="004651A2">
        <w:trPr>
          <w:jc w:val="center"/>
        </w:trPr>
        <w:tc>
          <w:tcPr>
            <w:tcW w:w="5751" w:type="dxa"/>
            <w:vAlign w:val="center"/>
          </w:tcPr>
          <w:p w14:paraId="691805B2" w14:textId="73980936"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Tecnologías de la información</w:t>
            </w:r>
          </w:p>
        </w:tc>
        <w:tc>
          <w:tcPr>
            <w:tcW w:w="1223" w:type="dxa"/>
            <w:vAlign w:val="center"/>
          </w:tcPr>
          <w:p w14:paraId="599F5DB9" w14:textId="72A1EED2"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TI</w:t>
            </w:r>
          </w:p>
        </w:tc>
      </w:tr>
      <w:tr w:rsidR="00235F51" w:rsidRPr="00975945" w14:paraId="27EB04E3" w14:textId="77777777" w:rsidTr="004651A2">
        <w:trPr>
          <w:jc w:val="center"/>
        </w:trPr>
        <w:tc>
          <w:tcPr>
            <w:tcW w:w="5751" w:type="dxa"/>
            <w:vAlign w:val="center"/>
          </w:tcPr>
          <w:p w14:paraId="37AC8D5A" w14:textId="2AA64D50"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del conocimiento</w:t>
            </w:r>
          </w:p>
        </w:tc>
        <w:tc>
          <w:tcPr>
            <w:tcW w:w="1223" w:type="dxa"/>
            <w:vAlign w:val="center"/>
          </w:tcPr>
          <w:p w14:paraId="71B7815F" w14:textId="186DC74D"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GC</w:t>
            </w:r>
          </w:p>
        </w:tc>
      </w:tr>
      <w:tr w:rsidR="00235F51" w:rsidRPr="00975945" w14:paraId="515D55DD" w14:textId="77777777" w:rsidTr="004651A2">
        <w:trPr>
          <w:jc w:val="center"/>
        </w:trPr>
        <w:tc>
          <w:tcPr>
            <w:tcW w:w="5751" w:type="dxa"/>
            <w:vAlign w:val="center"/>
          </w:tcPr>
          <w:p w14:paraId="775ACD38" w14:textId="245DB60D" w:rsidR="00235F51" w:rsidRPr="00975945" w:rsidDel="008D0705" w:rsidRDefault="003E2B3E" w:rsidP="00E628DD">
            <w:pPr>
              <w:jc w:val="both"/>
              <w:rPr>
                <w:rFonts w:ascii="Arial" w:hAnsi="Arial" w:cs="Arial"/>
                <w:sz w:val="20"/>
                <w:szCs w:val="20"/>
              </w:rPr>
            </w:pPr>
            <w:r w:rsidRPr="003E2B3E">
              <w:rPr>
                <w:rFonts w:ascii="Arial" w:hAnsi="Arial" w:cs="Arial"/>
                <w:color w:val="000000"/>
                <w:sz w:val="20"/>
                <w:szCs w:val="20"/>
              </w:rPr>
              <w:t>Gerencia de las políticas públicas sociales</w:t>
            </w:r>
          </w:p>
        </w:tc>
        <w:tc>
          <w:tcPr>
            <w:tcW w:w="1223" w:type="dxa"/>
            <w:vAlign w:val="center"/>
          </w:tcPr>
          <w:p w14:paraId="717FDD65" w14:textId="3A1DE804" w:rsidR="00235F51" w:rsidRPr="00975945" w:rsidDel="008D0705" w:rsidRDefault="003E2B3E" w:rsidP="00E628DD">
            <w:pPr>
              <w:jc w:val="center"/>
              <w:rPr>
                <w:rFonts w:ascii="Arial" w:hAnsi="Arial" w:cs="Arial"/>
                <w:sz w:val="20"/>
                <w:szCs w:val="20"/>
              </w:rPr>
            </w:pPr>
            <w:r>
              <w:rPr>
                <w:rFonts w:ascii="Arial" w:hAnsi="Arial" w:cs="Arial"/>
                <w:sz w:val="20"/>
                <w:szCs w:val="20"/>
              </w:rPr>
              <w:t>G</w:t>
            </w:r>
            <w:r w:rsidRPr="00975945">
              <w:rPr>
                <w:rFonts w:ascii="Arial" w:hAnsi="Arial" w:cs="Arial"/>
                <w:sz w:val="20"/>
                <w:szCs w:val="20"/>
              </w:rPr>
              <w:t>PS</w:t>
            </w:r>
          </w:p>
        </w:tc>
      </w:tr>
      <w:tr w:rsidR="00235F51" w:rsidRPr="00975945" w14:paraId="115E3CD2" w14:textId="77777777" w:rsidTr="004651A2">
        <w:trPr>
          <w:jc w:val="center"/>
        </w:trPr>
        <w:tc>
          <w:tcPr>
            <w:tcW w:w="5751" w:type="dxa"/>
            <w:vAlign w:val="center"/>
          </w:tcPr>
          <w:p w14:paraId="37BF79ED" w14:textId="173DD9F5"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 xml:space="preserve">Prestación de servicios </w:t>
            </w:r>
            <w:r w:rsidR="00F5456B">
              <w:rPr>
                <w:rFonts w:ascii="Arial" w:hAnsi="Arial" w:cs="Arial"/>
                <w:color w:val="000000"/>
                <w:sz w:val="20"/>
                <w:szCs w:val="20"/>
              </w:rPr>
              <w:t xml:space="preserve">sociales </w:t>
            </w:r>
            <w:r w:rsidRPr="00975945">
              <w:rPr>
                <w:rFonts w:ascii="Arial" w:hAnsi="Arial" w:cs="Arial"/>
                <w:color w:val="000000"/>
                <w:sz w:val="20"/>
                <w:szCs w:val="20"/>
              </w:rPr>
              <w:t>para la inclusión social</w:t>
            </w:r>
          </w:p>
        </w:tc>
        <w:tc>
          <w:tcPr>
            <w:tcW w:w="1223" w:type="dxa"/>
            <w:vAlign w:val="center"/>
          </w:tcPr>
          <w:p w14:paraId="47B54D2B" w14:textId="2C07113A"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PSS</w:t>
            </w:r>
          </w:p>
        </w:tc>
      </w:tr>
      <w:tr w:rsidR="00235F51" w:rsidRPr="00975945" w14:paraId="5B26B6A1" w14:textId="77777777" w:rsidTr="004651A2">
        <w:trPr>
          <w:jc w:val="center"/>
        </w:trPr>
        <w:tc>
          <w:tcPr>
            <w:tcW w:w="5751" w:type="dxa"/>
            <w:vAlign w:val="center"/>
          </w:tcPr>
          <w:p w14:paraId="09178350" w14:textId="525241BA"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Diseño e innovación de los servicios sociales</w:t>
            </w:r>
          </w:p>
        </w:tc>
        <w:tc>
          <w:tcPr>
            <w:tcW w:w="1223" w:type="dxa"/>
            <w:vAlign w:val="center"/>
          </w:tcPr>
          <w:p w14:paraId="6615533A" w14:textId="701BBE7E"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DIS</w:t>
            </w:r>
          </w:p>
        </w:tc>
      </w:tr>
      <w:tr w:rsidR="00235F51" w:rsidRPr="00975945" w14:paraId="1D73302B" w14:textId="77777777" w:rsidTr="004651A2">
        <w:trPr>
          <w:jc w:val="center"/>
        </w:trPr>
        <w:tc>
          <w:tcPr>
            <w:tcW w:w="5751" w:type="dxa"/>
            <w:vAlign w:val="center"/>
          </w:tcPr>
          <w:p w14:paraId="682296E1" w14:textId="38B06EC3"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Atención a la ciudadanía</w:t>
            </w:r>
          </w:p>
        </w:tc>
        <w:tc>
          <w:tcPr>
            <w:tcW w:w="1223" w:type="dxa"/>
            <w:vAlign w:val="center"/>
          </w:tcPr>
          <w:p w14:paraId="12032370" w14:textId="112545A6"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ATC</w:t>
            </w:r>
          </w:p>
        </w:tc>
      </w:tr>
      <w:tr w:rsidR="00235F51" w:rsidRPr="00975945" w14:paraId="42C3A47A" w14:textId="77777777" w:rsidTr="004651A2">
        <w:trPr>
          <w:jc w:val="center"/>
        </w:trPr>
        <w:tc>
          <w:tcPr>
            <w:tcW w:w="5751" w:type="dxa"/>
            <w:vAlign w:val="center"/>
          </w:tcPr>
          <w:p w14:paraId="16921641" w14:textId="639601C9"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de soporte y mantenimiento tecnológico</w:t>
            </w:r>
          </w:p>
        </w:tc>
        <w:tc>
          <w:tcPr>
            <w:tcW w:w="1223" w:type="dxa"/>
            <w:vAlign w:val="center"/>
          </w:tcPr>
          <w:p w14:paraId="7D6C674B" w14:textId="775D1505"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SMT</w:t>
            </w:r>
          </w:p>
        </w:tc>
      </w:tr>
      <w:tr w:rsidR="00235F51" w:rsidRPr="00975945" w14:paraId="4672F937" w14:textId="77777777" w:rsidTr="004651A2">
        <w:trPr>
          <w:jc w:val="center"/>
        </w:trPr>
        <w:tc>
          <w:tcPr>
            <w:tcW w:w="5751" w:type="dxa"/>
            <w:vAlign w:val="center"/>
          </w:tcPr>
          <w:p w14:paraId="2879DE03" w14:textId="0CCF58C9"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contractual</w:t>
            </w:r>
          </w:p>
        </w:tc>
        <w:tc>
          <w:tcPr>
            <w:tcW w:w="1223" w:type="dxa"/>
            <w:vAlign w:val="center"/>
          </w:tcPr>
          <w:p w14:paraId="6646D555" w14:textId="46276FEB"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GEC</w:t>
            </w:r>
          </w:p>
        </w:tc>
      </w:tr>
      <w:tr w:rsidR="00235F51" w:rsidRPr="00975945" w14:paraId="38D2DB04" w14:textId="77777777" w:rsidTr="004651A2">
        <w:trPr>
          <w:jc w:val="center"/>
        </w:trPr>
        <w:tc>
          <w:tcPr>
            <w:tcW w:w="5751" w:type="dxa"/>
            <w:vAlign w:val="center"/>
          </w:tcPr>
          <w:p w14:paraId="57803F6F" w14:textId="098DC58E"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financiera</w:t>
            </w:r>
          </w:p>
        </w:tc>
        <w:tc>
          <w:tcPr>
            <w:tcW w:w="1223" w:type="dxa"/>
            <w:vAlign w:val="center"/>
          </w:tcPr>
          <w:p w14:paraId="6E0E6202" w14:textId="37FB37BC" w:rsidR="00235F51" w:rsidRPr="00975945" w:rsidDel="008D0705" w:rsidRDefault="00BE3F92" w:rsidP="00E628DD">
            <w:pPr>
              <w:jc w:val="center"/>
              <w:rPr>
                <w:rFonts w:ascii="Arial" w:hAnsi="Arial" w:cs="Arial"/>
                <w:sz w:val="20"/>
                <w:szCs w:val="20"/>
              </w:rPr>
            </w:pPr>
            <w:r w:rsidRPr="00975945">
              <w:rPr>
                <w:rFonts w:ascii="Arial" w:hAnsi="Arial" w:cs="Arial"/>
                <w:sz w:val="20"/>
                <w:szCs w:val="20"/>
              </w:rPr>
              <w:t>GF</w:t>
            </w:r>
          </w:p>
        </w:tc>
      </w:tr>
      <w:tr w:rsidR="00235F51" w:rsidRPr="00975945" w14:paraId="4FB72D6F" w14:textId="77777777" w:rsidTr="004651A2">
        <w:trPr>
          <w:jc w:val="center"/>
        </w:trPr>
        <w:tc>
          <w:tcPr>
            <w:tcW w:w="5751" w:type="dxa"/>
            <w:vAlign w:val="center"/>
          </w:tcPr>
          <w:p w14:paraId="32C3484D" w14:textId="1EE08459"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de infraestructura física</w:t>
            </w:r>
          </w:p>
        </w:tc>
        <w:tc>
          <w:tcPr>
            <w:tcW w:w="1223" w:type="dxa"/>
            <w:vAlign w:val="center"/>
          </w:tcPr>
          <w:p w14:paraId="08B981DA" w14:textId="071EDC40" w:rsidR="00235F51" w:rsidRPr="00975945" w:rsidDel="008D0705" w:rsidRDefault="002D050A" w:rsidP="00E628DD">
            <w:pPr>
              <w:jc w:val="center"/>
              <w:rPr>
                <w:rFonts w:ascii="Arial" w:hAnsi="Arial" w:cs="Arial"/>
                <w:sz w:val="20"/>
                <w:szCs w:val="20"/>
              </w:rPr>
            </w:pPr>
            <w:r w:rsidRPr="00975945">
              <w:rPr>
                <w:rFonts w:ascii="Arial" w:hAnsi="Arial" w:cs="Arial"/>
                <w:sz w:val="20"/>
                <w:szCs w:val="20"/>
              </w:rPr>
              <w:t>GIF</w:t>
            </w:r>
          </w:p>
        </w:tc>
      </w:tr>
      <w:tr w:rsidR="00F23EBD" w:rsidRPr="00975945" w14:paraId="5B9FFCE1" w14:textId="77777777" w:rsidTr="007E02F0">
        <w:trPr>
          <w:jc w:val="center"/>
        </w:trPr>
        <w:tc>
          <w:tcPr>
            <w:tcW w:w="5751" w:type="dxa"/>
            <w:vAlign w:val="center"/>
          </w:tcPr>
          <w:p w14:paraId="479E441F" w14:textId="423DFDC7" w:rsidR="00F23EBD" w:rsidRPr="00975945" w:rsidRDefault="00F23EBD" w:rsidP="00E628DD">
            <w:pPr>
              <w:jc w:val="both"/>
              <w:rPr>
                <w:rFonts w:ascii="Arial" w:hAnsi="Arial" w:cs="Arial"/>
                <w:color w:val="000000"/>
                <w:sz w:val="20"/>
                <w:szCs w:val="20"/>
              </w:rPr>
            </w:pPr>
            <w:r w:rsidRPr="00975945">
              <w:rPr>
                <w:rFonts w:ascii="Arial" w:hAnsi="Arial" w:cs="Arial"/>
                <w:color w:val="000000"/>
                <w:sz w:val="20"/>
                <w:szCs w:val="20"/>
              </w:rPr>
              <w:t>Gestión ambiental</w:t>
            </w:r>
          </w:p>
        </w:tc>
        <w:tc>
          <w:tcPr>
            <w:tcW w:w="1223" w:type="dxa"/>
            <w:vAlign w:val="center"/>
          </w:tcPr>
          <w:p w14:paraId="1DA8465C" w14:textId="56DCFE8D" w:rsidR="00F23EBD" w:rsidRPr="00975945" w:rsidRDefault="00F23EBD" w:rsidP="00E628DD">
            <w:pPr>
              <w:jc w:val="center"/>
              <w:rPr>
                <w:rFonts w:ascii="Arial" w:hAnsi="Arial" w:cs="Arial"/>
                <w:sz w:val="20"/>
                <w:szCs w:val="20"/>
              </w:rPr>
            </w:pPr>
            <w:r w:rsidRPr="00975945">
              <w:rPr>
                <w:rFonts w:ascii="Arial" w:hAnsi="Arial" w:cs="Arial"/>
                <w:sz w:val="20"/>
                <w:szCs w:val="20"/>
              </w:rPr>
              <w:t>GA</w:t>
            </w:r>
          </w:p>
        </w:tc>
      </w:tr>
      <w:tr w:rsidR="00235F51" w:rsidRPr="00975945" w14:paraId="217D47FB" w14:textId="77777777" w:rsidTr="004651A2">
        <w:trPr>
          <w:jc w:val="center"/>
        </w:trPr>
        <w:tc>
          <w:tcPr>
            <w:tcW w:w="5751" w:type="dxa"/>
            <w:vAlign w:val="center"/>
          </w:tcPr>
          <w:p w14:paraId="3B25D316" w14:textId="24FCB4D0"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documental</w:t>
            </w:r>
          </w:p>
        </w:tc>
        <w:tc>
          <w:tcPr>
            <w:tcW w:w="1223" w:type="dxa"/>
            <w:vAlign w:val="center"/>
          </w:tcPr>
          <w:p w14:paraId="351FD6B9" w14:textId="771E4913"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GD</w:t>
            </w:r>
          </w:p>
        </w:tc>
      </w:tr>
      <w:tr w:rsidR="00235F51" w:rsidRPr="00975945" w14:paraId="7C07685C" w14:textId="77777777" w:rsidTr="004651A2">
        <w:trPr>
          <w:jc w:val="center"/>
        </w:trPr>
        <w:tc>
          <w:tcPr>
            <w:tcW w:w="5751" w:type="dxa"/>
            <w:vAlign w:val="center"/>
          </w:tcPr>
          <w:p w14:paraId="54BD4981" w14:textId="4D25BAB3"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logística</w:t>
            </w:r>
          </w:p>
        </w:tc>
        <w:tc>
          <w:tcPr>
            <w:tcW w:w="1223" w:type="dxa"/>
            <w:vAlign w:val="center"/>
          </w:tcPr>
          <w:p w14:paraId="7CB9B952" w14:textId="4C428C4E" w:rsidR="00235F51" w:rsidRPr="00975945" w:rsidDel="008D0705" w:rsidRDefault="002D050A" w:rsidP="00E628DD">
            <w:pPr>
              <w:jc w:val="center"/>
              <w:rPr>
                <w:rFonts w:ascii="Arial" w:hAnsi="Arial" w:cs="Arial"/>
                <w:sz w:val="20"/>
                <w:szCs w:val="20"/>
              </w:rPr>
            </w:pPr>
            <w:r w:rsidRPr="00975945">
              <w:rPr>
                <w:rFonts w:ascii="Arial" w:hAnsi="Arial" w:cs="Arial"/>
                <w:sz w:val="20"/>
                <w:szCs w:val="20"/>
              </w:rPr>
              <w:t>GL</w:t>
            </w:r>
          </w:p>
        </w:tc>
      </w:tr>
      <w:tr w:rsidR="00235F51" w:rsidRPr="00975945" w14:paraId="0AB95712" w14:textId="77777777" w:rsidTr="004651A2">
        <w:trPr>
          <w:jc w:val="center"/>
        </w:trPr>
        <w:tc>
          <w:tcPr>
            <w:tcW w:w="5751" w:type="dxa"/>
            <w:vAlign w:val="center"/>
          </w:tcPr>
          <w:p w14:paraId="189E76EF" w14:textId="3B783307"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de talento humano</w:t>
            </w:r>
          </w:p>
        </w:tc>
        <w:tc>
          <w:tcPr>
            <w:tcW w:w="1223" w:type="dxa"/>
            <w:vAlign w:val="center"/>
          </w:tcPr>
          <w:p w14:paraId="1245617B" w14:textId="00AF2025" w:rsidR="00235F51" w:rsidRPr="00975945" w:rsidDel="008D0705" w:rsidRDefault="00BB4CA1" w:rsidP="00E628DD">
            <w:pPr>
              <w:jc w:val="center"/>
              <w:rPr>
                <w:rFonts w:ascii="Arial" w:hAnsi="Arial" w:cs="Arial"/>
                <w:sz w:val="20"/>
                <w:szCs w:val="20"/>
              </w:rPr>
            </w:pPr>
            <w:r w:rsidRPr="00975945">
              <w:rPr>
                <w:rFonts w:ascii="Arial" w:hAnsi="Arial" w:cs="Arial"/>
                <w:sz w:val="20"/>
                <w:szCs w:val="20"/>
              </w:rPr>
              <w:t>TH</w:t>
            </w:r>
          </w:p>
        </w:tc>
      </w:tr>
      <w:tr w:rsidR="00235F51" w:rsidRPr="00975945" w14:paraId="38118ECD" w14:textId="77777777" w:rsidTr="004651A2">
        <w:trPr>
          <w:jc w:val="center"/>
        </w:trPr>
        <w:tc>
          <w:tcPr>
            <w:tcW w:w="5751" w:type="dxa"/>
            <w:vAlign w:val="center"/>
          </w:tcPr>
          <w:p w14:paraId="1983CA53" w14:textId="0D4A70C2"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Gestión jurídica</w:t>
            </w:r>
          </w:p>
        </w:tc>
        <w:tc>
          <w:tcPr>
            <w:tcW w:w="1223" w:type="dxa"/>
            <w:vAlign w:val="center"/>
          </w:tcPr>
          <w:p w14:paraId="6FF57EE2" w14:textId="28644712" w:rsidR="00235F51" w:rsidRPr="00975945" w:rsidDel="008D0705" w:rsidRDefault="009A5EFD" w:rsidP="00E628DD">
            <w:pPr>
              <w:jc w:val="center"/>
              <w:rPr>
                <w:rFonts w:ascii="Arial" w:hAnsi="Arial" w:cs="Arial"/>
                <w:sz w:val="20"/>
                <w:szCs w:val="20"/>
              </w:rPr>
            </w:pPr>
            <w:r w:rsidRPr="00975945">
              <w:rPr>
                <w:rFonts w:ascii="Arial" w:hAnsi="Arial" w:cs="Arial"/>
                <w:sz w:val="20"/>
                <w:szCs w:val="20"/>
              </w:rPr>
              <w:t>GJ</w:t>
            </w:r>
          </w:p>
        </w:tc>
      </w:tr>
      <w:tr w:rsidR="00235F51" w:rsidRPr="00975945" w14:paraId="4375C003" w14:textId="77777777" w:rsidTr="004651A2">
        <w:trPr>
          <w:jc w:val="center"/>
        </w:trPr>
        <w:tc>
          <w:tcPr>
            <w:tcW w:w="5751" w:type="dxa"/>
            <w:vAlign w:val="center"/>
          </w:tcPr>
          <w:p w14:paraId="54384522" w14:textId="3993F7A8" w:rsidR="00235F51" w:rsidRPr="00975945" w:rsidDel="008D0705" w:rsidRDefault="003E2B3E" w:rsidP="00E628DD">
            <w:pPr>
              <w:jc w:val="both"/>
              <w:rPr>
                <w:rFonts w:ascii="Arial" w:hAnsi="Arial" w:cs="Arial"/>
                <w:sz w:val="20"/>
                <w:szCs w:val="20"/>
              </w:rPr>
            </w:pPr>
            <w:r>
              <w:rPr>
                <w:rFonts w:ascii="Arial" w:hAnsi="Arial" w:cs="Arial"/>
                <w:color w:val="000000"/>
                <w:sz w:val="20"/>
                <w:szCs w:val="20"/>
              </w:rPr>
              <w:t>Sistema de Gestión</w:t>
            </w:r>
            <w:r w:rsidR="00235F51" w:rsidRPr="00975945">
              <w:rPr>
                <w:rFonts w:ascii="Arial" w:hAnsi="Arial" w:cs="Arial"/>
                <w:color w:val="000000"/>
                <w:sz w:val="20"/>
                <w:szCs w:val="20"/>
              </w:rPr>
              <w:t xml:space="preserve"> </w:t>
            </w:r>
          </w:p>
        </w:tc>
        <w:tc>
          <w:tcPr>
            <w:tcW w:w="1223" w:type="dxa"/>
            <w:vAlign w:val="center"/>
          </w:tcPr>
          <w:p w14:paraId="0DC11600" w14:textId="7C90A984" w:rsidR="00235F51" w:rsidRPr="00975945" w:rsidDel="008D0705" w:rsidRDefault="003E2B3E" w:rsidP="00E628DD">
            <w:pPr>
              <w:jc w:val="center"/>
              <w:rPr>
                <w:rFonts w:ascii="Arial" w:hAnsi="Arial" w:cs="Arial"/>
                <w:sz w:val="20"/>
                <w:szCs w:val="20"/>
              </w:rPr>
            </w:pPr>
            <w:r>
              <w:rPr>
                <w:rFonts w:ascii="Arial" w:hAnsi="Arial" w:cs="Arial"/>
                <w:sz w:val="20"/>
                <w:szCs w:val="20"/>
              </w:rPr>
              <w:t>SG</w:t>
            </w:r>
          </w:p>
        </w:tc>
      </w:tr>
      <w:tr w:rsidR="00235F51" w:rsidRPr="00975945" w14:paraId="21052626" w14:textId="77777777" w:rsidTr="004651A2">
        <w:trPr>
          <w:jc w:val="center"/>
        </w:trPr>
        <w:tc>
          <w:tcPr>
            <w:tcW w:w="5751" w:type="dxa"/>
            <w:vAlign w:val="center"/>
          </w:tcPr>
          <w:p w14:paraId="0EC4BE4C" w14:textId="1E3AAD9D"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Auditoría y control</w:t>
            </w:r>
          </w:p>
        </w:tc>
        <w:tc>
          <w:tcPr>
            <w:tcW w:w="1223" w:type="dxa"/>
            <w:vAlign w:val="center"/>
          </w:tcPr>
          <w:p w14:paraId="2CC51D63" w14:textId="0042F669" w:rsidR="00235F51" w:rsidRPr="00975945" w:rsidDel="008D0705" w:rsidRDefault="008C602E" w:rsidP="00E628DD">
            <w:pPr>
              <w:jc w:val="center"/>
              <w:rPr>
                <w:rFonts w:ascii="Arial" w:hAnsi="Arial" w:cs="Arial"/>
                <w:sz w:val="20"/>
                <w:szCs w:val="20"/>
              </w:rPr>
            </w:pPr>
            <w:r w:rsidRPr="00975945">
              <w:rPr>
                <w:rFonts w:ascii="Arial" w:hAnsi="Arial" w:cs="Arial"/>
                <w:sz w:val="20"/>
                <w:szCs w:val="20"/>
              </w:rPr>
              <w:t>AC</w:t>
            </w:r>
          </w:p>
        </w:tc>
      </w:tr>
      <w:tr w:rsidR="00235F51" w:rsidRPr="00975945" w14:paraId="3C1C8FE3" w14:textId="77777777" w:rsidTr="004651A2">
        <w:trPr>
          <w:jc w:val="center"/>
        </w:trPr>
        <w:tc>
          <w:tcPr>
            <w:tcW w:w="5751" w:type="dxa"/>
            <w:vAlign w:val="center"/>
          </w:tcPr>
          <w:p w14:paraId="029E3744" w14:textId="124607CB" w:rsidR="00235F51" w:rsidRPr="00975945" w:rsidDel="008D0705" w:rsidRDefault="00235F51" w:rsidP="00E628DD">
            <w:pPr>
              <w:jc w:val="both"/>
              <w:rPr>
                <w:rFonts w:ascii="Arial" w:hAnsi="Arial" w:cs="Arial"/>
                <w:sz w:val="20"/>
                <w:szCs w:val="20"/>
              </w:rPr>
            </w:pPr>
            <w:r w:rsidRPr="00975945">
              <w:rPr>
                <w:rFonts w:ascii="Arial" w:hAnsi="Arial" w:cs="Arial"/>
                <w:color w:val="000000"/>
                <w:sz w:val="20"/>
                <w:szCs w:val="20"/>
              </w:rPr>
              <w:t>Inspección, vigilancia y control</w:t>
            </w:r>
          </w:p>
        </w:tc>
        <w:tc>
          <w:tcPr>
            <w:tcW w:w="1223" w:type="dxa"/>
            <w:vAlign w:val="center"/>
          </w:tcPr>
          <w:p w14:paraId="0ABAD225" w14:textId="4CE934C5" w:rsidR="00235F51" w:rsidRPr="00975945" w:rsidDel="008D0705" w:rsidRDefault="008C602E" w:rsidP="00E628DD">
            <w:pPr>
              <w:jc w:val="center"/>
              <w:rPr>
                <w:rFonts w:ascii="Arial" w:hAnsi="Arial" w:cs="Arial"/>
                <w:sz w:val="20"/>
                <w:szCs w:val="20"/>
              </w:rPr>
            </w:pPr>
            <w:r w:rsidRPr="00975945">
              <w:rPr>
                <w:rFonts w:ascii="Arial" w:hAnsi="Arial" w:cs="Arial"/>
                <w:sz w:val="20"/>
                <w:szCs w:val="20"/>
              </w:rPr>
              <w:t>IVC</w:t>
            </w:r>
          </w:p>
        </w:tc>
      </w:tr>
    </w:tbl>
    <w:p w14:paraId="0F90BC41" w14:textId="77777777" w:rsidR="00A431D3" w:rsidRPr="00975945" w:rsidRDefault="00A431D3" w:rsidP="00E628DD">
      <w:pPr>
        <w:spacing w:after="0" w:line="240" w:lineRule="auto"/>
        <w:jc w:val="both"/>
        <w:rPr>
          <w:rFonts w:ascii="Arial" w:hAnsi="Arial" w:cs="Arial"/>
          <w:bCs/>
          <w:lang w:val="es-MX"/>
        </w:rPr>
      </w:pPr>
    </w:p>
    <w:p w14:paraId="3E92D00C" w14:textId="54C423B7" w:rsidR="00A431D3" w:rsidRPr="00975945" w:rsidRDefault="007E35F7" w:rsidP="00E628DD">
      <w:pPr>
        <w:spacing w:after="0" w:line="240" w:lineRule="auto"/>
        <w:jc w:val="both"/>
        <w:rPr>
          <w:rFonts w:ascii="Arial" w:hAnsi="Arial" w:cs="Arial"/>
          <w:bCs/>
          <w:lang w:val="es-MX"/>
        </w:rPr>
      </w:pPr>
      <w:r w:rsidRPr="00975945">
        <w:rPr>
          <w:rFonts w:ascii="Arial" w:hAnsi="Arial" w:cs="Arial"/>
          <w:bCs/>
          <w:lang w:val="es-MX"/>
        </w:rPr>
        <w:t xml:space="preserve">c) </w:t>
      </w:r>
      <w:r w:rsidR="00D15658">
        <w:rPr>
          <w:rFonts w:ascii="Arial" w:hAnsi="Arial" w:cs="Arial"/>
          <w:bCs/>
          <w:lang w:val="es-MX"/>
        </w:rPr>
        <w:t>Precedido</w:t>
      </w:r>
      <w:r w:rsidR="00D15658" w:rsidRPr="00975945">
        <w:rPr>
          <w:rFonts w:ascii="Arial" w:hAnsi="Arial" w:cs="Arial"/>
          <w:bCs/>
          <w:lang w:val="es-MX"/>
        </w:rPr>
        <w:t xml:space="preserve"> </w:t>
      </w:r>
      <w:r w:rsidR="006855B1" w:rsidRPr="00975945">
        <w:rPr>
          <w:rFonts w:ascii="Arial" w:hAnsi="Arial" w:cs="Arial"/>
          <w:bCs/>
          <w:lang w:val="es-MX"/>
        </w:rPr>
        <w:t>por un guion (-) c</w:t>
      </w:r>
      <w:r w:rsidR="008E45AF" w:rsidRPr="00975945">
        <w:rPr>
          <w:rFonts w:ascii="Arial" w:hAnsi="Arial" w:cs="Arial"/>
          <w:bCs/>
          <w:lang w:val="es-MX"/>
        </w:rPr>
        <w:t xml:space="preserve">ontinúe con </w:t>
      </w:r>
      <w:r w:rsidRPr="00975945">
        <w:rPr>
          <w:rFonts w:ascii="Arial" w:hAnsi="Arial" w:cs="Arial"/>
          <w:bCs/>
          <w:lang w:val="es-MX"/>
        </w:rPr>
        <w:t>el número del consecutivo del documento considerando:</w:t>
      </w:r>
    </w:p>
    <w:p w14:paraId="522505EE" w14:textId="77777777" w:rsidR="007E35F7" w:rsidRPr="00975945" w:rsidRDefault="007E35F7" w:rsidP="00E628DD">
      <w:pPr>
        <w:spacing w:after="0" w:line="240" w:lineRule="auto"/>
        <w:jc w:val="both"/>
        <w:rPr>
          <w:rFonts w:ascii="Arial" w:hAnsi="Arial" w:cs="Arial"/>
          <w:bCs/>
          <w:lang w:val="es-MX"/>
        </w:rPr>
      </w:pPr>
    </w:p>
    <w:p w14:paraId="3E86F184" w14:textId="07899454" w:rsidR="00A17ACC" w:rsidRPr="00975945" w:rsidRDefault="00A17ACC" w:rsidP="00E628DD">
      <w:pPr>
        <w:pStyle w:val="Prrafodelista"/>
        <w:numPr>
          <w:ilvl w:val="0"/>
          <w:numId w:val="4"/>
        </w:numPr>
        <w:spacing w:after="0" w:line="240" w:lineRule="auto"/>
        <w:jc w:val="both"/>
        <w:rPr>
          <w:rFonts w:ascii="Arial" w:hAnsi="Arial" w:cs="Arial"/>
          <w:bCs/>
          <w:lang w:val="es-MX"/>
        </w:rPr>
      </w:pPr>
      <w:r w:rsidRPr="00975945">
        <w:rPr>
          <w:rFonts w:ascii="Arial" w:hAnsi="Arial" w:cs="Arial"/>
          <w:bCs/>
          <w:lang w:val="es-MX"/>
        </w:rPr>
        <w:t>El consecutivo numérico incluirá tres dígitos. Ejemplo</w:t>
      </w:r>
      <w:r w:rsidR="009E7D7F" w:rsidRPr="00975945">
        <w:rPr>
          <w:rFonts w:ascii="Arial" w:hAnsi="Arial" w:cs="Arial"/>
          <w:bCs/>
          <w:lang w:val="es-MX"/>
        </w:rPr>
        <w:t>:</w:t>
      </w:r>
      <w:r w:rsidRPr="00975945">
        <w:rPr>
          <w:rFonts w:ascii="Arial" w:hAnsi="Arial" w:cs="Arial"/>
          <w:bCs/>
          <w:lang w:val="es-MX"/>
        </w:rPr>
        <w:t xml:space="preserve"> 025</w:t>
      </w:r>
    </w:p>
    <w:p w14:paraId="3F27E9A2" w14:textId="039AF994" w:rsidR="007E35F7" w:rsidRPr="00975945" w:rsidRDefault="000A4509" w:rsidP="00E628DD">
      <w:pPr>
        <w:pStyle w:val="Prrafodelista"/>
        <w:numPr>
          <w:ilvl w:val="0"/>
          <w:numId w:val="4"/>
        </w:numPr>
        <w:spacing w:after="0" w:line="240" w:lineRule="auto"/>
        <w:jc w:val="both"/>
        <w:rPr>
          <w:rFonts w:ascii="Arial" w:hAnsi="Arial" w:cs="Arial"/>
          <w:bCs/>
          <w:lang w:val="es-MX"/>
        </w:rPr>
      </w:pPr>
      <w:r w:rsidRPr="00975945">
        <w:rPr>
          <w:rFonts w:ascii="Arial" w:hAnsi="Arial" w:cs="Arial"/>
          <w:bCs/>
          <w:lang w:val="es-MX"/>
        </w:rPr>
        <w:t>El consecutivo de todos los documentos se realizar</w:t>
      </w:r>
      <w:r w:rsidR="008C602E" w:rsidRPr="00975945">
        <w:rPr>
          <w:rFonts w:ascii="Arial" w:hAnsi="Arial" w:cs="Arial"/>
          <w:bCs/>
          <w:lang w:val="es-MX"/>
        </w:rPr>
        <w:t>á</w:t>
      </w:r>
      <w:r w:rsidRPr="00975945">
        <w:rPr>
          <w:rFonts w:ascii="Arial" w:hAnsi="Arial" w:cs="Arial"/>
          <w:bCs/>
          <w:lang w:val="es-MX"/>
        </w:rPr>
        <w:t xml:space="preserve"> por proceso.</w:t>
      </w:r>
    </w:p>
    <w:p w14:paraId="6FD76D24" w14:textId="77777777" w:rsidR="00DC5826" w:rsidRDefault="00DC5826" w:rsidP="00E628DD">
      <w:pPr>
        <w:spacing w:after="0" w:line="240" w:lineRule="auto"/>
        <w:jc w:val="both"/>
        <w:rPr>
          <w:rFonts w:ascii="Arial" w:hAnsi="Arial" w:cs="Arial"/>
          <w:bCs/>
          <w:lang w:val="es-MX"/>
        </w:rPr>
      </w:pPr>
    </w:p>
    <w:p w14:paraId="7C1CBF1D" w14:textId="6B654AED" w:rsidR="00C928A6" w:rsidRPr="00975945" w:rsidRDefault="00C928A6" w:rsidP="00E628DD">
      <w:pPr>
        <w:spacing w:after="0" w:line="240" w:lineRule="auto"/>
        <w:jc w:val="both"/>
        <w:rPr>
          <w:rFonts w:ascii="Arial" w:hAnsi="Arial" w:cs="Arial"/>
          <w:bCs/>
          <w:lang w:val="es-MX"/>
        </w:rPr>
      </w:pPr>
      <w:r w:rsidRPr="00975945">
        <w:rPr>
          <w:rFonts w:ascii="Arial" w:hAnsi="Arial" w:cs="Arial"/>
          <w:bCs/>
          <w:lang w:val="es-MX"/>
        </w:rPr>
        <w:t xml:space="preserve">De acuerdo con lo anterior, </w:t>
      </w:r>
      <w:r w:rsidR="00BD47AA">
        <w:rPr>
          <w:rFonts w:ascii="Arial" w:hAnsi="Arial" w:cs="Arial"/>
          <w:bCs/>
          <w:lang w:val="es-MX"/>
        </w:rPr>
        <w:t xml:space="preserve">se </w:t>
      </w:r>
      <w:r w:rsidRPr="00975945">
        <w:rPr>
          <w:rFonts w:ascii="Arial" w:hAnsi="Arial" w:cs="Arial"/>
          <w:bCs/>
          <w:lang w:val="es-MX"/>
        </w:rPr>
        <w:t>presenta</w:t>
      </w:r>
      <w:r w:rsidR="00BD47AA">
        <w:rPr>
          <w:rFonts w:ascii="Arial" w:hAnsi="Arial" w:cs="Arial"/>
          <w:bCs/>
          <w:lang w:val="es-MX"/>
        </w:rPr>
        <w:t>n</w:t>
      </w:r>
      <w:r w:rsidRPr="00975945">
        <w:rPr>
          <w:rFonts w:ascii="Arial" w:hAnsi="Arial" w:cs="Arial"/>
          <w:bCs/>
          <w:lang w:val="es-MX"/>
        </w:rPr>
        <w:t xml:space="preserve"> los siguientes ejemplos de la codificación de un documento del </w:t>
      </w:r>
      <w:r w:rsidR="004F6A32" w:rsidRPr="00975945">
        <w:rPr>
          <w:rFonts w:ascii="Arial" w:hAnsi="Arial" w:cs="Arial"/>
          <w:bCs/>
          <w:lang w:val="es-MX"/>
        </w:rPr>
        <w:t>Sistema de</w:t>
      </w:r>
      <w:r w:rsidRPr="00975945">
        <w:rPr>
          <w:rFonts w:ascii="Arial" w:hAnsi="Arial" w:cs="Arial"/>
          <w:bCs/>
          <w:lang w:val="es-MX"/>
        </w:rPr>
        <w:t xml:space="preserve"> Gestión:</w:t>
      </w:r>
    </w:p>
    <w:p w14:paraId="2DA2A782" w14:textId="77777777" w:rsidR="0011789D" w:rsidRPr="00975945" w:rsidRDefault="0011789D" w:rsidP="00E628DD">
      <w:pPr>
        <w:spacing w:after="0" w:line="240" w:lineRule="auto"/>
        <w:jc w:val="both"/>
        <w:rPr>
          <w:rFonts w:ascii="Arial" w:hAnsi="Arial" w:cs="Arial"/>
          <w:bCs/>
          <w:lang w:val="es-MX"/>
        </w:rPr>
      </w:pPr>
    </w:p>
    <w:p w14:paraId="61453414" w14:textId="657615FF" w:rsidR="009C08E3" w:rsidRPr="00975945" w:rsidRDefault="00F5456B" w:rsidP="00E628DD">
      <w:pPr>
        <w:pStyle w:val="Prrafodelista"/>
        <w:numPr>
          <w:ilvl w:val="0"/>
          <w:numId w:val="4"/>
        </w:numPr>
        <w:spacing w:after="0" w:line="240" w:lineRule="auto"/>
        <w:ind w:right="-777"/>
        <w:jc w:val="both"/>
        <w:rPr>
          <w:rFonts w:ascii="Arial" w:hAnsi="Arial" w:cs="Arial"/>
          <w:lang w:val="es-MX"/>
        </w:rPr>
      </w:pPr>
      <w:r w:rsidRPr="00975945">
        <w:rPr>
          <w:rFonts w:ascii="Arial" w:hAnsi="Arial" w:cs="Arial"/>
          <w:lang w:val="es-MX"/>
        </w:rPr>
        <w:t>C</w:t>
      </w:r>
      <w:r>
        <w:rPr>
          <w:rFonts w:ascii="Arial" w:hAnsi="Arial" w:cs="Arial"/>
          <w:lang w:val="es-MX"/>
        </w:rPr>
        <w:t>RT</w:t>
      </w:r>
      <w:r w:rsidR="006855B1" w:rsidRPr="00975945">
        <w:rPr>
          <w:rFonts w:ascii="Arial" w:hAnsi="Arial" w:cs="Arial"/>
          <w:lang w:val="es-MX"/>
        </w:rPr>
        <w:t>-</w:t>
      </w:r>
      <w:r w:rsidR="008C602E" w:rsidRPr="00975945">
        <w:rPr>
          <w:rFonts w:ascii="Arial" w:hAnsi="Arial" w:cs="Arial"/>
          <w:lang w:val="es-MX"/>
        </w:rPr>
        <w:t>PE</w:t>
      </w:r>
      <w:r w:rsidR="00A17ACC" w:rsidRPr="00975945">
        <w:rPr>
          <w:rFonts w:ascii="Arial" w:hAnsi="Arial" w:cs="Arial"/>
          <w:lang w:val="es-MX"/>
        </w:rPr>
        <w:t>-001</w:t>
      </w:r>
      <w:r w:rsidR="009C08E3" w:rsidRPr="00975945">
        <w:rPr>
          <w:rFonts w:ascii="Arial" w:hAnsi="Arial" w:cs="Arial"/>
          <w:lang w:val="es-MX"/>
        </w:rPr>
        <w:t xml:space="preserve">: </w:t>
      </w:r>
      <w:r w:rsidR="000F6840" w:rsidRPr="00975945">
        <w:rPr>
          <w:rFonts w:ascii="Arial" w:hAnsi="Arial" w:cs="Arial"/>
          <w:lang w:val="es-MX"/>
        </w:rPr>
        <w:t xml:space="preserve">corresponde </w:t>
      </w:r>
      <w:r w:rsidR="009C08E3" w:rsidRPr="00975945">
        <w:rPr>
          <w:rFonts w:ascii="Arial" w:hAnsi="Arial" w:cs="Arial"/>
          <w:lang w:val="es-MX"/>
        </w:rPr>
        <w:t xml:space="preserve">a la </w:t>
      </w:r>
      <w:r w:rsidR="00D9443C">
        <w:rPr>
          <w:rFonts w:ascii="Arial" w:hAnsi="Arial" w:cs="Arial"/>
          <w:lang w:val="es-MX"/>
        </w:rPr>
        <w:t>c</w:t>
      </w:r>
      <w:r w:rsidR="00A17ACC" w:rsidRPr="00975945">
        <w:rPr>
          <w:rFonts w:ascii="Arial" w:hAnsi="Arial" w:cs="Arial"/>
          <w:lang w:val="es-MX"/>
        </w:rPr>
        <w:t>aracterización de</w:t>
      </w:r>
      <w:r w:rsidR="009C08E3" w:rsidRPr="00975945">
        <w:rPr>
          <w:rFonts w:ascii="Arial" w:hAnsi="Arial" w:cs="Arial"/>
          <w:lang w:val="es-MX"/>
        </w:rPr>
        <w:t>l</w:t>
      </w:r>
      <w:r w:rsidR="00A17ACC" w:rsidRPr="00975945">
        <w:rPr>
          <w:rFonts w:ascii="Arial" w:hAnsi="Arial" w:cs="Arial"/>
          <w:lang w:val="es-MX"/>
        </w:rPr>
        <w:t xml:space="preserve"> </w:t>
      </w:r>
      <w:r w:rsidR="00BE229F" w:rsidRPr="00975945">
        <w:rPr>
          <w:rFonts w:ascii="Arial" w:hAnsi="Arial" w:cs="Arial"/>
          <w:lang w:val="es-MX"/>
        </w:rPr>
        <w:t xml:space="preserve">proceso Planeación </w:t>
      </w:r>
      <w:r w:rsidR="00014F15">
        <w:rPr>
          <w:rFonts w:ascii="Arial" w:hAnsi="Arial" w:cs="Arial"/>
          <w:lang w:val="es-MX"/>
        </w:rPr>
        <w:t>E</w:t>
      </w:r>
      <w:r w:rsidR="00BE229F" w:rsidRPr="00975945">
        <w:rPr>
          <w:rFonts w:ascii="Arial" w:hAnsi="Arial" w:cs="Arial"/>
          <w:lang w:val="es-MX"/>
        </w:rPr>
        <w:t>stratégica</w:t>
      </w:r>
    </w:p>
    <w:p w14:paraId="0B3DC37C" w14:textId="7EF12820" w:rsidR="009C08E3" w:rsidRPr="00975945" w:rsidRDefault="00A17ACC" w:rsidP="00E628DD">
      <w:pPr>
        <w:pStyle w:val="Prrafodelista"/>
        <w:numPr>
          <w:ilvl w:val="0"/>
          <w:numId w:val="4"/>
        </w:numPr>
        <w:spacing w:after="0" w:line="240" w:lineRule="auto"/>
        <w:ind w:right="-93"/>
        <w:jc w:val="both"/>
        <w:rPr>
          <w:rFonts w:ascii="Arial" w:hAnsi="Arial" w:cs="Arial"/>
          <w:lang w:val="es-MX"/>
        </w:rPr>
      </w:pPr>
      <w:r w:rsidRPr="00975945">
        <w:rPr>
          <w:rFonts w:ascii="Arial" w:hAnsi="Arial" w:cs="Arial"/>
          <w:lang w:val="es-MX"/>
        </w:rPr>
        <w:t>PCD-</w:t>
      </w:r>
      <w:r w:rsidR="00276AE2">
        <w:rPr>
          <w:rFonts w:ascii="Arial" w:hAnsi="Arial" w:cs="Arial"/>
          <w:lang w:val="es-MX"/>
        </w:rPr>
        <w:t>SG</w:t>
      </w:r>
      <w:r w:rsidRPr="00975945">
        <w:rPr>
          <w:rFonts w:ascii="Arial" w:hAnsi="Arial" w:cs="Arial"/>
          <w:lang w:val="es-MX"/>
        </w:rPr>
        <w:t>-004</w:t>
      </w:r>
      <w:r w:rsidR="009C08E3" w:rsidRPr="00975945">
        <w:rPr>
          <w:rFonts w:ascii="Arial" w:hAnsi="Arial" w:cs="Arial"/>
          <w:lang w:val="es-MX"/>
        </w:rPr>
        <w:t xml:space="preserve">: </w:t>
      </w:r>
      <w:r w:rsidR="000F6840" w:rsidRPr="00975945">
        <w:rPr>
          <w:rFonts w:ascii="Arial" w:hAnsi="Arial" w:cs="Arial"/>
          <w:lang w:val="es-MX"/>
        </w:rPr>
        <w:t xml:space="preserve">corresponde </w:t>
      </w:r>
      <w:r w:rsidR="009C08E3" w:rsidRPr="00975945">
        <w:rPr>
          <w:rFonts w:ascii="Arial" w:hAnsi="Arial" w:cs="Arial"/>
          <w:lang w:val="es-MX"/>
        </w:rPr>
        <w:t>a un</w:t>
      </w:r>
      <w:r w:rsidRPr="00975945">
        <w:rPr>
          <w:rFonts w:ascii="Arial" w:hAnsi="Arial" w:cs="Arial"/>
          <w:lang w:val="es-MX"/>
        </w:rPr>
        <w:t xml:space="preserve"> </w:t>
      </w:r>
      <w:r w:rsidR="009C08E3" w:rsidRPr="00975945">
        <w:rPr>
          <w:rFonts w:ascii="Arial" w:hAnsi="Arial" w:cs="Arial"/>
          <w:lang w:val="es-MX"/>
        </w:rPr>
        <w:t>p</w:t>
      </w:r>
      <w:r w:rsidRPr="00975945">
        <w:rPr>
          <w:rFonts w:ascii="Arial" w:hAnsi="Arial" w:cs="Arial"/>
          <w:lang w:val="es-MX"/>
        </w:rPr>
        <w:t xml:space="preserve">rocedimiento </w:t>
      </w:r>
      <w:r w:rsidR="009C08E3" w:rsidRPr="00975945">
        <w:rPr>
          <w:rFonts w:ascii="Arial" w:hAnsi="Arial" w:cs="Arial"/>
          <w:lang w:val="es-MX"/>
        </w:rPr>
        <w:t xml:space="preserve">del </w:t>
      </w:r>
      <w:r w:rsidR="00D72B70" w:rsidRPr="00975945">
        <w:rPr>
          <w:rFonts w:ascii="Arial" w:hAnsi="Arial" w:cs="Arial"/>
          <w:lang w:val="es-MX"/>
        </w:rPr>
        <w:t xml:space="preserve">proceso </w:t>
      </w:r>
      <w:r w:rsidR="00A80C19">
        <w:rPr>
          <w:rFonts w:ascii="Arial" w:hAnsi="Arial" w:cs="Arial"/>
          <w:lang w:val="es-MX"/>
        </w:rPr>
        <w:t xml:space="preserve">Sistema de </w:t>
      </w:r>
      <w:r w:rsidR="00D72B70" w:rsidRPr="00975945">
        <w:rPr>
          <w:rFonts w:ascii="Arial" w:hAnsi="Arial" w:cs="Arial"/>
          <w:lang w:val="es-MX"/>
        </w:rPr>
        <w:t xml:space="preserve">Gestión. </w:t>
      </w:r>
    </w:p>
    <w:p w14:paraId="42FDD593" w14:textId="049D466B" w:rsidR="00A17ACC" w:rsidRPr="00975945" w:rsidRDefault="00A17ACC" w:rsidP="00E628DD">
      <w:pPr>
        <w:pStyle w:val="Prrafodelista"/>
        <w:numPr>
          <w:ilvl w:val="0"/>
          <w:numId w:val="4"/>
        </w:numPr>
        <w:spacing w:after="0" w:line="240" w:lineRule="auto"/>
        <w:ind w:right="-777"/>
        <w:jc w:val="both"/>
        <w:rPr>
          <w:rFonts w:ascii="Arial" w:hAnsi="Arial" w:cs="Arial"/>
          <w:lang w:val="es-MX"/>
        </w:rPr>
      </w:pPr>
      <w:r w:rsidRPr="00975945">
        <w:rPr>
          <w:rFonts w:ascii="Arial" w:hAnsi="Arial" w:cs="Arial"/>
          <w:lang w:val="es-MX"/>
        </w:rPr>
        <w:t>FOR-</w:t>
      </w:r>
      <w:r w:rsidR="00BB3292" w:rsidRPr="00975945">
        <w:rPr>
          <w:rFonts w:ascii="Arial" w:hAnsi="Arial" w:cs="Arial"/>
          <w:lang w:val="es-MX"/>
        </w:rPr>
        <w:t>TI</w:t>
      </w:r>
      <w:r w:rsidR="009C08E3" w:rsidRPr="00975945">
        <w:rPr>
          <w:rFonts w:ascii="Arial" w:hAnsi="Arial" w:cs="Arial"/>
          <w:lang w:val="es-MX"/>
        </w:rPr>
        <w:t>-00</w:t>
      </w:r>
      <w:r w:rsidR="00BB3292" w:rsidRPr="00975945">
        <w:rPr>
          <w:rFonts w:ascii="Arial" w:hAnsi="Arial" w:cs="Arial"/>
          <w:lang w:val="es-MX"/>
        </w:rPr>
        <w:t>1</w:t>
      </w:r>
      <w:r w:rsidR="009C08E3" w:rsidRPr="00975945">
        <w:rPr>
          <w:rFonts w:ascii="Arial" w:hAnsi="Arial" w:cs="Arial"/>
          <w:lang w:val="es-MX"/>
        </w:rPr>
        <w:t xml:space="preserve">: </w:t>
      </w:r>
      <w:r w:rsidR="000F6840" w:rsidRPr="00975945">
        <w:rPr>
          <w:rFonts w:ascii="Arial" w:hAnsi="Arial" w:cs="Arial"/>
          <w:lang w:val="es-MX"/>
        </w:rPr>
        <w:t xml:space="preserve">corresponde </w:t>
      </w:r>
      <w:r w:rsidR="009C08E3" w:rsidRPr="00975945">
        <w:rPr>
          <w:rFonts w:ascii="Arial" w:hAnsi="Arial" w:cs="Arial"/>
          <w:lang w:val="es-MX"/>
        </w:rPr>
        <w:t>a un f</w:t>
      </w:r>
      <w:r w:rsidR="001A32FE" w:rsidRPr="00975945">
        <w:rPr>
          <w:rFonts w:ascii="Arial" w:hAnsi="Arial" w:cs="Arial"/>
          <w:lang w:val="es-MX"/>
        </w:rPr>
        <w:t xml:space="preserve">ormato </w:t>
      </w:r>
      <w:r w:rsidR="009C08E3" w:rsidRPr="00975945">
        <w:rPr>
          <w:rFonts w:ascii="Arial" w:hAnsi="Arial" w:cs="Arial"/>
          <w:lang w:val="es-MX"/>
        </w:rPr>
        <w:t xml:space="preserve">del </w:t>
      </w:r>
      <w:r w:rsidR="00BB3292" w:rsidRPr="00975945">
        <w:rPr>
          <w:rFonts w:ascii="Arial" w:hAnsi="Arial" w:cs="Arial"/>
          <w:lang w:val="es-MX"/>
        </w:rPr>
        <w:t xml:space="preserve">proceso Tecnologías de la </w:t>
      </w:r>
      <w:r w:rsidR="00014F15">
        <w:rPr>
          <w:rFonts w:ascii="Arial" w:hAnsi="Arial" w:cs="Arial"/>
          <w:lang w:val="es-MX"/>
        </w:rPr>
        <w:t>I</w:t>
      </w:r>
      <w:r w:rsidR="00BB3292" w:rsidRPr="00975945">
        <w:rPr>
          <w:rFonts w:ascii="Arial" w:hAnsi="Arial" w:cs="Arial"/>
          <w:lang w:val="es-MX"/>
        </w:rPr>
        <w:t>nformación.</w:t>
      </w:r>
    </w:p>
    <w:p w14:paraId="06D0320D" w14:textId="77777777" w:rsidR="00C928A6" w:rsidRPr="00975945" w:rsidRDefault="00C928A6" w:rsidP="00E628DD">
      <w:pPr>
        <w:spacing w:after="0" w:line="240" w:lineRule="auto"/>
        <w:jc w:val="both"/>
        <w:rPr>
          <w:rFonts w:ascii="Arial" w:hAnsi="Arial" w:cs="Arial"/>
        </w:rPr>
      </w:pPr>
    </w:p>
    <w:p w14:paraId="42B3B26C" w14:textId="77777777" w:rsidR="00153D74" w:rsidRPr="00975945" w:rsidRDefault="009F464F" w:rsidP="00E628DD">
      <w:pPr>
        <w:spacing w:after="0" w:line="240" w:lineRule="auto"/>
        <w:jc w:val="both"/>
        <w:rPr>
          <w:rFonts w:ascii="Arial" w:hAnsi="Arial" w:cs="Arial"/>
        </w:rPr>
      </w:pPr>
      <w:r w:rsidRPr="00975945">
        <w:rPr>
          <w:rFonts w:ascii="Arial" w:hAnsi="Arial" w:cs="Arial"/>
        </w:rPr>
        <w:t>Nota</w:t>
      </w:r>
      <w:r w:rsidR="00153D74" w:rsidRPr="00975945">
        <w:rPr>
          <w:rFonts w:ascii="Arial" w:hAnsi="Arial" w:cs="Arial"/>
        </w:rPr>
        <w:t>s</w:t>
      </w:r>
      <w:r w:rsidRPr="00975945">
        <w:rPr>
          <w:rFonts w:ascii="Arial" w:hAnsi="Arial" w:cs="Arial"/>
        </w:rPr>
        <w:t xml:space="preserve">: </w:t>
      </w:r>
    </w:p>
    <w:p w14:paraId="705D88F0" w14:textId="4CCFD8B1" w:rsidR="00521C57" w:rsidRPr="00975945" w:rsidRDefault="00521C57" w:rsidP="00521C57">
      <w:pPr>
        <w:pStyle w:val="Prrafodelista"/>
        <w:numPr>
          <w:ilvl w:val="0"/>
          <w:numId w:val="32"/>
        </w:numPr>
        <w:spacing w:after="0" w:line="240" w:lineRule="auto"/>
        <w:jc w:val="both"/>
        <w:rPr>
          <w:rFonts w:ascii="Arial" w:hAnsi="Arial" w:cs="Arial"/>
        </w:rPr>
      </w:pPr>
      <w:r>
        <w:rPr>
          <w:rFonts w:ascii="Arial" w:hAnsi="Arial" w:cs="Arial"/>
        </w:rPr>
        <w:t xml:space="preserve">En </w:t>
      </w:r>
      <w:r w:rsidRPr="00975945">
        <w:rPr>
          <w:rFonts w:ascii="Arial" w:hAnsi="Arial" w:cs="Arial"/>
        </w:rPr>
        <w:t>el caso en que un documento oficializado sea actualizado</w:t>
      </w:r>
      <w:r>
        <w:rPr>
          <w:rFonts w:ascii="Arial" w:hAnsi="Arial" w:cs="Arial"/>
        </w:rPr>
        <w:t xml:space="preserve"> en otro de los procesos institucionales vigentes</w:t>
      </w:r>
      <w:r w:rsidRPr="00975945">
        <w:rPr>
          <w:rFonts w:ascii="Arial" w:hAnsi="Arial" w:cs="Arial"/>
        </w:rPr>
        <w:t xml:space="preserve">, se cambiará su codificación y se conservará el consecutivo de la versión del documento. </w:t>
      </w:r>
    </w:p>
    <w:p w14:paraId="4F5B5D4B" w14:textId="77777777" w:rsidR="00521C57" w:rsidRPr="00975945" w:rsidRDefault="00521C57" w:rsidP="00521C57">
      <w:pPr>
        <w:pStyle w:val="Prrafodelista"/>
        <w:numPr>
          <w:ilvl w:val="0"/>
          <w:numId w:val="32"/>
        </w:numPr>
        <w:spacing w:after="0" w:line="240" w:lineRule="auto"/>
        <w:jc w:val="both"/>
        <w:rPr>
          <w:rFonts w:ascii="Arial" w:hAnsi="Arial" w:cs="Arial"/>
        </w:rPr>
      </w:pPr>
      <w:r w:rsidRPr="00975945">
        <w:rPr>
          <w:rFonts w:ascii="Arial" w:hAnsi="Arial" w:cs="Arial"/>
        </w:rPr>
        <w:t xml:space="preserve">La creación de documentos en un proceso institucional nuevo inicia en versión cero (o). La trazabilidad de información oficial anterior se refleja en el </w:t>
      </w:r>
      <w:r>
        <w:rPr>
          <w:rFonts w:ascii="Arial" w:hAnsi="Arial" w:cs="Arial"/>
        </w:rPr>
        <w:t>l</w:t>
      </w:r>
      <w:r w:rsidRPr="00975945">
        <w:rPr>
          <w:rFonts w:ascii="Arial" w:hAnsi="Arial" w:cs="Arial"/>
        </w:rPr>
        <w:t xml:space="preserve">istado </w:t>
      </w:r>
      <w:r>
        <w:rPr>
          <w:rFonts w:ascii="Arial" w:hAnsi="Arial" w:cs="Arial"/>
        </w:rPr>
        <w:t>m</w:t>
      </w:r>
      <w:r w:rsidRPr="00975945">
        <w:rPr>
          <w:rFonts w:ascii="Arial" w:hAnsi="Arial" w:cs="Arial"/>
        </w:rPr>
        <w:t xml:space="preserve">aestro de </w:t>
      </w:r>
      <w:r>
        <w:rPr>
          <w:rFonts w:ascii="Arial" w:hAnsi="Arial" w:cs="Arial"/>
        </w:rPr>
        <w:t>d</w:t>
      </w:r>
      <w:r w:rsidRPr="00975945">
        <w:rPr>
          <w:rFonts w:ascii="Arial" w:hAnsi="Arial" w:cs="Arial"/>
        </w:rPr>
        <w:t>ocumentos.</w:t>
      </w:r>
    </w:p>
    <w:p w14:paraId="46831750" w14:textId="77777777" w:rsidR="00153D74" w:rsidRPr="00975945" w:rsidRDefault="00153D74" w:rsidP="00E628DD">
      <w:pPr>
        <w:spacing w:after="0" w:line="240" w:lineRule="auto"/>
        <w:jc w:val="both"/>
        <w:rPr>
          <w:rFonts w:ascii="Arial" w:hAnsi="Arial" w:cs="Arial"/>
        </w:rPr>
      </w:pPr>
    </w:p>
    <w:p w14:paraId="45606B06" w14:textId="5B3AFEBF" w:rsidR="005C4E45" w:rsidRPr="00DE47EB" w:rsidRDefault="009839B5" w:rsidP="00DE47EB">
      <w:pPr>
        <w:pStyle w:val="Ttulo2"/>
      </w:pPr>
      <w:r w:rsidRPr="00DE47EB">
        <w:t>Revisión metodológica de los documentos</w:t>
      </w:r>
    </w:p>
    <w:p w14:paraId="014BCA3F" w14:textId="77777777" w:rsidR="00A428D0" w:rsidRPr="005A284C" w:rsidRDefault="00A428D0" w:rsidP="00A428D0">
      <w:pPr>
        <w:pStyle w:val="Prrafodelista"/>
        <w:spacing w:after="0" w:line="240" w:lineRule="auto"/>
        <w:ind w:left="420"/>
        <w:jc w:val="both"/>
        <w:rPr>
          <w:rFonts w:ascii="Arial" w:hAnsi="Arial" w:cs="Arial"/>
        </w:rPr>
      </w:pPr>
    </w:p>
    <w:p w14:paraId="18785872" w14:textId="77777777" w:rsidR="00D10846" w:rsidRDefault="005C4E45" w:rsidP="00A428D0">
      <w:pPr>
        <w:spacing w:after="0" w:line="240" w:lineRule="auto"/>
        <w:jc w:val="both"/>
        <w:rPr>
          <w:rFonts w:ascii="Arial" w:hAnsi="Arial" w:cs="Arial"/>
          <w:bCs/>
          <w:lang w:val="es-MX"/>
        </w:rPr>
      </w:pPr>
      <w:r w:rsidRPr="005A284C">
        <w:rPr>
          <w:rFonts w:ascii="Arial" w:hAnsi="Arial" w:cs="Arial"/>
          <w:bCs/>
          <w:lang w:val="es-MX"/>
        </w:rPr>
        <w:t>La creación o actualización de los documentos, debe ser revisada por el gestor SG de la dependencia y el gestor SG del proceso correspondiente,</w:t>
      </w:r>
      <w:r w:rsidR="00FD41F3">
        <w:rPr>
          <w:rFonts w:ascii="Arial" w:hAnsi="Arial" w:cs="Arial"/>
          <w:bCs/>
          <w:lang w:val="es-MX"/>
        </w:rPr>
        <w:t xml:space="preserve"> quienes deben ajustar y asegurar que los documentos contengan los parámetros establecidos en este procedimiento, así como la </w:t>
      </w:r>
      <w:r w:rsidR="00FD41F3" w:rsidRPr="00975945">
        <w:rPr>
          <w:rFonts w:ascii="Arial" w:hAnsi="Arial" w:cs="Arial"/>
        </w:rPr>
        <w:t xml:space="preserve">estructura y contenido </w:t>
      </w:r>
      <w:r w:rsidR="00FD41F3">
        <w:rPr>
          <w:rFonts w:ascii="Arial" w:hAnsi="Arial" w:cs="Arial"/>
          <w:bCs/>
          <w:lang w:val="es-MX"/>
        </w:rPr>
        <w:t xml:space="preserve">de los documentos que </w:t>
      </w:r>
      <w:r w:rsidR="000C2B59">
        <w:rPr>
          <w:rFonts w:ascii="Arial" w:hAnsi="Arial" w:cs="Arial"/>
          <w:bCs/>
          <w:lang w:val="es-MX"/>
        </w:rPr>
        <w:t>cuentan con</w:t>
      </w:r>
      <w:r w:rsidR="00FD41F3">
        <w:rPr>
          <w:rFonts w:ascii="Arial" w:hAnsi="Arial" w:cs="Arial"/>
          <w:bCs/>
          <w:lang w:val="es-MX"/>
        </w:rPr>
        <w:t xml:space="preserve"> formato especifico.</w:t>
      </w:r>
      <w:r w:rsidR="00014F15">
        <w:rPr>
          <w:rFonts w:ascii="Arial" w:hAnsi="Arial" w:cs="Arial"/>
          <w:bCs/>
          <w:lang w:val="es-MX"/>
        </w:rPr>
        <w:t xml:space="preserve"> </w:t>
      </w:r>
    </w:p>
    <w:p w14:paraId="1A5A542C" w14:textId="1DA9DC62" w:rsidR="005C4E45" w:rsidRPr="005A284C" w:rsidRDefault="005C4E45" w:rsidP="00A428D0">
      <w:pPr>
        <w:spacing w:after="0" w:line="240" w:lineRule="auto"/>
        <w:jc w:val="both"/>
        <w:rPr>
          <w:rFonts w:ascii="Arial" w:hAnsi="Arial" w:cs="Arial"/>
          <w:bCs/>
          <w:lang w:val="es-MX"/>
        </w:rPr>
      </w:pPr>
      <w:r w:rsidRPr="005A284C">
        <w:rPr>
          <w:rFonts w:ascii="Arial" w:hAnsi="Arial" w:cs="Arial"/>
          <w:bCs/>
          <w:lang w:val="es-MX"/>
        </w:rPr>
        <w:t xml:space="preserve">Esta revisión debe realizarse previo al envío </w:t>
      </w:r>
      <w:r w:rsidR="0031016C">
        <w:rPr>
          <w:rFonts w:ascii="Arial" w:hAnsi="Arial" w:cs="Arial"/>
          <w:bCs/>
          <w:lang w:val="es-MX"/>
        </w:rPr>
        <w:t>d</w:t>
      </w:r>
      <w:r w:rsidRPr="005A284C">
        <w:rPr>
          <w:rFonts w:ascii="Arial" w:hAnsi="Arial" w:cs="Arial"/>
          <w:bCs/>
          <w:lang w:val="es-MX"/>
        </w:rPr>
        <w:t>el documento para revisión metodológica al Equipo SG de la Subdirección de Diseño, Evaluación y Sistematización.</w:t>
      </w:r>
    </w:p>
    <w:p w14:paraId="115581FC" w14:textId="77777777" w:rsidR="00014F15" w:rsidRDefault="00014F15" w:rsidP="005A284C">
      <w:pPr>
        <w:pStyle w:val="Sangradetextonormal"/>
        <w:ind w:left="0" w:right="-29"/>
        <w:rPr>
          <w:rFonts w:ascii="Arial" w:hAnsi="Arial" w:cs="Arial"/>
        </w:rPr>
      </w:pPr>
    </w:p>
    <w:p w14:paraId="322AC640" w14:textId="51A23560" w:rsidR="00E8634D" w:rsidRDefault="00DF5292" w:rsidP="005A284C">
      <w:pPr>
        <w:pStyle w:val="Sangradetextonormal"/>
        <w:ind w:left="0" w:right="-29"/>
        <w:rPr>
          <w:rFonts w:ascii="Arial" w:eastAsiaTheme="minorHAnsi" w:hAnsi="Arial" w:cs="Arial"/>
          <w:color w:val="auto"/>
          <w:szCs w:val="22"/>
          <w:lang w:val="es-CO" w:eastAsia="en-US"/>
        </w:rPr>
      </w:pPr>
      <w:r>
        <w:rPr>
          <w:rFonts w:ascii="Arial" w:hAnsi="Arial" w:cs="Arial"/>
        </w:rPr>
        <w:t xml:space="preserve">La revisión metodológica de los documentos debe solicitarse </w:t>
      </w:r>
      <w:r w:rsidR="00E8634D">
        <w:rPr>
          <w:rFonts w:ascii="Arial" w:hAnsi="Arial" w:cs="Arial"/>
        </w:rPr>
        <w:t xml:space="preserve">a través </w:t>
      </w:r>
      <w:r w:rsidR="00E8634D" w:rsidRPr="00975945">
        <w:rPr>
          <w:rFonts w:ascii="Arial" w:hAnsi="Arial" w:cs="Arial"/>
          <w:szCs w:val="22"/>
        </w:rPr>
        <w:t>del Sistema de Gestión de Documentos Electrónicos de Archivo</w:t>
      </w:r>
      <w:r w:rsidR="00E8634D">
        <w:rPr>
          <w:rFonts w:ascii="Arial" w:hAnsi="Arial" w:cs="Arial"/>
        </w:rPr>
        <w:t xml:space="preserve">, con el propósito de asegurar su trazabilidad, para lo cual </w:t>
      </w:r>
      <w:r w:rsidR="00A96559" w:rsidRPr="005A284C">
        <w:rPr>
          <w:rFonts w:ascii="Arial" w:hAnsi="Arial" w:cs="Arial"/>
          <w:bCs/>
          <w:lang w:val="es-MX"/>
        </w:rPr>
        <w:t>el gestor SG de la dependencia y/o el gestor SG del proceso correspondiente</w:t>
      </w:r>
      <w:r w:rsidR="00A96559">
        <w:rPr>
          <w:rFonts w:ascii="Arial" w:hAnsi="Arial" w:cs="Arial"/>
        </w:rPr>
        <w:t xml:space="preserve"> </w:t>
      </w:r>
      <w:r w:rsidR="00E8634D">
        <w:rPr>
          <w:rFonts w:ascii="Arial" w:hAnsi="Arial" w:cs="Arial"/>
        </w:rPr>
        <w:t>debe</w:t>
      </w:r>
      <w:r w:rsidR="0034440F">
        <w:rPr>
          <w:rFonts w:ascii="Arial" w:hAnsi="Arial" w:cs="Arial"/>
        </w:rPr>
        <w:t>n</w:t>
      </w:r>
      <w:r w:rsidR="00E8634D">
        <w:rPr>
          <w:rFonts w:ascii="Arial" w:hAnsi="Arial" w:cs="Arial"/>
        </w:rPr>
        <w:t xml:space="preserve"> crear un flujo de trabajo para cada documento, según lo establecido en el </w:t>
      </w:r>
      <w:r w:rsidR="00E8634D" w:rsidRPr="00975945">
        <w:rPr>
          <w:rFonts w:ascii="Arial" w:hAnsi="Arial" w:cs="Arial"/>
          <w:szCs w:val="22"/>
        </w:rPr>
        <w:t>Instructivo Solicitud de actualización y/o creación de documentos del sistema de gestión a través del Sistema de Gestión de Documentos Electrónicos de Archivo</w:t>
      </w:r>
      <w:r w:rsidR="00E8634D">
        <w:rPr>
          <w:rFonts w:ascii="Arial" w:hAnsi="Arial" w:cs="Arial"/>
          <w:szCs w:val="22"/>
        </w:rPr>
        <w:t xml:space="preserve"> (</w:t>
      </w:r>
      <w:r w:rsidR="00515692">
        <w:rPr>
          <w:rFonts w:ascii="Arial" w:hAnsi="Arial" w:cs="Arial"/>
          <w:color w:val="201F1E"/>
          <w:szCs w:val="22"/>
          <w:shd w:val="clear" w:color="auto" w:fill="FFFFFF"/>
        </w:rPr>
        <w:t>INS-SG-001</w:t>
      </w:r>
      <w:r w:rsidR="00E8634D">
        <w:rPr>
          <w:rFonts w:ascii="Arial" w:eastAsiaTheme="minorHAnsi" w:hAnsi="Arial" w:cs="Arial"/>
          <w:color w:val="auto"/>
          <w:szCs w:val="22"/>
          <w:lang w:val="es-CO" w:eastAsia="en-US"/>
        </w:rPr>
        <w:t>)</w:t>
      </w:r>
      <w:r w:rsidR="00BB7350">
        <w:rPr>
          <w:rFonts w:ascii="Arial" w:eastAsiaTheme="minorHAnsi" w:hAnsi="Arial" w:cs="Arial"/>
          <w:color w:val="auto"/>
          <w:szCs w:val="22"/>
          <w:lang w:val="es-CO" w:eastAsia="en-US"/>
        </w:rPr>
        <w:t>.</w:t>
      </w:r>
    </w:p>
    <w:p w14:paraId="0CDBF89B" w14:textId="690382CF" w:rsidR="00BB7350" w:rsidRPr="00975945" w:rsidRDefault="00BB7350" w:rsidP="005A284C">
      <w:pPr>
        <w:pStyle w:val="Sangradetextonormal"/>
        <w:ind w:left="0" w:right="-29"/>
        <w:rPr>
          <w:rFonts w:ascii="Arial" w:eastAsiaTheme="minorHAnsi" w:hAnsi="Arial" w:cs="Arial"/>
          <w:color w:val="auto"/>
          <w:szCs w:val="22"/>
          <w:lang w:val="es-CO" w:eastAsia="en-US"/>
        </w:rPr>
      </w:pPr>
    </w:p>
    <w:p w14:paraId="1BC07E43" w14:textId="41C593EF" w:rsidR="00A77815" w:rsidRPr="00DE47EB" w:rsidRDefault="00A77815" w:rsidP="00DE47EB">
      <w:pPr>
        <w:pStyle w:val="Ttulo2"/>
      </w:pPr>
      <w:r w:rsidRPr="00DE47EB">
        <w:t>Aprobación de</w:t>
      </w:r>
      <w:r w:rsidR="00470FF3" w:rsidRPr="00DE47EB">
        <w:t xml:space="preserve"> </w:t>
      </w:r>
      <w:r w:rsidRPr="00DE47EB">
        <w:t>l</w:t>
      </w:r>
      <w:r w:rsidR="00470FF3" w:rsidRPr="00DE47EB">
        <w:t>os</w:t>
      </w:r>
      <w:r w:rsidRPr="00DE47EB">
        <w:t xml:space="preserve"> documento</w:t>
      </w:r>
      <w:r w:rsidR="00470FF3" w:rsidRPr="00DE47EB">
        <w:t>s</w:t>
      </w:r>
    </w:p>
    <w:p w14:paraId="42B88BAF" w14:textId="77777777" w:rsidR="00A77815" w:rsidRPr="00975945" w:rsidRDefault="00A77815" w:rsidP="00E628DD">
      <w:pPr>
        <w:spacing w:after="0" w:line="240" w:lineRule="auto"/>
        <w:jc w:val="both"/>
        <w:rPr>
          <w:rFonts w:ascii="Arial" w:hAnsi="Arial" w:cs="Arial"/>
          <w:lang w:val="es-MX"/>
        </w:rPr>
      </w:pPr>
    </w:p>
    <w:p w14:paraId="1B3C92EB" w14:textId="73ACC56D" w:rsidR="00A44A5D" w:rsidRDefault="00A77815" w:rsidP="00A44A5D">
      <w:pPr>
        <w:pStyle w:val="Prrafodelista"/>
        <w:numPr>
          <w:ilvl w:val="0"/>
          <w:numId w:val="29"/>
        </w:numPr>
        <w:spacing w:after="0" w:line="240" w:lineRule="auto"/>
        <w:jc w:val="both"/>
        <w:rPr>
          <w:rFonts w:ascii="Arial" w:hAnsi="Arial" w:cs="Arial"/>
          <w:lang w:val="es-MX"/>
        </w:rPr>
      </w:pPr>
      <w:r w:rsidRPr="00975945">
        <w:rPr>
          <w:rFonts w:ascii="Arial" w:hAnsi="Arial" w:cs="Arial"/>
          <w:lang w:val="es-MX"/>
        </w:rPr>
        <w:t xml:space="preserve">Corresponde al registro de los nombres, </w:t>
      </w:r>
      <w:r w:rsidR="00014F15">
        <w:rPr>
          <w:rFonts w:ascii="Arial" w:hAnsi="Arial" w:cs="Arial"/>
          <w:lang w:val="es-MX"/>
        </w:rPr>
        <w:t xml:space="preserve">y </w:t>
      </w:r>
      <w:r w:rsidRPr="00975945">
        <w:rPr>
          <w:rFonts w:ascii="Arial" w:hAnsi="Arial" w:cs="Arial"/>
          <w:lang w:val="es-MX"/>
        </w:rPr>
        <w:t xml:space="preserve">cargos o roles de todas las personas </w:t>
      </w:r>
      <w:r w:rsidR="00A428C7">
        <w:rPr>
          <w:rFonts w:ascii="Arial" w:hAnsi="Arial" w:cs="Arial"/>
          <w:lang w:val="es-MX"/>
        </w:rPr>
        <w:t xml:space="preserve">vinculadas a la entidad </w:t>
      </w:r>
      <w:r w:rsidRPr="00975945">
        <w:rPr>
          <w:rFonts w:ascii="Arial" w:hAnsi="Arial" w:cs="Arial"/>
          <w:lang w:val="es-MX"/>
        </w:rPr>
        <w:t>que participaron en la elaboración</w:t>
      </w:r>
      <w:r w:rsidR="009076F5" w:rsidRPr="00975945">
        <w:rPr>
          <w:rFonts w:ascii="Arial" w:hAnsi="Arial" w:cs="Arial"/>
          <w:lang w:val="es-MX"/>
        </w:rPr>
        <w:t xml:space="preserve">, </w:t>
      </w:r>
      <w:r w:rsidRPr="00975945">
        <w:rPr>
          <w:rFonts w:ascii="Arial" w:hAnsi="Arial" w:cs="Arial"/>
          <w:lang w:val="es-MX"/>
        </w:rPr>
        <w:t xml:space="preserve">revisión </w:t>
      </w:r>
      <w:r w:rsidR="009076F5" w:rsidRPr="00975945">
        <w:rPr>
          <w:rFonts w:ascii="Arial" w:hAnsi="Arial" w:cs="Arial"/>
          <w:lang w:val="es-MX"/>
        </w:rPr>
        <w:t>y aprobación</w:t>
      </w:r>
      <w:r w:rsidR="0006462A" w:rsidRPr="00975945">
        <w:rPr>
          <w:rFonts w:ascii="Arial" w:hAnsi="Arial" w:cs="Arial"/>
          <w:lang w:val="es-MX"/>
        </w:rPr>
        <w:t xml:space="preserve"> </w:t>
      </w:r>
      <w:r w:rsidRPr="00975945">
        <w:rPr>
          <w:rFonts w:ascii="Arial" w:hAnsi="Arial" w:cs="Arial"/>
          <w:lang w:val="es-MX"/>
        </w:rPr>
        <w:t>del documento</w:t>
      </w:r>
      <w:r w:rsidR="00014F15">
        <w:rPr>
          <w:rFonts w:ascii="Arial" w:hAnsi="Arial" w:cs="Arial"/>
          <w:lang w:val="es-MX"/>
        </w:rPr>
        <w:t>,</w:t>
      </w:r>
      <w:r w:rsidR="00BC27EC" w:rsidRPr="00975945">
        <w:rPr>
          <w:rFonts w:ascii="Arial" w:hAnsi="Arial" w:cs="Arial"/>
          <w:lang w:val="es-MX"/>
        </w:rPr>
        <w:t xml:space="preserve"> quienes prestarán la asistencia técnica requerida </w:t>
      </w:r>
      <w:r w:rsidR="00325D20" w:rsidRPr="00975945">
        <w:rPr>
          <w:rFonts w:ascii="Arial" w:hAnsi="Arial" w:cs="Arial"/>
          <w:lang w:val="es-MX"/>
        </w:rPr>
        <w:t xml:space="preserve">para que éste sea conocido, </w:t>
      </w:r>
      <w:r w:rsidR="008E0220" w:rsidRPr="00975945">
        <w:rPr>
          <w:rFonts w:ascii="Arial" w:hAnsi="Arial" w:cs="Arial"/>
          <w:lang w:val="es-MX"/>
        </w:rPr>
        <w:t xml:space="preserve">comprendido, </w:t>
      </w:r>
      <w:r w:rsidR="003433ED" w:rsidRPr="00975945">
        <w:rPr>
          <w:rFonts w:ascii="Arial" w:hAnsi="Arial" w:cs="Arial"/>
          <w:lang w:val="es-MX"/>
        </w:rPr>
        <w:t>implementado y controlado en la entidad</w:t>
      </w:r>
      <w:r w:rsidRPr="00975945">
        <w:rPr>
          <w:rFonts w:ascii="Arial" w:hAnsi="Arial" w:cs="Arial"/>
          <w:lang w:val="es-MX"/>
        </w:rPr>
        <w:t xml:space="preserve">. </w:t>
      </w:r>
    </w:p>
    <w:p w14:paraId="7091AE7B" w14:textId="77777777" w:rsidR="00014F15" w:rsidRDefault="00014F15" w:rsidP="00A44A5D">
      <w:pPr>
        <w:pStyle w:val="Prrafodelista"/>
        <w:spacing w:after="0" w:line="240" w:lineRule="auto"/>
        <w:ind w:left="360"/>
        <w:jc w:val="both"/>
        <w:rPr>
          <w:rFonts w:ascii="Arial" w:hAnsi="Arial" w:cs="Arial"/>
          <w:lang w:val="es-MX"/>
        </w:rPr>
      </w:pPr>
    </w:p>
    <w:p w14:paraId="6B1E2A4A" w14:textId="26FDC595" w:rsidR="00ED4E1B" w:rsidRDefault="00144113" w:rsidP="00A44A5D">
      <w:pPr>
        <w:pStyle w:val="Prrafodelista"/>
        <w:spacing w:after="0" w:line="240" w:lineRule="auto"/>
        <w:ind w:left="360"/>
        <w:jc w:val="both"/>
        <w:rPr>
          <w:rFonts w:ascii="Arial" w:hAnsi="Arial" w:cs="Arial"/>
          <w:lang w:val="es-MX"/>
        </w:rPr>
      </w:pPr>
      <w:r w:rsidRPr="00A44A5D">
        <w:rPr>
          <w:rFonts w:ascii="Arial" w:hAnsi="Arial" w:cs="Arial"/>
          <w:lang w:val="es-MX"/>
        </w:rPr>
        <w:t xml:space="preserve">Esta relación debe </w:t>
      </w:r>
      <w:r w:rsidR="00DF6E06" w:rsidRPr="00A44A5D">
        <w:rPr>
          <w:rFonts w:ascii="Arial" w:hAnsi="Arial" w:cs="Arial"/>
          <w:lang w:val="es-MX"/>
        </w:rPr>
        <w:t>registrarse</w:t>
      </w:r>
      <w:r w:rsidRPr="00A44A5D">
        <w:rPr>
          <w:rFonts w:ascii="Arial" w:hAnsi="Arial" w:cs="Arial"/>
          <w:lang w:val="es-MX"/>
        </w:rPr>
        <w:t xml:space="preserve"> </w:t>
      </w:r>
      <w:r w:rsidR="0076538D" w:rsidRPr="00A44A5D">
        <w:rPr>
          <w:rFonts w:ascii="Arial" w:hAnsi="Arial" w:cs="Arial"/>
          <w:lang w:val="es-MX"/>
        </w:rPr>
        <w:t>de menor a mayor</w:t>
      </w:r>
      <w:r w:rsidR="005C0D84" w:rsidRPr="00A44A5D">
        <w:rPr>
          <w:rFonts w:ascii="Arial" w:hAnsi="Arial" w:cs="Arial"/>
          <w:lang w:val="es-MX"/>
        </w:rPr>
        <w:t xml:space="preserve"> nivel de responsabilidad</w:t>
      </w:r>
      <w:r w:rsidR="0076538D" w:rsidRPr="00A44A5D">
        <w:rPr>
          <w:rFonts w:ascii="Arial" w:hAnsi="Arial" w:cs="Arial"/>
          <w:lang w:val="es-MX"/>
        </w:rPr>
        <w:t>.</w:t>
      </w:r>
    </w:p>
    <w:p w14:paraId="2EE4DB82" w14:textId="77777777" w:rsidR="005B4734" w:rsidRPr="00A44A5D" w:rsidRDefault="005B4734" w:rsidP="00A44A5D">
      <w:pPr>
        <w:pStyle w:val="Prrafodelista"/>
        <w:spacing w:after="0" w:line="240" w:lineRule="auto"/>
        <w:ind w:left="360"/>
        <w:jc w:val="both"/>
        <w:rPr>
          <w:rFonts w:ascii="Arial" w:hAnsi="Arial" w:cs="Arial"/>
          <w:lang w:val="es-MX"/>
        </w:rPr>
      </w:pPr>
    </w:p>
    <w:tbl>
      <w:tblPr>
        <w:tblStyle w:val="Tablaconcuadrcula"/>
        <w:tblW w:w="0" w:type="auto"/>
        <w:jc w:val="center"/>
        <w:tblLook w:val="04A0" w:firstRow="1" w:lastRow="0" w:firstColumn="1" w:lastColumn="0" w:noHBand="0" w:noVBand="1"/>
      </w:tblPr>
      <w:tblGrid>
        <w:gridCol w:w="1261"/>
        <w:gridCol w:w="2273"/>
        <w:gridCol w:w="2156"/>
        <w:gridCol w:w="1969"/>
      </w:tblGrid>
      <w:tr w:rsidR="00ED4E1B" w:rsidRPr="00975945" w14:paraId="0CBBF660" w14:textId="77777777" w:rsidTr="00E943D0">
        <w:trPr>
          <w:trHeight w:val="229"/>
          <w:jc w:val="center"/>
        </w:trPr>
        <w:tc>
          <w:tcPr>
            <w:tcW w:w="1261" w:type="dxa"/>
            <w:tcBorders>
              <w:top w:val="nil"/>
              <w:left w:val="nil"/>
              <w:bottom w:val="single" w:sz="4" w:space="0" w:color="auto"/>
              <w:right w:val="single" w:sz="4" w:space="0" w:color="auto"/>
            </w:tcBorders>
          </w:tcPr>
          <w:p w14:paraId="650F01F9" w14:textId="77777777" w:rsidR="00ED4E1B" w:rsidRPr="00975945" w:rsidRDefault="00ED4E1B" w:rsidP="00E943D0">
            <w:pPr>
              <w:jc w:val="center"/>
              <w:rPr>
                <w:rFonts w:ascii="Arial" w:hAnsi="Arial" w:cs="Arial"/>
                <w:sz w:val="20"/>
                <w:szCs w:val="20"/>
              </w:rPr>
            </w:pPr>
          </w:p>
        </w:tc>
        <w:tc>
          <w:tcPr>
            <w:tcW w:w="2273" w:type="dxa"/>
            <w:tcBorders>
              <w:left w:val="single" w:sz="4" w:space="0" w:color="auto"/>
            </w:tcBorders>
            <w:vAlign w:val="center"/>
          </w:tcPr>
          <w:p w14:paraId="0BCB899F"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Elaboró</w:t>
            </w:r>
          </w:p>
        </w:tc>
        <w:tc>
          <w:tcPr>
            <w:tcW w:w="2156" w:type="dxa"/>
            <w:vAlign w:val="center"/>
          </w:tcPr>
          <w:p w14:paraId="1A6B5C46"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Revisó</w:t>
            </w:r>
          </w:p>
        </w:tc>
        <w:tc>
          <w:tcPr>
            <w:tcW w:w="1969" w:type="dxa"/>
            <w:vAlign w:val="center"/>
          </w:tcPr>
          <w:p w14:paraId="23BFB629"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Aprobó</w:t>
            </w:r>
          </w:p>
        </w:tc>
      </w:tr>
      <w:tr w:rsidR="00ED4E1B" w:rsidRPr="00975945" w14:paraId="3B291E17" w14:textId="77777777" w:rsidTr="00E943D0">
        <w:trPr>
          <w:trHeight w:val="215"/>
          <w:jc w:val="center"/>
        </w:trPr>
        <w:tc>
          <w:tcPr>
            <w:tcW w:w="1261" w:type="dxa"/>
            <w:tcBorders>
              <w:top w:val="single" w:sz="4" w:space="0" w:color="auto"/>
            </w:tcBorders>
            <w:vAlign w:val="center"/>
          </w:tcPr>
          <w:p w14:paraId="21E76C30"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Nombre</w:t>
            </w:r>
          </w:p>
        </w:tc>
        <w:tc>
          <w:tcPr>
            <w:tcW w:w="2273" w:type="dxa"/>
            <w:vAlign w:val="center"/>
          </w:tcPr>
          <w:p w14:paraId="462E2077"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Nombre 1</w:t>
            </w:r>
          </w:p>
          <w:p w14:paraId="72A04374"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Nombre 2</w:t>
            </w:r>
          </w:p>
        </w:tc>
        <w:tc>
          <w:tcPr>
            <w:tcW w:w="2156" w:type="dxa"/>
            <w:vAlign w:val="center"/>
          </w:tcPr>
          <w:p w14:paraId="0948AB43"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Nombre 1</w:t>
            </w:r>
          </w:p>
          <w:p w14:paraId="43DECF07"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Nombre 2</w:t>
            </w:r>
          </w:p>
        </w:tc>
        <w:tc>
          <w:tcPr>
            <w:tcW w:w="1969" w:type="dxa"/>
            <w:vAlign w:val="center"/>
          </w:tcPr>
          <w:p w14:paraId="55B92765"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Nombre 1</w:t>
            </w:r>
          </w:p>
        </w:tc>
      </w:tr>
      <w:tr w:rsidR="00ED4E1B" w:rsidRPr="00975945" w14:paraId="7012B124" w14:textId="77777777" w:rsidTr="00E943D0">
        <w:trPr>
          <w:trHeight w:val="215"/>
          <w:jc w:val="center"/>
        </w:trPr>
        <w:tc>
          <w:tcPr>
            <w:tcW w:w="1261" w:type="dxa"/>
            <w:vAlign w:val="center"/>
          </w:tcPr>
          <w:p w14:paraId="33742E60"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Cargo/Rol</w:t>
            </w:r>
          </w:p>
        </w:tc>
        <w:tc>
          <w:tcPr>
            <w:tcW w:w="2273" w:type="dxa"/>
            <w:vAlign w:val="center"/>
          </w:tcPr>
          <w:p w14:paraId="0B23E06F"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Cargo 1</w:t>
            </w:r>
          </w:p>
          <w:p w14:paraId="7A65C7B4"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Cargo 2</w:t>
            </w:r>
          </w:p>
        </w:tc>
        <w:tc>
          <w:tcPr>
            <w:tcW w:w="2156" w:type="dxa"/>
            <w:vAlign w:val="center"/>
          </w:tcPr>
          <w:p w14:paraId="2DAB4C3D"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Cargo 1</w:t>
            </w:r>
          </w:p>
          <w:p w14:paraId="1F987FC7"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Cargo 2</w:t>
            </w:r>
          </w:p>
        </w:tc>
        <w:tc>
          <w:tcPr>
            <w:tcW w:w="1969" w:type="dxa"/>
            <w:vAlign w:val="center"/>
          </w:tcPr>
          <w:p w14:paraId="386AB0F0" w14:textId="77777777" w:rsidR="00ED4E1B" w:rsidRPr="00975945" w:rsidRDefault="00ED4E1B" w:rsidP="00E628DD">
            <w:pPr>
              <w:jc w:val="center"/>
              <w:rPr>
                <w:rFonts w:ascii="Arial" w:hAnsi="Arial" w:cs="Arial"/>
                <w:sz w:val="20"/>
                <w:szCs w:val="20"/>
              </w:rPr>
            </w:pPr>
            <w:r w:rsidRPr="00975945">
              <w:rPr>
                <w:rFonts w:ascii="Arial" w:hAnsi="Arial" w:cs="Arial"/>
                <w:sz w:val="20"/>
                <w:szCs w:val="20"/>
              </w:rPr>
              <w:t>Cargo 1</w:t>
            </w:r>
          </w:p>
        </w:tc>
      </w:tr>
    </w:tbl>
    <w:p w14:paraId="6B13BCA7" w14:textId="77777777" w:rsidR="005B4734" w:rsidRDefault="005B4734" w:rsidP="005B4734">
      <w:pPr>
        <w:pStyle w:val="Prrafodelista"/>
        <w:spacing w:after="0" w:line="240" w:lineRule="auto"/>
        <w:ind w:left="360"/>
        <w:jc w:val="both"/>
        <w:rPr>
          <w:rFonts w:ascii="Arial" w:hAnsi="Arial" w:cs="Arial"/>
          <w:bCs/>
          <w:lang w:val="es-MX"/>
        </w:rPr>
      </w:pPr>
    </w:p>
    <w:p w14:paraId="1B09710D" w14:textId="707ABDC4" w:rsidR="009076F5" w:rsidRPr="00975945" w:rsidRDefault="009076F5" w:rsidP="00E628DD">
      <w:pPr>
        <w:pStyle w:val="Prrafodelista"/>
        <w:numPr>
          <w:ilvl w:val="0"/>
          <w:numId w:val="29"/>
        </w:numPr>
        <w:spacing w:after="0" w:line="240" w:lineRule="auto"/>
        <w:jc w:val="both"/>
        <w:rPr>
          <w:rFonts w:ascii="Arial" w:hAnsi="Arial" w:cs="Arial"/>
          <w:bCs/>
          <w:lang w:val="es-MX"/>
        </w:rPr>
      </w:pPr>
      <w:r w:rsidRPr="00975945">
        <w:rPr>
          <w:rFonts w:ascii="Arial" w:hAnsi="Arial" w:cs="Arial"/>
          <w:bCs/>
          <w:lang w:val="es-MX"/>
        </w:rPr>
        <w:t>La creación o a</w:t>
      </w:r>
      <w:r w:rsidR="00B1190E" w:rsidRPr="00975945">
        <w:rPr>
          <w:rFonts w:ascii="Arial" w:hAnsi="Arial" w:cs="Arial"/>
          <w:bCs/>
          <w:lang w:val="es-MX"/>
        </w:rPr>
        <w:t>ctualización de los documentos</w:t>
      </w:r>
      <w:r w:rsidR="00943D5B" w:rsidRPr="00975945">
        <w:rPr>
          <w:rFonts w:ascii="Arial" w:hAnsi="Arial" w:cs="Arial"/>
          <w:bCs/>
          <w:lang w:val="es-MX"/>
        </w:rPr>
        <w:t>,</w:t>
      </w:r>
      <w:r w:rsidR="00B1190E" w:rsidRPr="00975945">
        <w:rPr>
          <w:rFonts w:ascii="Arial" w:hAnsi="Arial" w:cs="Arial"/>
          <w:bCs/>
          <w:lang w:val="es-MX"/>
        </w:rPr>
        <w:t xml:space="preserve"> </w:t>
      </w:r>
      <w:r w:rsidRPr="00975945">
        <w:rPr>
          <w:rFonts w:ascii="Arial" w:hAnsi="Arial" w:cs="Arial"/>
          <w:bCs/>
          <w:lang w:val="es-MX"/>
        </w:rPr>
        <w:t>debe ser revisad</w:t>
      </w:r>
      <w:r w:rsidR="00943D5B" w:rsidRPr="00975945">
        <w:rPr>
          <w:rFonts w:ascii="Arial" w:hAnsi="Arial" w:cs="Arial"/>
          <w:bCs/>
          <w:lang w:val="es-MX"/>
        </w:rPr>
        <w:t>a</w:t>
      </w:r>
      <w:r w:rsidRPr="00975945">
        <w:rPr>
          <w:rFonts w:ascii="Arial" w:hAnsi="Arial" w:cs="Arial"/>
          <w:bCs/>
          <w:lang w:val="es-MX"/>
        </w:rPr>
        <w:t xml:space="preserve"> por el </w:t>
      </w:r>
      <w:r w:rsidR="00ED4E1B" w:rsidRPr="00975945">
        <w:rPr>
          <w:rFonts w:ascii="Arial" w:hAnsi="Arial" w:cs="Arial"/>
          <w:bCs/>
          <w:lang w:val="es-MX"/>
        </w:rPr>
        <w:t xml:space="preserve">gestor </w:t>
      </w:r>
      <w:r w:rsidRPr="00975945">
        <w:rPr>
          <w:rFonts w:ascii="Arial" w:hAnsi="Arial" w:cs="Arial"/>
          <w:bCs/>
          <w:lang w:val="es-MX"/>
        </w:rPr>
        <w:t xml:space="preserve">SG de la </w:t>
      </w:r>
      <w:r w:rsidR="00ED4E1B" w:rsidRPr="00975945">
        <w:rPr>
          <w:rFonts w:ascii="Arial" w:hAnsi="Arial" w:cs="Arial"/>
          <w:bCs/>
          <w:lang w:val="es-MX"/>
        </w:rPr>
        <w:t>dependencia y el gestor SG del proceso correspondiente</w:t>
      </w:r>
      <w:r w:rsidR="0006462A" w:rsidRPr="00975945">
        <w:rPr>
          <w:rFonts w:ascii="Arial" w:hAnsi="Arial" w:cs="Arial"/>
          <w:bCs/>
          <w:lang w:val="es-MX"/>
        </w:rPr>
        <w:t>,</w:t>
      </w:r>
      <w:r w:rsidR="005E1B2C" w:rsidRPr="00975945">
        <w:rPr>
          <w:rFonts w:ascii="Arial" w:hAnsi="Arial" w:cs="Arial"/>
          <w:bCs/>
          <w:lang w:val="es-MX"/>
        </w:rPr>
        <w:t xml:space="preserve"> por lo cual su</w:t>
      </w:r>
      <w:r w:rsidR="00014F15">
        <w:rPr>
          <w:rFonts w:ascii="Arial" w:hAnsi="Arial" w:cs="Arial"/>
          <w:bCs/>
          <w:lang w:val="es-MX"/>
        </w:rPr>
        <w:t>s</w:t>
      </w:r>
      <w:r w:rsidR="005E1B2C" w:rsidRPr="00975945">
        <w:rPr>
          <w:rFonts w:ascii="Arial" w:hAnsi="Arial" w:cs="Arial"/>
          <w:bCs/>
          <w:lang w:val="es-MX"/>
        </w:rPr>
        <w:t xml:space="preserve"> nombre</w:t>
      </w:r>
      <w:r w:rsidR="00014F15">
        <w:rPr>
          <w:rFonts w:ascii="Arial" w:hAnsi="Arial" w:cs="Arial"/>
          <w:bCs/>
          <w:lang w:val="es-MX"/>
        </w:rPr>
        <w:t>s</w:t>
      </w:r>
      <w:r w:rsidR="005E1B2C" w:rsidRPr="00975945">
        <w:rPr>
          <w:rFonts w:ascii="Arial" w:hAnsi="Arial" w:cs="Arial"/>
          <w:bCs/>
          <w:lang w:val="es-MX"/>
        </w:rPr>
        <w:t xml:space="preserve"> </w:t>
      </w:r>
      <w:r w:rsidR="005B4638">
        <w:rPr>
          <w:rFonts w:ascii="Arial" w:hAnsi="Arial" w:cs="Arial"/>
          <w:bCs/>
          <w:lang w:val="es-MX"/>
        </w:rPr>
        <w:t>debe</w:t>
      </w:r>
      <w:r w:rsidR="00014F15">
        <w:rPr>
          <w:rFonts w:ascii="Arial" w:hAnsi="Arial" w:cs="Arial"/>
          <w:bCs/>
          <w:lang w:val="es-MX"/>
        </w:rPr>
        <w:t>n</w:t>
      </w:r>
      <w:r w:rsidR="005B4638">
        <w:rPr>
          <w:rFonts w:ascii="Arial" w:hAnsi="Arial" w:cs="Arial"/>
          <w:bCs/>
          <w:lang w:val="es-MX"/>
        </w:rPr>
        <w:t xml:space="preserve"> estar relacionado</w:t>
      </w:r>
      <w:r w:rsidR="00014F15">
        <w:rPr>
          <w:rFonts w:ascii="Arial" w:hAnsi="Arial" w:cs="Arial"/>
          <w:bCs/>
          <w:lang w:val="es-MX"/>
        </w:rPr>
        <w:t>s</w:t>
      </w:r>
      <w:r w:rsidR="0006462A" w:rsidRPr="00975945">
        <w:rPr>
          <w:rFonts w:ascii="Arial" w:hAnsi="Arial" w:cs="Arial"/>
          <w:bCs/>
          <w:lang w:val="es-MX"/>
        </w:rPr>
        <w:t xml:space="preserve"> en el campo </w:t>
      </w:r>
      <w:r w:rsidR="00933C81" w:rsidRPr="00975945">
        <w:rPr>
          <w:rFonts w:ascii="Arial" w:hAnsi="Arial" w:cs="Arial"/>
          <w:bCs/>
          <w:lang w:val="es-MX"/>
        </w:rPr>
        <w:t>“Revisó”</w:t>
      </w:r>
      <w:r w:rsidR="0006462A" w:rsidRPr="00975945">
        <w:rPr>
          <w:rFonts w:ascii="Arial" w:hAnsi="Arial" w:cs="Arial"/>
          <w:bCs/>
          <w:lang w:val="es-MX"/>
        </w:rPr>
        <w:t>.</w:t>
      </w:r>
      <w:r w:rsidR="00933C81" w:rsidRPr="00975945">
        <w:rPr>
          <w:rFonts w:ascii="Arial" w:hAnsi="Arial" w:cs="Arial"/>
          <w:bCs/>
          <w:lang w:val="es-MX"/>
        </w:rPr>
        <w:t xml:space="preserve"> </w:t>
      </w:r>
    </w:p>
    <w:p w14:paraId="77BAB70E" w14:textId="344DF44B" w:rsidR="00683D81" w:rsidRDefault="005B4638" w:rsidP="00E628DD">
      <w:pPr>
        <w:pStyle w:val="Prrafodelista"/>
        <w:numPr>
          <w:ilvl w:val="0"/>
          <w:numId w:val="29"/>
        </w:numPr>
        <w:spacing w:after="0" w:line="240" w:lineRule="auto"/>
        <w:jc w:val="both"/>
        <w:rPr>
          <w:rFonts w:ascii="Arial" w:hAnsi="Arial" w:cs="Arial"/>
        </w:rPr>
      </w:pPr>
      <w:r>
        <w:rPr>
          <w:rFonts w:ascii="Arial" w:hAnsi="Arial" w:cs="Arial"/>
        </w:rPr>
        <w:t xml:space="preserve">El </w:t>
      </w:r>
      <w:r w:rsidR="00075242">
        <w:rPr>
          <w:rFonts w:ascii="Arial" w:hAnsi="Arial" w:cs="Arial"/>
        </w:rPr>
        <w:t xml:space="preserve">gestor </w:t>
      </w:r>
      <w:r w:rsidR="00075242" w:rsidRPr="00975945">
        <w:rPr>
          <w:rFonts w:ascii="Arial" w:hAnsi="Arial" w:cs="Arial"/>
        </w:rPr>
        <w:t>que</w:t>
      </w:r>
      <w:r w:rsidR="00C84738" w:rsidRPr="00975945">
        <w:rPr>
          <w:rFonts w:ascii="Arial" w:hAnsi="Arial" w:cs="Arial"/>
        </w:rPr>
        <w:t xml:space="preserve"> envía los documento</w:t>
      </w:r>
      <w:r w:rsidR="00075242">
        <w:rPr>
          <w:rFonts w:ascii="Arial" w:hAnsi="Arial" w:cs="Arial"/>
        </w:rPr>
        <w:t>s</w:t>
      </w:r>
      <w:r w:rsidR="00C84738" w:rsidRPr="00975945">
        <w:rPr>
          <w:rFonts w:ascii="Arial" w:hAnsi="Arial" w:cs="Arial"/>
        </w:rPr>
        <w:t xml:space="preserve"> para revisión metodológica debe garantizar que los mismos fueron </w:t>
      </w:r>
      <w:r w:rsidR="00952078">
        <w:rPr>
          <w:rFonts w:ascii="Arial" w:hAnsi="Arial" w:cs="Arial"/>
        </w:rPr>
        <w:t xml:space="preserve">revisados </w:t>
      </w:r>
      <w:r w:rsidR="00C84738" w:rsidRPr="00975945">
        <w:rPr>
          <w:rFonts w:ascii="Arial" w:hAnsi="Arial" w:cs="Arial"/>
        </w:rPr>
        <w:t>previamente por las personas que aparecen registrad</w:t>
      </w:r>
      <w:r w:rsidR="00075242">
        <w:rPr>
          <w:rFonts w:ascii="Arial" w:hAnsi="Arial" w:cs="Arial"/>
        </w:rPr>
        <w:t>a</w:t>
      </w:r>
      <w:r w:rsidR="00C84738" w:rsidRPr="00975945">
        <w:rPr>
          <w:rFonts w:ascii="Arial" w:hAnsi="Arial" w:cs="Arial"/>
        </w:rPr>
        <w:t>s en el campo de aprobación del documento (elaboró, revisó, aprobó)</w:t>
      </w:r>
      <w:r w:rsidR="00A71BDF" w:rsidRPr="00975945">
        <w:rPr>
          <w:rFonts w:ascii="Arial" w:hAnsi="Arial" w:cs="Arial"/>
        </w:rPr>
        <w:t xml:space="preserve"> haciéndose responsable del mismo.</w:t>
      </w:r>
    </w:p>
    <w:p w14:paraId="14D8CCF1" w14:textId="50124AA0" w:rsidR="00271605" w:rsidRPr="00975945" w:rsidRDefault="00271605" w:rsidP="00E628DD">
      <w:pPr>
        <w:pStyle w:val="Prrafodelista"/>
        <w:numPr>
          <w:ilvl w:val="0"/>
          <w:numId w:val="29"/>
        </w:numPr>
        <w:spacing w:after="0" w:line="240" w:lineRule="auto"/>
        <w:jc w:val="both"/>
        <w:rPr>
          <w:rFonts w:ascii="Arial" w:hAnsi="Arial" w:cs="Arial"/>
        </w:rPr>
      </w:pPr>
      <w:r>
        <w:rPr>
          <w:rFonts w:ascii="Arial" w:hAnsi="Arial" w:cs="Arial"/>
        </w:rPr>
        <w:t xml:space="preserve">Cuando una dependencia o proceso requiera </w:t>
      </w:r>
      <w:r w:rsidR="0044115D">
        <w:rPr>
          <w:rFonts w:ascii="Arial" w:hAnsi="Arial" w:cs="Arial"/>
        </w:rPr>
        <w:t xml:space="preserve">crear o actualizar un documento que contenga </w:t>
      </w:r>
      <w:r w:rsidR="00652273">
        <w:rPr>
          <w:rFonts w:ascii="Arial" w:hAnsi="Arial" w:cs="Arial"/>
        </w:rPr>
        <w:t xml:space="preserve">actividades específicas de otra dependencia o proceso </w:t>
      </w:r>
      <w:r w:rsidR="008F6823">
        <w:rPr>
          <w:rFonts w:ascii="Arial" w:hAnsi="Arial" w:cs="Arial"/>
        </w:rPr>
        <w:t>que no est</w:t>
      </w:r>
      <w:r w:rsidR="00DE69D9">
        <w:rPr>
          <w:rFonts w:ascii="Arial" w:hAnsi="Arial" w:cs="Arial"/>
        </w:rPr>
        <w:t>é</w:t>
      </w:r>
      <w:r w:rsidR="008F6823">
        <w:rPr>
          <w:rFonts w:ascii="Arial" w:hAnsi="Arial" w:cs="Arial"/>
        </w:rPr>
        <w:t>n contempladas en las funciones, normativa y políticas internas</w:t>
      </w:r>
      <w:r w:rsidR="00E209F9">
        <w:rPr>
          <w:rFonts w:ascii="Arial" w:hAnsi="Arial" w:cs="Arial"/>
        </w:rPr>
        <w:t xml:space="preserve"> de la entidad</w:t>
      </w:r>
      <w:r w:rsidR="008F6823">
        <w:rPr>
          <w:rFonts w:ascii="Arial" w:hAnsi="Arial" w:cs="Arial"/>
        </w:rPr>
        <w:t xml:space="preserve">, </w:t>
      </w:r>
      <w:r>
        <w:rPr>
          <w:rFonts w:ascii="Arial" w:hAnsi="Arial" w:cs="Arial"/>
        </w:rPr>
        <w:t xml:space="preserve">debe </w:t>
      </w:r>
      <w:r w:rsidR="00652273">
        <w:rPr>
          <w:rFonts w:ascii="Arial" w:hAnsi="Arial" w:cs="Arial"/>
        </w:rPr>
        <w:t xml:space="preserve">asegurar la aprobación de dicha dependencia o proceso mediante el </w:t>
      </w:r>
      <w:r>
        <w:rPr>
          <w:rFonts w:ascii="Arial" w:hAnsi="Arial" w:cs="Arial"/>
        </w:rPr>
        <w:t>cuadro de aprobación</w:t>
      </w:r>
      <w:r w:rsidR="00652273">
        <w:rPr>
          <w:rFonts w:ascii="Arial" w:hAnsi="Arial" w:cs="Arial"/>
        </w:rPr>
        <w:t xml:space="preserve"> del documento</w:t>
      </w:r>
      <w:r w:rsidR="00CA2F76">
        <w:rPr>
          <w:rFonts w:ascii="Arial" w:hAnsi="Arial" w:cs="Arial"/>
        </w:rPr>
        <w:t>.</w:t>
      </w:r>
    </w:p>
    <w:p w14:paraId="0DCAE674" w14:textId="41C4A83A" w:rsidR="0006462A" w:rsidRPr="00975945" w:rsidRDefault="00ED4E1B" w:rsidP="00E628DD">
      <w:pPr>
        <w:pStyle w:val="Prrafodelista"/>
        <w:numPr>
          <w:ilvl w:val="0"/>
          <w:numId w:val="29"/>
        </w:numPr>
        <w:spacing w:after="0" w:line="240" w:lineRule="auto"/>
        <w:jc w:val="both"/>
        <w:rPr>
          <w:rFonts w:ascii="Arial" w:hAnsi="Arial" w:cs="Arial"/>
        </w:rPr>
      </w:pPr>
      <w:r w:rsidRPr="00975945">
        <w:rPr>
          <w:rFonts w:ascii="Arial" w:hAnsi="Arial" w:cs="Arial"/>
          <w:lang w:val="es-MX"/>
        </w:rPr>
        <w:t xml:space="preserve">En el </w:t>
      </w:r>
      <w:r w:rsidR="00A77815" w:rsidRPr="00975945">
        <w:rPr>
          <w:rFonts w:ascii="Arial" w:hAnsi="Arial" w:cs="Arial"/>
          <w:lang w:val="es-MX"/>
        </w:rPr>
        <w:t xml:space="preserve">campo </w:t>
      </w:r>
      <w:r w:rsidR="00B369D8" w:rsidRPr="00975945">
        <w:rPr>
          <w:rFonts w:ascii="Arial" w:hAnsi="Arial" w:cs="Arial"/>
          <w:lang w:val="es-MX"/>
        </w:rPr>
        <w:t xml:space="preserve">“Aprobó” </w:t>
      </w:r>
      <w:r w:rsidR="00A77815" w:rsidRPr="00975945">
        <w:rPr>
          <w:rFonts w:ascii="Arial" w:hAnsi="Arial" w:cs="Arial"/>
          <w:lang w:val="es-MX"/>
        </w:rPr>
        <w:t xml:space="preserve">se registrará únicamente </w:t>
      </w:r>
      <w:r w:rsidRPr="00975945">
        <w:rPr>
          <w:rFonts w:ascii="Arial" w:hAnsi="Arial" w:cs="Arial"/>
          <w:lang w:val="es-MX"/>
        </w:rPr>
        <w:t xml:space="preserve">la </w:t>
      </w:r>
      <w:r w:rsidR="005E1B2C" w:rsidRPr="00975945">
        <w:rPr>
          <w:rFonts w:ascii="Arial" w:hAnsi="Arial" w:cs="Arial"/>
          <w:lang w:val="es-MX"/>
        </w:rPr>
        <w:t>información</w:t>
      </w:r>
      <w:r w:rsidR="00A77815" w:rsidRPr="00975945">
        <w:rPr>
          <w:rFonts w:ascii="Arial" w:hAnsi="Arial" w:cs="Arial"/>
          <w:lang w:val="es-MX"/>
        </w:rPr>
        <w:t xml:space="preserve"> del </w:t>
      </w:r>
      <w:r w:rsidR="00945154">
        <w:rPr>
          <w:rFonts w:ascii="Arial" w:hAnsi="Arial" w:cs="Arial"/>
          <w:lang w:val="es-MX"/>
        </w:rPr>
        <w:t>l</w:t>
      </w:r>
      <w:r w:rsidR="00A77815" w:rsidRPr="00975945">
        <w:rPr>
          <w:rFonts w:ascii="Arial" w:hAnsi="Arial" w:cs="Arial"/>
          <w:lang w:val="es-MX"/>
        </w:rPr>
        <w:t xml:space="preserve">íder del proceso al cual pertenece el documento. </w:t>
      </w:r>
      <w:r w:rsidR="005D6465">
        <w:rPr>
          <w:rFonts w:ascii="Arial" w:hAnsi="Arial" w:cs="Arial"/>
          <w:lang w:val="es-MX"/>
        </w:rPr>
        <w:t xml:space="preserve">Sin embargo, para casos excepcionales en los que exista una posible coadministración de un procedimiento entre dos procesos institucionales, </w:t>
      </w:r>
      <w:r w:rsidR="004C7AC8">
        <w:rPr>
          <w:rFonts w:ascii="Arial" w:hAnsi="Arial" w:cs="Arial"/>
          <w:lang w:val="es-MX"/>
        </w:rPr>
        <w:t xml:space="preserve">el caso debe </w:t>
      </w:r>
      <w:r w:rsidR="005D6465">
        <w:rPr>
          <w:rFonts w:ascii="Arial" w:hAnsi="Arial" w:cs="Arial"/>
          <w:lang w:val="es-MX"/>
        </w:rPr>
        <w:t>ser soportad</w:t>
      </w:r>
      <w:r w:rsidR="004C7AC8">
        <w:rPr>
          <w:rFonts w:ascii="Arial" w:hAnsi="Arial" w:cs="Arial"/>
          <w:lang w:val="es-MX"/>
        </w:rPr>
        <w:t>o</w:t>
      </w:r>
      <w:r w:rsidR="005D6465">
        <w:rPr>
          <w:rFonts w:ascii="Arial" w:hAnsi="Arial" w:cs="Arial"/>
          <w:lang w:val="es-MX"/>
        </w:rPr>
        <w:t xml:space="preserve"> por la normativa vigente y avalad</w:t>
      </w:r>
      <w:r w:rsidR="004C7AC8">
        <w:rPr>
          <w:rFonts w:ascii="Arial" w:hAnsi="Arial" w:cs="Arial"/>
          <w:lang w:val="es-MX"/>
        </w:rPr>
        <w:t>o</w:t>
      </w:r>
      <w:r w:rsidR="005D6465">
        <w:rPr>
          <w:rFonts w:ascii="Arial" w:hAnsi="Arial" w:cs="Arial"/>
          <w:lang w:val="es-MX"/>
        </w:rPr>
        <w:t xml:space="preserve"> por </w:t>
      </w:r>
      <w:r w:rsidR="009C0EAA">
        <w:rPr>
          <w:rFonts w:ascii="Arial" w:hAnsi="Arial" w:cs="Arial"/>
          <w:lang w:val="es-MX"/>
        </w:rPr>
        <w:t xml:space="preserve">la Subdirección de Diseño, </w:t>
      </w:r>
      <w:r w:rsidR="00945154">
        <w:rPr>
          <w:rFonts w:ascii="Arial" w:hAnsi="Arial" w:cs="Arial"/>
          <w:lang w:val="es-MX"/>
        </w:rPr>
        <w:t>E</w:t>
      </w:r>
      <w:r w:rsidR="009C0EAA">
        <w:rPr>
          <w:rFonts w:ascii="Arial" w:hAnsi="Arial" w:cs="Arial"/>
          <w:lang w:val="es-MX"/>
        </w:rPr>
        <w:t xml:space="preserve">valuación y </w:t>
      </w:r>
      <w:r w:rsidR="00945154">
        <w:rPr>
          <w:rFonts w:ascii="Arial" w:hAnsi="Arial" w:cs="Arial"/>
          <w:lang w:val="es-MX"/>
        </w:rPr>
        <w:t>S</w:t>
      </w:r>
      <w:r w:rsidR="009C0EAA">
        <w:rPr>
          <w:rFonts w:ascii="Arial" w:hAnsi="Arial" w:cs="Arial"/>
          <w:lang w:val="es-MX"/>
        </w:rPr>
        <w:t>istematización.</w:t>
      </w:r>
      <w:r w:rsidR="005D6465">
        <w:rPr>
          <w:rFonts w:ascii="Arial" w:hAnsi="Arial" w:cs="Arial"/>
          <w:lang w:val="es-MX"/>
        </w:rPr>
        <w:t xml:space="preserve"> </w:t>
      </w:r>
    </w:p>
    <w:p w14:paraId="158AF013" w14:textId="1EBE44D2" w:rsidR="0006462A" w:rsidRPr="00B93F0C" w:rsidRDefault="0006462A" w:rsidP="00E628DD">
      <w:pPr>
        <w:pStyle w:val="Prrafodelista"/>
        <w:numPr>
          <w:ilvl w:val="0"/>
          <w:numId w:val="29"/>
        </w:numPr>
        <w:spacing w:after="0" w:line="240" w:lineRule="auto"/>
        <w:jc w:val="both"/>
        <w:rPr>
          <w:rFonts w:ascii="Arial" w:hAnsi="Arial" w:cs="Arial"/>
          <w:lang w:val="es-MX"/>
        </w:rPr>
      </w:pPr>
      <w:r w:rsidRPr="00975945">
        <w:rPr>
          <w:rFonts w:ascii="Arial" w:hAnsi="Arial" w:cs="Arial"/>
        </w:rPr>
        <w:t xml:space="preserve">Para </w:t>
      </w:r>
      <w:r w:rsidR="00123BC2" w:rsidRPr="00975945">
        <w:rPr>
          <w:rFonts w:ascii="Arial" w:hAnsi="Arial" w:cs="Arial"/>
        </w:rPr>
        <w:t>los</w:t>
      </w:r>
      <w:r w:rsidR="00A77815" w:rsidRPr="00975945">
        <w:rPr>
          <w:rFonts w:ascii="Arial" w:hAnsi="Arial" w:cs="Arial"/>
        </w:rPr>
        <w:t xml:space="preserve"> </w:t>
      </w:r>
      <w:r w:rsidR="00123BC2" w:rsidRPr="00975945">
        <w:rPr>
          <w:rFonts w:ascii="Arial" w:hAnsi="Arial" w:cs="Arial"/>
        </w:rPr>
        <w:t>formatos</w:t>
      </w:r>
      <w:r w:rsidRPr="00975945">
        <w:rPr>
          <w:rFonts w:ascii="Arial" w:hAnsi="Arial" w:cs="Arial"/>
        </w:rPr>
        <w:t xml:space="preserve">, el </w:t>
      </w:r>
      <w:r w:rsidR="00A77815" w:rsidRPr="00975945">
        <w:rPr>
          <w:rFonts w:ascii="Arial" w:hAnsi="Arial" w:cs="Arial"/>
        </w:rPr>
        <w:t xml:space="preserve">cuadro </w:t>
      </w:r>
      <w:r w:rsidRPr="00975945">
        <w:rPr>
          <w:rFonts w:ascii="Arial" w:hAnsi="Arial" w:cs="Arial"/>
        </w:rPr>
        <w:t xml:space="preserve">mencionado anteriormente </w:t>
      </w:r>
      <w:r w:rsidR="00A77815" w:rsidRPr="00975945">
        <w:rPr>
          <w:rFonts w:ascii="Arial" w:hAnsi="Arial" w:cs="Arial"/>
        </w:rPr>
        <w:t xml:space="preserve">no formará parte integral del documento. </w:t>
      </w:r>
    </w:p>
    <w:p w14:paraId="6442A4EE" w14:textId="7DF55A9A" w:rsidR="009D3A27" w:rsidRDefault="009D3A27" w:rsidP="009D3A27">
      <w:pPr>
        <w:pStyle w:val="Prrafodelista"/>
        <w:numPr>
          <w:ilvl w:val="0"/>
          <w:numId w:val="29"/>
        </w:numPr>
        <w:spacing w:after="0" w:line="240" w:lineRule="auto"/>
        <w:jc w:val="both"/>
        <w:rPr>
          <w:rFonts w:ascii="Arial" w:hAnsi="Arial" w:cs="Arial"/>
          <w:lang w:val="es-MX"/>
        </w:rPr>
      </w:pPr>
      <w:r>
        <w:rPr>
          <w:rFonts w:ascii="Arial" w:hAnsi="Arial" w:cs="Arial"/>
          <w:lang w:val="es-MX"/>
        </w:rPr>
        <w:t xml:space="preserve">La aprobación del documento (cuyas personas involucradas están relacionadas en el cuadro de aprobación de los </w:t>
      </w:r>
      <w:r w:rsidR="005D5583">
        <w:rPr>
          <w:rFonts w:ascii="Arial" w:hAnsi="Arial" w:cs="Arial"/>
          <w:lang w:val="es-MX"/>
        </w:rPr>
        <w:t xml:space="preserve">documentos) </w:t>
      </w:r>
      <w:r w:rsidR="00D9443C">
        <w:rPr>
          <w:rFonts w:ascii="Arial" w:hAnsi="Arial" w:cs="Arial"/>
          <w:lang w:val="es-MX"/>
        </w:rPr>
        <w:t>es</w:t>
      </w:r>
      <w:r>
        <w:rPr>
          <w:rFonts w:ascii="Arial" w:hAnsi="Arial" w:cs="Arial"/>
          <w:lang w:val="es-MX"/>
        </w:rPr>
        <w:t xml:space="preserve"> validada mediante la firma del líder de proceso, en el memorando interno de solicitud de oficialización.</w:t>
      </w:r>
    </w:p>
    <w:p w14:paraId="15DFD3C5" w14:textId="3CA8803F" w:rsidR="00577853" w:rsidRPr="00975945" w:rsidRDefault="00B530BB" w:rsidP="00E628DD">
      <w:pPr>
        <w:pStyle w:val="Prrafodelista"/>
        <w:numPr>
          <w:ilvl w:val="0"/>
          <w:numId w:val="29"/>
        </w:numPr>
        <w:spacing w:after="0" w:line="240" w:lineRule="auto"/>
        <w:jc w:val="both"/>
        <w:rPr>
          <w:rFonts w:ascii="Arial" w:hAnsi="Arial" w:cs="Arial"/>
        </w:rPr>
      </w:pPr>
      <w:r>
        <w:rPr>
          <w:rFonts w:ascii="Arial" w:hAnsi="Arial" w:cs="Arial"/>
        </w:rPr>
        <w:t>L</w:t>
      </w:r>
      <w:r w:rsidRPr="00975945">
        <w:rPr>
          <w:rFonts w:ascii="Arial" w:hAnsi="Arial" w:cs="Arial"/>
        </w:rPr>
        <w:t xml:space="preserve">a aprobación final </w:t>
      </w:r>
      <w:r>
        <w:rPr>
          <w:rFonts w:ascii="Arial" w:hAnsi="Arial" w:cs="Arial"/>
        </w:rPr>
        <w:t xml:space="preserve">de </w:t>
      </w:r>
      <w:r w:rsidRPr="00975945">
        <w:rPr>
          <w:rFonts w:ascii="Arial" w:hAnsi="Arial" w:cs="Arial"/>
        </w:rPr>
        <w:t>creación, actualización o derogación</w:t>
      </w:r>
      <w:r w:rsidR="00577853" w:rsidRPr="00975945">
        <w:rPr>
          <w:rFonts w:ascii="Arial" w:hAnsi="Arial" w:cs="Arial"/>
        </w:rPr>
        <w:t xml:space="preserve"> </w:t>
      </w:r>
      <w:r>
        <w:rPr>
          <w:rFonts w:ascii="Arial" w:hAnsi="Arial" w:cs="Arial"/>
        </w:rPr>
        <w:t xml:space="preserve">de </w:t>
      </w:r>
      <w:r w:rsidR="00DA1C49">
        <w:rPr>
          <w:rFonts w:ascii="Arial" w:hAnsi="Arial" w:cs="Arial"/>
        </w:rPr>
        <w:t xml:space="preserve">los tipos </w:t>
      </w:r>
      <w:r w:rsidR="00577853" w:rsidRPr="00975945">
        <w:rPr>
          <w:rFonts w:ascii="Arial" w:hAnsi="Arial" w:cs="Arial"/>
        </w:rPr>
        <w:t>de documento</w:t>
      </w:r>
      <w:r w:rsidR="00DA1C49">
        <w:rPr>
          <w:rFonts w:ascii="Arial" w:hAnsi="Arial" w:cs="Arial"/>
        </w:rPr>
        <w:t>s</w:t>
      </w:r>
      <w:r w:rsidR="00577853" w:rsidRPr="00975945">
        <w:rPr>
          <w:rFonts w:ascii="Arial" w:hAnsi="Arial" w:cs="Arial"/>
        </w:rPr>
        <w:t xml:space="preserve"> procedimiento y caracterización de proceso,</w:t>
      </w:r>
      <w:r w:rsidR="0006462A" w:rsidRPr="00975945">
        <w:rPr>
          <w:rFonts w:ascii="Arial" w:hAnsi="Arial" w:cs="Arial"/>
        </w:rPr>
        <w:t xml:space="preserve"> </w:t>
      </w:r>
      <w:r w:rsidR="00577853" w:rsidRPr="00975945">
        <w:rPr>
          <w:rFonts w:ascii="Arial" w:hAnsi="Arial" w:cs="Arial"/>
        </w:rPr>
        <w:t xml:space="preserve">se realiza por medio de circular firmada por la </w:t>
      </w:r>
      <w:proofErr w:type="gramStart"/>
      <w:r w:rsidR="00577853" w:rsidRPr="00975945">
        <w:rPr>
          <w:rFonts w:ascii="Arial" w:hAnsi="Arial" w:cs="Arial"/>
        </w:rPr>
        <w:t>Secretaria</w:t>
      </w:r>
      <w:proofErr w:type="gramEnd"/>
      <w:r w:rsidR="00577853" w:rsidRPr="00975945">
        <w:rPr>
          <w:rFonts w:ascii="Arial" w:hAnsi="Arial" w:cs="Arial"/>
        </w:rPr>
        <w:t>(o) de Despacho de la entidad</w:t>
      </w:r>
      <w:r w:rsidR="00570A1D">
        <w:rPr>
          <w:rFonts w:ascii="Arial" w:hAnsi="Arial" w:cs="Arial"/>
        </w:rPr>
        <w:t>. Para est</w:t>
      </w:r>
      <w:r w:rsidR="004E2A8A">
        <w:rPr>
          <w:rFonts w:ascii="Arial" w:hAnsi="Arial" w:cs="Arial"/>
        </w:rPr>
        <w:t>os</w:t>
      </w:r>
      <w:r w:rsidR="00570A1D">
        <w:rPr>
          <w:rFonts w:ascii="Arial" w:hAnsi="Arial" w:cs="Arial"/>
        </w:rPr>
        <w:t xml:space="preserve"> caso</w:t>
      </w:r>
      <w:r w:rsidR="004E2A8A">
        <w:rPr>
          <w:rFonts w:ascii="Arial" w:hAnsi="Arial" w:cs="Arial"/>
        </w:rPr>
        <w:t>s</w:t>
      </w:r>
      <w:r w:rsidR="00570A1D">
        <w:rPr>
          <w:rFonts w:ascii="Arial" w:hAnsi="Arial" w:cs="Arial"/>
        </w:rPr>
        <w:t xml:space="preserve">, la circular </w:t>
      </w:r>
      <w:r w:rsidR="00D9443C">
        <w:rPr>
          <w:rFonts w:ascii="Arial" w:hAnsi="Arial" w:cs="Arial"/>
        </w:rPr>
        <w:t>debe tener</w:t>
      </w:r>
      <w:r w:rsidR="00570A1D">
        <w:rPr>
          <w:rFonts w:ascii="Arial" w:hAnsi="Arial" w:cs="Arial"/>
        </w:rPr>
        <w:t xml:space="preserve"> como anexo</w:t>
      </w:r>
      <w:r w:rsidR="003E5DF3">
        <w:rPr>
          <w:rFonts w:ascii="Arial" w:hAnsi="Arial" w:cs="Arial"/>
        </w:rPr>
        <w:t xml:space="preserve"> o bien</w:t>
      </w:r>
      <w:r w:rsidR="00570A1D">
        <w:rPr>
          <w:rFonts w:ascii="Arial" w:hAnsi="Arial" w:cs="Arial"/>
        </w:rPr>
        <w:t xml:space="preserve"> el procedimiento firmado </w:t>
      </w:r>
      <w:r w:rsidR="00DA1C49">
        <w:rPr>
          <w:rFonts w:ascii="Arial" w:hAnsi="Arial" w:cs="Arial"/>
        </w:rPr>
        <w:t xml:space="preserve">en </w:t>
      </w:r>
      <w:r w:rsidR="00570A1D">
        <w:rPr>
          <w:rFonts w:ascii="Arial" w:hAnsi="Arial" w:cs="Arial"/>
        </w:rPr>
        <w:t>el cuadro de aprobación (Numeral 8)</w:t>
      </w:r>
      <w:r w:rsidR="00414138">
        <w:rPr>
          <w:rFonts w:ascii="Arial" w:hAnsi="Arial" w:cs="Arial"/>
        </w:rPr>
        <w:t xml:space="preserve"> </w:t>
      </w:r>
      <w:r w:rsidR="00570A1D">
        <w:rPr>
          <w:rFonts w:ascii="Arial" w:hAnsi="Arial" w:cs="Arial"/>
        </w:rPr>
        <w:t>según corresponda</w:t>
      </w:r>
      <w:r w:rsidR="003E5DF3">
        <w:rPr>
          <w:rFonts w:ascii="Arial" w:hAnsi="Arial" w:cs="Arial"/>
        </w:rPr>
        <w:t>,</w:t>
      </w:r>
      <w:r w:rsidR="00570A1D">
        <w:rPr>
          <w:rFonts w:ascii="Arial" w:hAnsi="Arial" w:cs="Arial"/>
        </w:rPr>
        <w:t xml:space="preserve"> o la caracterización de proceso firmada por el </w:t>
      </w:r>
      <w:r w:rsidR="00945154">
        <w:rPr>
          <w:rFonts w:ascii="Arial" w:hAnsi="Arial" w:cs="Arial"/>
        </w:rPr>
        <w:t>l</w:t>
      </w:r>
      <w:r w:rsidR="00570A1D">
        <w:rPr>
          <w:rFonts w:ascii="Arial" w:hAnsi="Arial" w:cs="Arial"/>
        </w:rPr>
        <w:t>íder de proceso.</w:t>
      </w:r>
    </w:p>
    <w:p w14:paraId="42168DD8" w14:textId="7F00C1F7" w:rsidR="005E1B2C" w:rsidRPr="00975945" w:rsidRDefault="00577853" w:rsidP="00E628DD">
      <w:pPr>
        <w:pStyle w:val="Prrafodelista"/>
        <w:numPr>
          <w:ilvl w:val="0"/>
          <w:numId w:val="29"/>
        </w:numPr>
        <w:spacing w:after="0" w:line="240" w:lineRule="auto"/>
        <w:jc w:val="both"/>
        <w:rPr>
          <w:rFonts w:ascii="Arial" w:hAnsi="Arial" w:cs="Arial"/>
          <w:lang w:val="es-MX"/>
        </w:rPr>
      </w:pPr>
      <w:r w:rsidRPr="00975945">
        <w:rPr>
          <w:rFonts w:ascii="Arial" w:hAnsi="Arial" w:cs="Arial"/>
          <w:lang w:val="es-MX"/>
        </w:rPr>
        <w:t xml:space="preserve">Para la elaboración de la </w:t>
      </w:r>
      <w:r w:rsidR="0006462A" w:rsidRPr="00975945">
        <w:rPr>
          <w:rFonts w:ascii="Arial" w:hAnsi="Arial" w:cs="Arial"/>
          <w:lang w:val="es-MX"/>
        </w:rPr>
        <w:t xml:space="preserve">circular </w:t>
      </w:r>
      <w:r w:rsidRPr="00975945">
        <w:rPr>
          <w:rFonts w:ascii="Arial" w:hAnsi="Arial" w:cs="Arial"/>
          <w:lang w:val="es-MX"/>
        </w:rPr>
        <w:t>de aprobación de procedimientos o caracterizaciones de proceso, se incluirán los documentos que hayan sido recibidos a conformidad por tarde el día calendario 15 de cada mes. Se genera una circular de forma mensual o extraordinaria cuando se requiera.</w:t>
      </w:r>
    </w:p>
    <w:p w14:paraId="48384B7C" w14:textId="17B9FBDF" w:rsidR="00865171" w:rsidRPr="00975945" w:rsidRDefault="00865171" w:rsidP="00E628DD">
      <w:pPr>
        <w:pStyle w:val="Prrafodelista"/>
        <w:numPr>
          <w:ilvl w:val="0"/>
          <w:numId w:val="29"/>
        </w:numPr>
        <w:spacing w:after="0" w:line="240" w:lineRule="auto"/>
        <w:jc w:val="both"/>
        <w:rPr>
          <w:rFonts w:ascii="Arial" w:hAnsi="Arial" w:cs="Arial"/>
          <w:lang w:val="es-MX"/>
        </w:rPr>
      </w:pPr>
      <w:r w:rsidRPr="00975945">
        <w:rPr>
          <w:rFonts w:ascii="Arial" w:hAnsi="Arial" w:cs="Arial"/>
          <w:lang w:val="es-MX"/>
        </w:rPr>
        <w:t xml:space="preserve">Cuando la aprobación de un tipo de documento se realice mediante acto administrativo o reunión de instancia </w:t>
      </w:r>
      <w:r w:rsidR="00C27096" w:rsidRPr="00975945">
        <w:rPr>
          <w:rFonts w:ascii="Arial" w:hAnsi="Arial" w:cs="Arial"/>
          <w:lang w:val="es-MX"/>
        </w:rPr>
        <w:t xml:space="preserve">oficial </w:t>
      </w:r>
      <w:r w:rsidRPr="00975945">
        <w:rPr>
          <w:rFonts w:ascii="Arial" w:hAnsi="Arial" w:cs="Arial"/>
          <w:lang w:val="es-MX"/>
        </w:rPr>
        <w:t>de la Secretaría, esto debe registrarse en el campo “</w:t>
      </w:r>
      <w:r w:rsidR="00F32AF1" w:rsidRPr="00975945">
        <w:rPr>
          <w:rFonts w:ascii="Arial" w:hAnsi="Arial" w:cs="Arial"/>
          <w:lang w:val="es-MX"/>
        </w:rPr>
        <w:t>Aprobó</w:t>
      </w:r>
      <w:r w:rsidRPr="00975945">
        <w:rPr>
          <w:rFonts w:ascii="Arial" w:hAnsi="Arial" w:cs="Arial"/>
          <w:lang w:val="es-MX"/>
        </w:rPr>
        <w:t>” del documento.</w:t>
      </w:r>
      <w:r w:rsidR="00C16254" w:rsidRPr="00975945">
        <w:rPr>
          <w:rFonts w:ascii="Arial" w:hAnsi="Arial" w:cs="Arial"/>
          <w:lang w:val="es-MX"/>
        </w:rPr>
        <w:t xml:space="preserve"> </w:t>
      </w:r>
      <w:r w:rsidR="001B2B45" w:rsidRPr="00975945">
        <w:rPr>
          <w:rFonts w:ascii="Arial" w:hAnsi="Arial" w:cs="Arial"/>
          <w:lang w:val="es-MX"/>
        </w:rPr>
        <w:t xml:space="preserve">En este caso el visto bueno del líder del proceso </w:t>
      </w:r>
      <w:r w:rsidR="00042654">
        <w:rPr>
          <w:rFonts w:ascii="Arial" w:hAnsi="Arial" w:cs="Arial"/>
          <w:lang w:val="es-MX"/>
        </w:rPr>
        <w:t>debe ser</w:t>
      </w:r>
      <w:r w:rsidR="001B2B45" w:rsidRPr="00975945">
        <w:rPr>
          <w:rFonts w:ascii="Arial" w:hAnsi="Arial" w:cs="Arial"/>
          <w:lang w:val="es-MX"/>
        </w:rPr>
        <w:t xml:space="preserve"> registrado en el campo </w:t>
      </w:r>
      <w:r w:rsidR="005924F2" w:rsidRPr="00975945">
        <w:rPr>
          <w:rFonts w:ascii="Arial" w:hAnsi="Arial" w:cs="Arial"/>
          <w:lang w:val="es-MX"/>
        </w:rPr>
        <w:t xml:space="preserve">“Revisó” </w:t>
      </w:r>
      <w:r w:rsidR="001B2B45" w:rsidRPr="00975945">
        <w:rPr>
          <w:rFonts w:ascii="Arial" w:hAnsi="Arial" w:cs="Arial"/>
          <w:lang w:val="es-MX"/>
        </w:rPr>
        <w:t>y debe</w:t>
      </w:r>
      <w:r w:rsidR="00482678">
        <w:rPr>
          <w:rFonts w:ascii="Arial" w:hAnsi="Arial" w:cs="Arial"/>
          <w:lang w:val="es-MX"/>
        </w:rPr>
        <w:t>n</w:t>
      </w:r>
      <w:r w:rsidR="001B2B45" w:rsidRPr="00975945">
        <w:rPr>
          <w:rFonts w:ascii="Arial" w:hAnsi="Arial" w:cs="Arial"/>
          <w:lang w:val="es-MX"/>
        </w:rPr>
        <w:t xml:space="preserve"> </w:t>
      </w:r>
      <w:r w:rsidR="007C4E18" w:rsidRPr="00975945">
        <w:rPr>
          <w:rFonts w:ascii="Arial" w:hAnsi="Arial" w:cs="Arial"/>
          <w:lang w:val="es-MX"/>
        </w:rPr>
        <w:t xml:space="preserve">cumplirse </w:t>
      </w:r>
      <w:r w:rsidR="00B34D28" w:rsidRPr="00975945">
        <w:rPr>
          <w:rFonts w:ascii="Arial" w:hAnsi="Arial" w:cs="Arial"/>
          <w:lang w:val="es-MX"/>
        </w:rPr>
        <w:t xml:space="preserve">los </w:t>
      </w:r>
      <w:r w:rsidR="000D6452" w:rsidRPr="00975945">
        <w:rPr>
          <w:rFonts w:ascii="Arial" w:hAnsi="Arial" w:cs="Arial"/>
          <w:lang w:val="es-MX"/>
        </w:rPr>
        <w:t xml:space="preserve">criterios </w:t>
      </w:r>
      <w:r w:rsidR="00B34D28" w:rsidRPr="00975945">
        <w:rPr>
          <w:rFonts w:ascii="Arial" w:hAnsi="Arial" w:cs="Arial"/>
          <w:lang w:val="es-MX"/>
        </w:rPr>
        <w:t xml:space="preserve">descritos en </w:t>
      </w:r>
      <w:r w:rsidR="00EE2254" w:rsidRPr="00975945">
        <w:rPr>
          <w:rFonts w:ascii="Arial" w:hAnsi="Arial" w:cs="Arial"/>
          <w:lang w:val="es-MX"/>
        </w:rPr>
        <w:t xml:space="preserve">este </w:t>
      </w:r>
      <w:r w:rsidR="001B2B45" w:rsidRPr="00975945">
        <w:rPr>
          <w:rFonts w:ascii="Arial" w:hAnsi="Arial" w:cs="Arial"/>
          <w:lang w:val="es-MX"/>
        </w:rPr>
        <w:t>procedimiento Control de documentos.</w:t>
      </w:r>
    </w:p>
    <w:p w14:paraId="79ABA169" w14:textId="60790634" w:rsidR="00577853" w:rsidRPr="00975945" w:rsidRDefault="00577853" w:rsidP="00E628DD">
      <w:pPr>
        <w:pStyle w:val="Sangradetextonormal"/>
        <w:ind w:left="0" w:right="-29"/>
        <w:rPr>
          <w:rFonts w:ascii="Arial" w:hAnsi="Arial" w:cs="Arial"/>
          <w:bCs/>
          <w:color w:val="auto"/>
          <w:szCs w:val="22"/>
          <w:lang w:val="es-MX"/>
        </w:rPr>
      </w:pPr>
    </w:p>
    <w:p w14:paraId="330FB042" w14:textId="6C7D9026" w:rsidR="00A25F10" w:rsidRPr="00975945" w:rsidRDefault="00F21901" w:rsidP="00DE47EB">
      <w:pPr>
        <w:pStyle w:val="Ttulo2"/>
        <w:rPr>
          <w:lang w:val="es-MX"/>
        </w:rPr>
      </w:pPr>
      <w:r w:rsidRPr="00975945">
        <w:rPr>
          <w:lang w:val="es-MX"/>
        </w:rPr>
        <w:t>Solicitud de oficialización de documentos</w:t>
      </w:r>
      <w:r w:rsidR="00A25F10" w:rsidRPr="00975945">
        <w:rPr>
          <w:lang w:val="es-MX"/>
        </w:rPr>
        <w:t xml:space="preserve"> en el Sistema de Gestión</w:t>
      </w:r>
    </w:p>
    <w:p w14:paraId="4E0604E0" w14:textId="77777777" w:rsidR="00A25F10" w:rsidRPr="00975945" w:rsidRDefault="00A25F10" w:rsidP="00E628DD">
      <w:pPr>
        <w:pStyle w:val="Sangradetextonormal"/>
        <w:ind w:left="0" w:right="-29"/>
        <w:rPr>
          <w:rFonts w:ascii="Arial" w:hAnsi="Arial" w:cs="Arial"/>
          <w:bCs/>
          <w:color w:val="auto"/>
          <w:szCs w:val="22"/>
          <w:lang w:val="es-MX"/>
        </w:rPr>
      </w:pPr>
    </w:p>
    <w:p w14:paraId="1DEFE218" w14:textId="1CF2A2D4" w:rsidR="00F21901" w:rsidRDefault="00A006CD" w:rsidP="00E628DD">
      <w:pPr>
        <w:pStyle w:val="Sangradetextonormal"/>
        <w:numPr>
          <w:ilvl w:val="0"/>
          <w:numId w:val="31"/>
        </w:numPr>
        <w:ind w:right="-29"/>
        <w:rPr>
          <w:rFonts w:ascii="Arial" w:hAnsi="Arial" w:cs="Arial"/>
          <w:bCs/>
          <w:szCs w:val="22"/>
          <w:lang w:val="es-MX"/>
        </w:rPr>
      </w:pPr>
      <w:r w:rsidRPr="00975945">
        <w:rPr>
          <w:rFonts w:ascii="Arial" w:hAnsi="Arial" w:cs="Arial"/>
          <w:bCs/>
          <w:color w:val="auto"/>
          <w:szCs w:val="22"/>
          <w:lang w:val="es-MX"/>
        </w:rPr>
        <w:t xml:space="preserve">La solicitud para la creación, actualización o derogación de documentos </w:t>
      </w:r>
      <w:r w:rsidR="00D308E8" w:rsidRPr="00975945">
        <w:rPr>
          <w:rFonts w:ascii="Arial" w:hAnsi="Arial" w:cs="Arial"/>
          <w:bCs/>
          <w:color w:val="auto"/>
          <w:szCs w:val="22"/>
          <w:lang w:val="es-MX"/>
        </w:rPr>
        <w:t xml:space="preserve">del Sistema de Gestión se realiza a través de memorando interno conforme </w:t>
      </w:r>
      <w:r w:rsidR="000A361F">
        <w:rPr>
          <w:rFonts w:ascii="Arial" w:hAnsi="Arial" w:cs="Arial"/>
          <w:bCs/>
          <w:color w:val="auto"/>
          <w:szCs w:val="22"/>
          <w:lang w:val="es-MX"/>
        </w:rPr>
        <w:t>con</w:t>
      </w:r>
      <w:r w:rsidR="00D308E8" w:rsidRPr="00975945">
        <w:rPr>
          <w:rFonts w:ascii="Arial" w:hAnsi="Arial" w:cs="Arial"/>
          <w:bCs/>
          <w:color w:val="auto"/>
          <w:szCs w:val="22"/>
          <w:lang w:val="es-MX"/>
        </w:rPr>
        <w:t xml:space="preserve"> la plantilla establecida para tal fin en el </w:t>
      </w:r>
      <w:r w:rsidR="002B57BA" w:rsidRPr="00975945">
        <w:rPr>
          <w:rFonts w:ascii="Arial" w:hAnsi="Arial" w:cs="Arial"/>
          <w:bCs/>
          <w:szCs w:val="22"/>
          <w:lang w:val="es-MX"/>
        </w:rPr>
        <w:t>Sistema de Gestión de Documentos Electrónicos de Archivo (SGDEA).</w:t>
      </w:r>
    </w:p>
    <w:p w14:paraId="2A924653" w14:textId="1B8D9299" w:rsidR="00860024" w:rsidRDefault="00701BD8" w:rsidP="00860024">
      <w:pPr>
        <w:pStyle w:val="Prrafodelista"/>
        <w:numPr>
          <w:ilvl w:val="0"/>
          <w:numId w:val="31"/>
        </w:numPr>
        <w:spacing w:after="0" w:line="240" w:lineRule="auto"/>
        <w:jc w:val="both"/>
        <w:rPr>
          <w:rFonts w:ascii="Arial" w:hAnsi="Arial" w:cs="Arial"/>
          <w:lang w:val="es-MX"/>
        </w:rPr>
      </w:pPr>
      <w:r>
        <w:rPr>
          <w:rFonts w:ascii="Arial" w:hAnsi="Arial" w:cs="Arial"/>
          <w:lang w:val="es-MX"/>
        </w:rPr>
        <w:t>L</w:t>
      </w:r>
      <w:r w:rsidR="00860024" w:rsidRPr="009D3A27">
        <w:rPr>
          <w:rFonts w:ascii="Arial" w:hAnsi="Arial" w:cs="Arial"/>
          <w:lang w:val="es-MX"/>
        </w:rPr>
        <w:t xml:space="preserve">a firma del </w:t>
      </w:r>
      <w:r w:rsidR="00860024" w:rsidRPr="00487B40">
        <w:rPr>
          <w:rFonts w:ascii="Arial" w:hAnsi="Arial" w:cs="Arial"/>
          <w:lang w:val="es-MX"/>
        </w:rPr>
        <w:t xml:space="preserve">líder de proceso en el memorando interno de solicitud de </w:t>
      </w:r>
      <w:r w:rsidRPr="00487B40">
        <w:rPr>
          <w:rFonts w:ascii="Arial" w:hAnsi="Arial" w:cs="Arial"/>
          <w:lang w:val="es-MX"/>
        </w:rPr>
        <w:t>oficialización</w:t>
      </w:r>
      <w:r>
        <w:rPr>
          <w:rFonts w:ascii="Arial" w:hAnsi="Arial" w:cs="Arial"/>
          <w:lang w:val="es-MX"/>
        </w:rPr>
        <w:t xml:space="preserve"> </w:t>
      </w:r>
      <w:r w:rsidRPr="00487B40">
        <w:rPr>
          <w:rFonts w:ascii="Arial" w:hAnsi="Arial" w:cs="Arial"/>
          <w:lang w:val="es-MX"/>
        </w:rPr>
        <w:t>valida</w:t>
      </w:r>
      <w:r w:rsidR="00860024" w:rsidRPr="00487B40">
        <w:rPr>
          <w:rFonts w:ascii="Arial" w:hAnsi="Arial" w:cs="Arial"/>
          <w:lang w:val="es-MX"/>
        </w:rPr>
        <w:t xml:space="preserve"> la aprobación del document</w:t>
      </w:r>
      <w:r>
        <w:rPr>
          <w:rFonts w:ascii="Arial" w:hAnsi="Arial" w:cs="Arial"/>
          <w:lang w:val="es-MX"/>
        </w:rPr>
        <w:t xml:space="preserve">o y de las personas que </w:t>
      </w:r>
      <w:r w:rsidR="00D4127A">
        <w:rPr>
          <w:rFonts w:ascii="Arial" w:hAnsi="Arial" w:cs="Arial"/>
          <w:lang w:val="es-MX"/>
        </w:rPr>
        <w:t xml:space="preserve">participaron en su </w:t>
      </w:r>
      <w:r>
        <w:rPr>
          <w:rFonts w:ascii="Arial" w:hAnsi="Arial" w:cs="Arial"/>
          <w:lang w:val="es-MX"/>
        </w:rPr>
        <w:t>elabora</w:t>
      </w:r>
      <w:r w:rsidR="00D4127A">
        <w:rPr>
          <w:rFonts w:ascii="Arial" w:hAnsi="Arial" w:cs="Arial"/>
          <w:lang w:val="es-MX"/>
        </w:rPr>
        <w:t xml:space="preserve">ción y revisión. </w:t>
      </w:r>
      <w:r>
        <w:rPr>
          <w:rFonts w:ascii="Arial" w:hAnsi="Arial" w:cs="Arial"/>
          <w:lang w:val="es-MX"/>
        </w:rPr>
        <w:t xml:space="preserve">Dicho memorando debe ser remitido a la </w:t>
      </w:r>
      <w:r w:rsidR="00C53ADE">
        <w:rPr>
          <w:rFonts w:ascii="Arial" w:hAnsi="Arial" w:cs="Arial"/>
          <w:lang w:val="es-MX"/>
        </w:rPr>
        <w:t xml:space="preserve">Subdirección de Diseño, </w:t>
      </w:r>
      <w:r w:rsidR="000A361F">
        <w:rPr>
          <w:rFonts w:ascii="Arial" w:hAnsi="Arial" w:cs="Arial"/>
          <w:lang w:val="es-MX"/>
        </w:rPr>
        <w:t>E</w:t>
      </w:r>
      <w:r w:rsidR="00C53ADE">
        <w:rPr>
          <w:rFonts w:ascii="Arial" w:hAnsi="Arial" w:cs="Arial"/>
          <w:lang w:val="es-MX"/>
        </w:rPr>
        <w:t xml:space="preserve">valuación y </w:t>
      </w:r>
      <w:r w:rsidR="000A361F">
        <w:rPr>
          <w:rFonts w:ascii="Arial" w:hAnsi="Arial" w:cs="Arial"/>
          <w:lang w:val="es-MX"/>
        </w:rPr>
        <w:t>S</w:t>
      </w:r>
      <w:r w:rsidR="00C53ADE">
        <w:rPr>
          <w:rFonts w:ascii="Arial" w:hAnsi="Arial" w:cs="Arial"/>
          <w:lang w:val="es-MX"/>
        </w:rPr>
        <w:t xml:space="preserve">istematización, la cual </w:t>
      </w:r>
      <w:r w:rsidR="00860024" w:rsidRPr="00487B40">
        <w:rPr>
          <w:rFonts w:ascii="Arial" w:hAnsi="Arial" w:cs="Arial"/>
          <w:lang w:val="es-MX"/>
        </w:rPr>
        <w:t xml:space="preserve">procederá con el </w:t>
      </w:r>
      <w:r>
        <w:rPr>
          <w:rFonts w:ascii="Arial" w:hAnsi="Arial" w:cs="Arial"/>
          <w:lang w:val="es-MX"/>
        </w:rPr>
        <w:t xml:space="preserve">respectivo </w:t>
      </w:r>
      <w:r w:rsidR="00860024" w:rsidRPr="00487B40">
        <w:rPr>
          <w:rFonts w:ascii="Arial" w:hAnsi="Arial" w:cs="Arial"/>
          <w:lang w:val="es-MX"/>
        </w:rPr>
        <w:t>trámite de oficializac</w:t>
      </w:r>
      <w:r w:rsidR="00C53ADE">
        <w:rPr>
          <w:rFonts w:ascii="Arial" w:hAnsi="Arial" w:cs="Arial"/>
          <w:lang w:val="es-MX"/>
        </w:rPr>
        <w:t>i</w:t>
      </w:r>
      <w:r w:rsidR="00860024" w:rsidRPr="00487B40">
        <w:rPr>
          <w:rFonts w:ascii="Arial" w:hAnsi="Arial" w:cs="Arial"/>
          <w:lang w:val="es-MX"/>
        </w:rPr>
        <w:t xml:space="preserve">ón. </w:t>
      </w:r>
    </w:p>
    <w:p w14:paraId="1EF41108" w14:textId="17062C3D" w:rsidR="00E01C2E" w:rsidRPr="00B93F0C" w:rsidRDefault="004F7B2E" w:rsidP="00E628DD">
      <w:pPr>
        <w:pStyle w:val="Sangradetextonormal"/>
        <w:numPr>
          <w:ilvl w:val="0"/>
          <w:numId w:val="31"/>
        </w:numPr>
        <w:ind w:right="-29"/>
        <w:rPr>
          <w:rFonts w:ascii="Arial" w:hAnsi="Arial" w:cs="Arial"/>
          <w:bCs/>
          <w:color w:val="auto"/>
          <w:szCs w:val="22"/>
          <w:lang w:val="es-MX"/>
        </w:rPr>
      </w:pPr>
      <w:r w:rsidRPr="00975945">
        <w:rPr>
          <w:rFonts w:ascii="Arial" w:hAnsi="Arial" w:cs="Arial"/>
          <w:szCs w:val="22"/>
          <w:lang w:val="es-MX"/>
        </w:rPr>
        <w:t>E</w:t>
      </w:r>
      <w:r w:rsidR="004920E0" w:rsidRPr="00975945">
        <w:rPr>
          <w:rFonts w:ascii="Arial" w:hAnsi="Arial" w:cs="Arial"/>
          <w:szCs w:val="22"/>
          <w:lang w:val="es-MX"/>
        </w:rPr>
        <w:t>l</w:t>
      </w:r>
      <w:r w:rsidRPr="00975945">
        <w:rPr>
          <w:rFonts w:ascii="Arial" w:hAnsi="Arial" w:cs="Arial"/>
          <w:szCs w:val="22"/>
          <w:lang w:val="es-MX"/>
        </w:rPr>
        <w:t xml:space="preserve"> memorando interno debe ser tramitado</w:t>
      </w:r>
      <w:r w:rsidR="00433523" w:rsidRPr="00975945">
        <w:rPr>
          <w:rFonts w:ascii="Arial" w:hAnsi="Arial" w:cs="Arial"/>
          <w:szCs w:val="22"/>
          <w:lang w:val="es-MX"/>
        </w:rPr>
        <w:t xml:space="preserve"> una vez </w:t>
      </w:r>
      <w:r w:rsidR="001E5513" w:rsidRPr="00975945">
        <w:rPr>
          <w:rFonts w:ascii="Arial" w:hAnsi="Arial" w:cs="Arial"/>
          <w:szCs w:val="22"/>
          <w:lang w:val="es-MX"/>
        </w:rPr>
        <w:t xml:space="preserve">finalice a conformidad la revisión metodológica </w:t>
      </w:r>
      <w:r w:rsidR="00433523" w:rsidRPr="00975945">
        <w:rPr>
          <w:rFonts w:ascii="Arial" w:hAnsi="Arial" w:cs="Arial"/>
          <w:szCs w:val="22"/>
          <w:lang w:val="es-MX"/>
        </w:rPr>
        <w:t>de los documentos por parte de</w:t>
      </w:r>
      <w:r w:rsidRPr="00975945">
        <w:rPr>
          <w:rFonts w:ascii="Arial" w:hAnsi="Arial" w:cs="Arial"/>
          <w:szCs w:val="22"/>
          <w:lang w:val="es-MX"/>
        </w:rPr>
        <w:t>l Equipo SG de</w:t>
      </w:r>
      <w:r w:rsidR="00433523" w:rsidRPr="00975945">
        <w:rPr>
          <w:rFonts w:ascii="Arial" w:hAnsi="Arial" w:cs="Arial"/>
          <w:szCs w:val="22"/>
          <w:lang w:val="es-MX"/>
        </w:rPr>
        <w:t xml:space="preserve"> la Subdirección de Diseño, Evaluación y Sistematización</w:t>
      </w:r>
      <w:r w:rsidR="00E01C2E" w:rsidRPr="00975945">
        <w:rPr>
          <w:rFonts w:ascii="Arial" w:hAnsi="Arial" w:cs="Arial"/>
          <w:szCs w:val="22"/>
          <w:lang w:val="es-MX"/>
        </w:rPr>
        <w:t>.</w:t>
      </w:r>
    </w:p>
    <w:p w14:paraId="0322AA41" w14:textId="646BA511" w:rsidR="00FA2729" w:rsidRPr="009D3A27" w:rsidRDefault="009356F6" w:rsidP="009D3A27">
      <w:pPr>
        <w:pStyle w:val="Prrafodelista"/>
        <w:numPr>
          <w:ilvl w:val="0"/>
          <w:numId w:val="31"/>
        </w:numPr>
        <w:spacing w:after="0" w:line="240" w:lineRule="auto"/>
        <w:jc w:val="both"/>
        <w:rPr>
          <w:rFonts w:ascii="Arial" w:hAnsi="Arial" w:cs="Arial"/>
          <w:lang w:val="es-MX"/>
        </w:rPr>
      </w:pPr>
      <w:r>
        <w:rPr>
          <w:rFonts w:ascii="Arial" w:hAnsi="Arial" w:cs="Arial"/>
          <w:lang w:val="es-MX"/>
        </w:rPr>
        <w:t>E</w:t>
      </w:r>
      <w:r w:rsidR="009D3A27">
        <w:rPr>
          <w:rFonts w:ascii="Arial" w:hAnsi="Arial" w:cs="Arial"/>
          <w:lang w:val="es-MX"/>
        </w:rPr>
        <w:t xml:space="preserve">n </w:t>
      </w:r>
      <w:r w:rsidR="004B771E">
        <w:rPr>
          <w:rFonts w:ascii="Arial" w:hAnsi="Arial" w:cs="Arial"/>
          <w:lang w:val="es-MX"/>
        </w:rPr>
        <w:t>a</w:t>
      </w:r>
      <w:r w:rsidR="00E80FE5" w:rsidRPr="009D3A27">
        <w:rPr>
          <w:rFonts w:ascii="Arial" w:hAnsi="Arial" w:cs="Arial"/>
          <w:lang w:val="es-MX"/>
        </w:rPr>
        <w:t xml:space="preserve">tención </w:t>
      </w:r>
      <w:r w:rsidR="008260DE" w:rsidRPr="009D3A27">
        <w:rPr>
          <w:rFonts w:ascii="Arial" w:hAnsi="Arial" w:cs="Arial"/>
          <w:lang w:val="es-MX"/>
        </w:rPr>
        <w:t>de</w:t>
      </w:r>
      <w:r w:rsidR="00E80FE5" w:rsidRPr="009D3A27">
        <w:rPr>
          <w:rFonts w:ascii="Arial" w:hAnsi="Arial" w:cs="Arial"/>
          <w:lang w:val="es-MX"/>
        </w:rPr>
        <w:t xml:space="preserve"> los criterios de racionalización de firmas digitales, </w:t>
      </w:r>
      <w:r w:rsidR="008260DE" w:rsidRPr="00860024">
        <w:rPr>
          <w:rFonts w:ascii="Arial" w:hAnsi="Arial" w:cs="Arial"/>
          <w:lang w:val="es-MX"/>
        </w:rPr>
        <w:t xml:space="preserve">en </w:t>
      </w:r>
      <w:r w:rsidR="00E80FE5" w:rsidRPr="00D4127A">
        <w:rPr>
          <w:rFonts w:ascii="Arial" w:hAnsi="Arial" w:cs="Arial"/>
          <w:lang w:val="es-MX"/>
        </w:rPr>
        <w:t>el memorando</w:t>
      </w:r>
      <w:r w:rsidR="008260DE" w:rsidRPr="004B771E">
        <w:rPr>
          <w:rFonts w:ascii="Arial" w:hAnsi="Arial" w:cs="Arial"/>
          <w:lang w:val="es-MX"/>
        </w:rPr>
        <w:t xml:space="preserve"> </w:t>
      </w:r>
      <w:r w:rsidR="008260DE" w:rsidRPr="004C3675">
        <w:rPr>
          <w:rFonts w:ascii="Arial" w:hAnsi="Arial" w:cs="Arial"/>
          <w:lang w:val="es-MX"/>
        </w:rPr>
        <w:t xml:space="preserve">interno de oficialización </w:t>
      </w:r>
      <w:r w:rsidR="008260DE" w:rsidRPr="009D3A27">
        <w:rPr>
          <w:rFonts w:ascii="Arial" w:hAnsi="Arial" w:cs="Arial"/>
          <w:lang w:val="es-MX"/>
        </w:rPr>
        <w:t xml:space="preserve">únicamente se deben incluir los servidores que participaron en la elaboración, revisión y aprobación del </w:t>
      </w:r>
      <w:r w:rsidR="00FA2729" w:rsidRPr="009D3A27">
        <w:rPr>
          <w:rFonts w:ascii="Arial" w:hAnsi="Arial" w:cs="Arial"/>
          <w:lang w:val="es-MX"/>
        </w:rPr>
        <w:t>memorando</w:t>
      </w:r>
      <w:r w:rsidR="008260DE" w:rsidRPr="009D3A27">
        <w:rPr>
          <w:rFonts w:ascii="Arial" w:hAnsi="Arial" w:cs="Arial"/>
          <w:lang w:val="es-MX"/>
        </w:rPr>
        <w:t xml:space="preserve">. </w:t>
      </w:r>
    </w:p>
    <w:p w14:paraId="406587AF" w14:textId="4497048D" w:rsidR="002B57BA" w:rsidRPr="00975945" w:rsidRDefault="00E453BF" w:rsidP="00E628DD">
      <w:pPr>
        <w:pStyle w:val="Sangradetextonormal"/>
        <w:numPr>
          <w:ilvl w:val="0"/>
          <w:numId w:val="31"/>
        </w:numPr>
        <w:ind w:right="-29"/>
        <w:rPr>
          <w:rFonts w:ascii="Arial" w:hAnsi="Arial" w:cs="Arial"/>
          <w:bCs/>
          <w:color w:val="auto"/>
          <w:szCs w:val="22"/>
          <w:lang w:val="es-MX"/>
        </w:rPr>
      </w:pPr>
      <w:r w:rsidRPr="00975945">
        <w:rPr>
          <w:rFonts w:ascii="Arial" w:hAnsi="Arial" w:cs="Arial"/>
          <w:bCs/>
          <w:color w:val="auto"/>
          <w:szCs w:val="22"/>
          <w:lang w:val="es-MX"/>
        </w:rPr>
        <w:t xml:space="preserve">Teniendo en cuenta que este memorando </w:t>
      </w:r>
      <w:r w:rsidR="00AA033D" w:rsidRPr="00975945">
        <w:rPr>
          <w:rFonts w:ascii="Arial" w:hAnsi="Arial" w:cs="Arial"/>
          <w:bCs/>
          <w:color w:val="auto"/>
          <w:szCs w:val="22"/>
          <w:lang w:val="es-MX"/>
        </w:rPr>
        <w:t>interno permitirá tener trazabilidad en los cambios realizados a los documentos de los procesos, s</w:t>
      </w:r>
      <w:r w:rsidR="0028145D" w:rsidRPr="00975945">
        <w:rPr>
          <w:rFonts w:ascii="Arial" w:hAnsi="Arial" w:cs="Arial"/>
          <w:bCs/>
          <w:color w:val="auto"/>
          <w:szCs w:val="22"/>
          <w:lang w:val="es-MX"/>
        </w:rPr>
        <w:t xml:space="preserve">e debe incluir </w:t>
      </w:r>
      <w:r w:rsidR="002E2DAE" w:rsidRPr="00975945">
        <w:rPr>
          <w:rFonts w:ascii="Arial" w:hAnsi="Arial" w:cs="Arial"/>
          <w:bCs/>
          <w:color w:val="auto"/>
          <w:szCs w:val="22"/>
          <w:lang w:val="es-MX"/>
        </w:rPr>
        <w:t xml:space="preserve">el siguiente contenido específico: </w:t>
      </w:r>
    </w:p>
    <w:p w14:paraId="70967042" w14:textId="5651DBCC" w:rsidR="002E2DAE" w:rsidRPr="00975945" w:rsidRDefault="002E2DAE" w:rsidP="00E628DD">
      <w:pPr>
        <w:pStyle w:val="Sangradetextonormal"/>
        <w:ind w:left="0" w:right="-29"/>
        <w:rPr>
          <w:rFonts w:ascii="Arial" w:hAnsi="Arial" w:cs="Arial"/>
          <w:bCs/>
          <w:color w:val="auto"/>
          <w:szCs w:val="22"/>
          <w:lang w:val="es-MX"/>
        </w:rPr>
      </w:pPr>
    </w:p>
    <w:p w14:paraId="1D69FABA" w14:textId="77777777" w:rsidR="00D34DC1" w:rsidRPr="00975945" w:rsidRDefault="00D34DC1" w:rsidP="00E628DD">
      <w:pPr>
        <w:pStyle w:val="Sangradetextonormal"/>
        <w:ind w:left="0" w:right="-29"/>
        <w:rPr>
          <w:rFonts w:ascii="Arial" w:hAnsi="Arial" w:cs="Arial"/>
          <w:bCs/>
          <w:color w:val="auto"/>
          <w:szCs w:val="22"/>
          <w:lang w:val="es-MX"/>
        </w:rPr>
      </w:pPr>
    </w:p>
    <w:p w14:paraId="1A2DDCCE" w14:textId="46FD9DC9" w:rsidR="005332E3" w:rsidRPr="00975945" w:rsidRDefault="005332E3" w:rsidP="00E628DD">
      <w:pPr>
        <w:spacing w:after="0" w:line="240" w:lineRule="auto"/>
        <w:ind w:left="709" w:right="474"/>
        <w:rPr>
          <w:rFonts w:ascii="Arial" w:hAnsi="Arial" w:cs="Arial"/>
          <w:i/>
          <w:color w:val="2E74B5"/>
          <w:sz w:val="20"/>
          <w:szCs w:val="20"/>
        </w:rPr>
      </w:pPr>
      <w:r w:rsidRPr="00975945">
        <w:rPr>
          <w:rFonts w:ascii="Arial" w:hAnsi="Arial" w:cs="Arial"/>
          <w:i/>
          <w:sz w:val="20"/>
          <w:szCs w:val="20"/>
        </w:rPr>
        <w:t>PARA:</w:t>
      </w:r>
      <w:r w:rsidRPr="00975945">
        <w:rPr>
          <w:rFonts w:ascii="Arial" w:hAnsi="Arial" w:cs="Arial"/>
          <w:i/>
          <w:sz w:val="20"/>
          <w:szCs w:val="20"/>
        </w:rPr>
        <w:tab/>
      </w:r>
      <w:r w:rsidRPr="00975945">
        <w:rPr>
          <w:rFonts w:ascii="Arial" w:hAnsi="Arial" w:cs="Arial"/>
          <w:i/>
          <w:sz w:val="20"/>
          <w:szCs w:val="20"/>
        </w:rPr>
        <w:tab/>
      </w:r>
      <w:r w:rsidR="000D03D6" w:rsidRPr="00975945">
        <w:rPr>
          <w:rFonts w:ascii="Arial" w:hAnsi="Arial" w:cs="Arial"/>
          <w:i/>
          <w:color w:val="5B9BD5" w:themeColor="accent1"/>
          <w:sz w:val="20"/>
          <w:szCs w:val="20"/>
        </w:rPr>
        <w:t>Subdirector(a) de Diseño, Evaluación y Sistematización</w:t>
      </w:r>
    </w:p>
    <w:p w14:paraId="6C7C880D" w14:textId="77777777" w:rsidR="005332E3" w:rsidRPr="00975945" w:rsidRDefault="005332E3" w:rsidP="00E628DD">
      <w:pPr>
        <w:spacing w:after="0" w:line="240" w:lineRule="auto"/>
        <w:ind w:left="709" w:right="474"/>
        <w:rPr>
          <w:rFonts w:ascii="Arial" w:hAnsi="Arial" w:cs="Arial"/>
          <w:i/>
          <w:sz w:val="20"/>
          <w:szCs w:val="20"/>
        </w:rPr>
      </w:pPr>
    </w:p>
    <w:p w14:paraId="007C43ED" w14:textId="5DBD7FFF" w:rsidR="005332E3" w:rsidRPr="00975945" w:rsidRDefault="005332E3" w:rsidP="00E628DD">
      <w:pPr>
        <w:spacing w:after="0" w:line="240" w:lineRule="auto"/>
        <w:ind w:left="709" w:right="474"/>
        <w:rPr>
          <w:rFonts w:ascii="Arial" w:hAnsi="Arial" w:cs="Arial"/>
          <w:i/>
          <w:color w:val="5B9BD5" w:themeColor="accent1"/>
          <w:sz w:val="20"/>
          <w:szCs w:val="20"/>
        </w:rPr>
      </w:pPr>
      <w:r w:rsidRPr="00975945">
        <w:rPr>
          <w:rFonts w:ascii="Arial" w:hAnsi="Arial" w:cs="Arial"/>
          <w:i/>
          <w:sz w:val="20"/>
          <w:szCs w:val="20"/>
        </w:rPr>
        <w:t xml:space="preserve">DE: </w:t>
      </w:r>
      <w:r w:rsidRPr="00975945">
        <w:rPr>
          <w:rFonts w:ascii="Arial" w:hAnsi="Arial" w:cs="Arial"/>
          <w:i/>
          <w:sz w:val="20"/>
          <w:szCs w:val="20"/>
        </w:rPr>
        <w:tab/>
      </w:r>
      <w:r w:rsidRPr="00975945">
        <w:rPr>
          <w:rFonts w:ascii="Arial" w:hAnsi="Arial" w:cs="Arial"/>
          <w:i/>
          <w:sz w:val="20"/>
          <w:szCs w:val="20"/>
        </w:rPr>
        <w:tab/>
      </w:r>
      <w:r w:rsidRPr="00975945">
        <w:rPr>
          <w:rFonts w:ascii="Arial" w:hAnsi="Arial" w:cs="Arial"/>
          <w:i/>
          <w:color w:val="5B9BD5" w:themeColor="accent1"/>
          <w:sz w:val="20"/>
          <w:szCs w:val="20"/>
        </w:rPr>
        <w:t xml:space="preserve">Cargo del </w:t>
      </w:r>
      <w:r w:rsidR="00B239BB" w:rsidRPr="00975945">
        <w:rPr>
          <w:rFonts w:ascii="Arial" w:hAnsi="Arial" w:cs="Arial"/>
          <w:i/>
          <w:color w:val="5B9BD5" w:themeColor="accent1"/>
          <w:sz w:val="20"/>
          <w:szCs w:val="20"/>
        </w:rPr>
        <w:t>l</w:t>
      </w:r>
      <w:r w:rsidRPr="00975945">
        <w:rPr>
          <w:rFonts w:ascii="Arial" w:hAnsi="Arial" w:cs="Arial"/>
          <w:i/>
          <w:color w:val="5B9BD5" w:themeColor="accent1"/>
          <w:sz w:val="20"/>
          <w:szCs w:val="20"/>
        </w:rPr>
        <w:t>íder del proceso correspondiente</w:t>
      </w:r>
    </w:p>
    <w:p w14:paraId="3A468F79" w14:textId="77777777" w:rsidR="005332E3" w:rsidRPr="00975945" w:rsidRDefault="005332E3" w:rsidP="00E628DD">
      <w:pPr>
        <w:spacing w:after="0" w:line="240" w:lineRule="auto"/>
        <w:ind w:left="709" w:right="474"/>
        <w:rPr>
          <w:rFonts w:ascii="Arial" w:hAnsi="Arial" w:cs="Arial"/>
          <w:i/>
          <w:sz w:val="20"/>
          <w:szCs w:val="20"/>
        </w:rPr>
      </w:pPr>
    </w:p>
    <w:p w14:paraId="3FFAED86" w14:textId="49E445AF" w:rsidR="005332E3" w:rsidRPr="00975945" w:rsidRDefault="005332E3" w:rsidP="00E628DD">
      <w:pPr>
        <w:spacing w:after="0" w:line="240" w:lineRule="auto"/>
        <w:ind w:left="2124" w:right="474" w:hanging="1415"/>
        <w:rPr>
          <w:rFonts w:ascii="Arial" w:hAnsi="Arial" w:cs="Arial"/>
          <w:i/>
          <w:color w:val="2E74B5"/>
          <w:sz w:val="20"/>
          <w:szCs w:val="20"/>
        </w:rPr>
      </w:pPr>
      <w:r w:rsidRPr="00975945">
        <w:rPr>
          <w:rFonts w:ascii="Arial" w:hAnsi="Arial" w:cs="Arial"/>
          <w:i/>
          <w:sz w:val="20"/>
          <w:szCs w:val="20"/>
        </w:rPr>
        <w:t xml:space="preserve">ASUNTO: </w:t>
      </w:r>
      <w:r w:rsidRPr="00975945">
        <w:rPr>
          <w:rFonts w:ascii="Arial" w:hAnsi="Arial" w:cs="Arial"/>
          <w:i/>
          <w:sz w:val="20"/>
          <w:szCs w:val="20"/>
        </w:rPr>
        <w:tab/>
      </w:r>
      <w:r w:rsidR="00C87942" w:rsidRPr="00975945">
        <w:rPr>
          <w:rFonts w:ascii="Arial" w:hAnsi="Arial" w:cs="Arial"/>
          <w:i/>
          <w:color w:val="5B9BD5" w:themeColor="accent1"/>
          <w:sz w:val="20"/>
          <w:szCs w:val="20"/>
        </w:rPr>
        <w:t>Descripción</w:t>
      </w:r>
      <w:r w:rsidR="00B239BB" w:rsidRPr="00975945">
        <w:rPr>
          <w:rFonts w:ascii="Arial" w:hAnsi="Arial" w:cs="Arial"/>
          <w:i/>
          <w:color w:val="5B9BD5" w:themeColor="accent1"/>
          <w:sz w:val="20"/>
          <w:szCs w:val="20"/>
        </w:rPr>
        <w:t xml:space="preserve"> general de la</w:t>
      </w:r>
      <w:r w:rsidR="00C87942" w:rsidRPr="00975945">
        <w:rPr>
          <w:rFonts w:ascii="Arial" w:hAnsi="Arial" w:cs="Arial"/>
          <w:i/>
          <w:color w:val="5B9BD5" w:themeColor="accent1"/>
          <w:sz w:val="20"/>
          <w:szCs w:val="20"/>
        </w:rPr>
        <w:t>(s)</w:t>
      </w:r>
      <w:r w:rsidR="00B239BB" w:rsidRPr="00975945">
        <w:rPr>
          <w:rFonts w:ascii="Arial" w:hAnsi="Arial" w:cs="Arial"/>
          <w:i/>
          <w:color w:val="5B9BD5" w:themeColor="accent1"/>
          <w:sz w:val="20"/>
          <w:szCs w:val="20"/>
        </w:rPr>
        <w:t xml:space="preserve"> acción</w:t>
      </w:r>
      <w:r w:rsidR="00C87942" w:rsidRPr="00975945">
        <w:rPr>
          <w:rFonts w:ascii="Arial" w:hAnsi="Arial" w:cs="Arial"/>
          <w:i/>
          <w:color w:val="5B9BD5" w:themeColor="accent1"/>
          <w:sz w:val="20"/>
          <w:szCs w:val="20"/>
        </w:rPr>
        <w:t>(es)</w:t>
      </w:r>
      <w:r w:rsidR="00B239BB" w:rsidRPr="00975945">
        <w:rPr>
          <w:rFonts w:ascii="Arial" w:hAnsi="Arial" w:cs="Arial"/>
          <w:i/>
          <w:color w:val="5B9BD5" w:themeColor="accent1"/>
          <w:sz w:val="20"/>
          <w:szCs w:val="20"/>
        </w:rPr>
        <w:t xml:space="preserve"> a realizar en </w:t>
      </w:r>
      <w:r w:rsidR="00C87942" w:rsidRPr="00975945">
        <w:rPr>
          <w:rFonts w:ascii="Arial" w:hAnsi="Arial" w:cs="Arial"/>
          <w:i/>
          <w:color w:val="5B9BD5" w:themeColor="accent1"/>
          <w:sz w:val="20"/>
          <w:szCs w:val="20"/>
        </w:rPr>
        <w:t>los</w:t>
      </w:r>
      <w:r w:rsidR="00B239BB" w:rsidRPr="00975945">
        <w:rPr>
          <w:rFonts w:ascii="Arial" w:hAnsi="Arial" w:cs="Arial"/>
          <w:i/>
          <w:color w:val="5B9BD5" w:themeColor="accent1"/>
          <w:sz w:val="20"/>
          <w:szCs w:val="20"/>
        </w:rPr>
        <w:t xml:space="preserve"> documento</w:t>
      </w:r>
      <w:r w:rsidR="00C87942" w:rsidRPr="00975945">
        <w:rPr>
          <w:rFonts w:ascii="Arial" w:hAnsi="Arial" w:cs="Arial"/>
          <w:i/>
          <w:color w:val="5B9BD5" w:themeColor="accent1"/>
          <w:sz w:val="20"/>
          <w:szCs w:val="20"/>
        </w:rPr>
        <w:t>s del proceso</w:t>
      </w:r>
    </w:p>
    <w:p w14:paraId="18770772" w14:textId="77777777" w:rsidR="005332E3" w:rsidRPr="00975945" w:rsidRDefault="005332E3" w:rsidP="00E628DD">
      <w:pPr>
        <w:spacing w:after="0" w:line="240" w:lineRule="auto"/>
        <w:ind w:left="709" w:right="474"/>
        <w:rPr>
          <w:rFonts w:ascii="Arial" w:hAnsi="Arial" w:cs="Arial"/>
          <w:i/>
          <w:sz w:val="20"/>
          <w:szCs w:val="20"/>
        </w:rPr>
      </w:pPr>
    </w:p>
    <w:p w14:paraId="5B8886F0" w14:textId="195D0C50" w:rsidR="00E73F59" w:rsidRPr="00975945" w:rsidRDefault="00812197" w:rsidP="00E628DD">
      <w:pPr>
        <w:spacing w:after="0" w:line="240" w:lineRule="auto"/>
        <w:ind w:left="708"/>
        <w:jc w:val="both"/>
        <w:rPr>
          <w:rFonts w:ascii="Arial" w:hAnsi="Arial" w:cs="Arial"/>
          <w:i/>
          <w:color w:val="002060"/>
          <w:sz w:val="20"/>
          <w:szCs w:val="20"/>
        </w:rPr>
      </w:pPr>
      <w:r>
        <w:rPr>
          <w:rFonts w:ascii="Arial" w:hAnsi="Arial" w:cs="Arial"/>
          <w:i/>
          <w:sz w:val="20"/>
          <w:szCs w:val="20"/>
        </w:rPr>
        <w:t xml:space="preserve">Remito a través del </w:t>
      </w:r>
      <w:r w:rsidRPr="00812197">
        <w:rPr>
          <w:rFonts w:ascii="Arial" w:hAnsi="Arial" w:cs="Arial"/>
          <w:i/>
          <w:sz w:val="20"/>
          <w:szCs w:val="20"/>
        </w:rPr>
        <w:t>Sistema de Gestión de Documentos Electrónicos de Archivo</w:t>
      </w:r>
      <w:r w:rsidRPr="00975945">
        <w:rPr>
          <w:rFonts w:ascii="Arial" w:hAnsi="Arial" w:cs="Arial"/>
          <w:i/>
          <w:sz w:val="20"/>
          <w:szCs w:val="20"/>
        </w:rPr>
        <w:t xml:space="preserve"> </w:t>
      </w:r>
      <w:r w:rsidR="00E73F59" w:rsidRPr="00975945">
        <w:rPr>
          <w:rFonts w:ascii="Arial" w:hAnsi="Arial" w:cs="Arial"/>
          <w:i/>
          <w:sz w:val="20"/>
          <w:szCs w:val="20"/>
        </w:rPr>
        <w:t>el</w:t>
      </w:r>
      <w:r w:rsidR="00E73F59" w:rsidRPr="00975945">
        <w:rPr>
          <w:rFonts w:ascii="Arial" w:hAnsi="Arial" w:cs="Arial"/>
          <w:i/>
          <w:color w:val="2E74B5"/>
          <w:sz w:val="20"/>
          <w:szCs w:val="20"/>
        </w:rPr>
        <w:t>(los)</w:t>
      </w:r>
      <w:r w:rsidR="00E73F59" w:rsidRPr="00975945">
        <w:rPr>
          <w:rFonts w:ascii="Arial" w:hAnsi="Arial" w:cs="Arial"/>
          <w:i/>
          <w:sz w:val="20"/>
          <w:szCs w:val="20"/>
        </w:rPr>
        <w:t xml:space="preserve"> documento</w:t>
      </w:r>
      <w:r w:rsidR="00E73F59" w:rsidRPr="00975945">
        <w:rPr>
          <w:rFonts w:ascii="Arial" w:hAnsi="Arial" w:cs="Arial"/>
          <w:i/>
          <w:color w:val="2E74B5"/>
          <w:sz w:val="20"/>
          <w:szCs w:val="20"/>
        </w:rPr>
        <w:t>(s)</w:t>
      </w:r>
      <w:r w:rsidR="00E73F59" w:rsidRPr="00975945">
        <w:rPr>
          <w:rFonts w:ascii="Arial" w:hAnsi="Arial" w:cs="Arial"/>
          <w:i/>
          <w:sz w:val="20"/>
          <w:szCs w:val="20"/>
        </w:rPr>
        <w:t xml:space="preserve"> del asunto, para </w:t>
      </w:r>
      <w:r w:rsidR="001D7F67">
        <w:rPr>
          <w:rFonts w:ascii="Arial" w:hAnsi="Arial" w:cs="Arial"/>
          <w:i/>
          <w:sz w:val="20"/>
          <w:szCs w:val="20"/>
        </w:rPr>
        <w:t xml:space="preserve">que </w:t>
      </w:r>
      <w:r w:rsidR="00E73F59" w:rsidRPr="00975945">
        <w:rPr>
          <w:rFonts w:ascii="Arial" w:hAnsi="Arial" w:cs="Arial"/>
          <w:i/>
          <w:sz w:val="20"/>
          <w:szCs w:val="20"/>
        </w:rPr>
        <w:t xml:space="preserve">se adelante el trámite correspondiente </w:t>
      </w:r>
      <w:r w:rsidR="001D7F67">
        <w:rPr>
          <w:rFonts w:ascii="Arial" w:hAnsi="Arial" w:cs="Arial"/>
          <w:i/>
          <w:sz w:val="20"/>
          <w:szCs w:val="20"/>
        </w:rPr>
        <w:t>a</w:t>
      </w:r>
      <w:r w:rsidR="00E73F59" w:rsidRPr="00975945">
        <w:rPr>
          <w:rFonts w:ascii="Arial" w:hAnsi="Arial" w:cs="Arial"/>
          <w:i/>
          <w:sz w:val="20"/>
          <w:szCs w:val="20"/>
        </w:rPr>
        <w:t xml:space="preserve"> su </w:t>
      </w:r>
      <w:r w:rsidR="00B05ED6">
        <w:rPr>
          <w:rFonts w:ascii="Arial" w:hAnsi="Arial" w:cs="Arial"/>
          <w:i/>
          <w:sz w:val="20"/>
          <w:szCs w:val="20"/>
        </w:rPr>
        <w:t>oficialización</w:t>
      </w:r>
      <w:r w:rsidR="00E73F59" w:rsidRPr="00975945">
        <w:rPr>
          <w:rFonts w:ascii="Arial" w:hAnsi="Arial" w:cs="Arial"/>
          <w:i/>
          <w:sz w:val="20"/>
          <w:szCs w:val="20"/>
        </w:rPr>
        <w:t xml:space="preserve">, en el marco del Sistema de Gestión. </w:t>
      </w:r>
      <w:r w:rsidR="00E73F59" w:rsidRPr="00975945">
        <w:rPr>
          <w:rFonts w:ascii="Arial" w:hAnsi="Arial" w:cs="Arial"/>
          <w:i/>
          <w:color w:val="2E74B5"/>
          <w:sz w:val="20"/>
          <w:szCs w:val="20"/>
        </w:rPr>
        <w:t>En caso de tratarse únicamente de derogación de documentos, este párrafo debe cambiarse por: De acuerdo con el cuadro Control de solicitudes que forma parte integral de esta comunicación, solicito se adelante el trámite correspondiente, en el marco del Sistema de Gestión.</w:t>
      </w:r>
    </w:p>
    <w:p w14:paraId="1FAD9A9A" w14:textId="77777777" w:rsidR="00E73F59" w:rsidRPr="00975945" w:rsidRDefault="00E73F59" w:rsidP="00E628DD">
      <w:pPr>
        <w:spacing w:after="0" w:line="240" w:lineRule="auto"/>
        <w:jc w:val="both"/>
        <w:rPr>
          <w:rFonts w:ascii="Arial" w:hAnsi="Arial" w:cs="Arial"/>
          <w:i/>
          <w:sz w:val="20"/>
          <w:szCs w:val="20"/>
        </w:rPr>
      </w:pPr>
    </w:p>
    <w:p w14:paraId="6210D19F" w14:textId="4FF69FE0" w:rsidR="00E73F59" w:rsidRPr="00975945" w:rsidRDefault="00E73F59" w:rsidP="00E628DD">
      <w:pPr>
        <w:spacing w:after="0" w:line="240" w:lineRule="auto"/>
        <w:ind w:left="708"/>
        <w:jc w:val="both"/>
        <w:rPr>
          <w:rFonts w:ascii="Arial" w:hAnsi="Arial" w:cs="Arial"/>
          <w:i/>
          <w:sz w:val="20"/>
          <w:szCs w:val="20"/>
        </w:rPr>
      </w:pPr>
      <w:r w:rsidRPr="00975945">
        <w:rPr>
          <w:rFonts w:ascii="Arial" w:hAnsi="Arial" w:cs="Arial"/>
          <w:i/>
          <w:sz w:val="20"/>
          <w:szCs w:val="20"/>
        </w:rPr>
        <w:t>El contenido de esta solicitud</w:t>
      </w:r>
      <w:r w:rsidR="0019008F">
        <w:rPr>
          <w:rFonts w:ascii="Arial" w:hAnsi="Arial" w:cs="Arial"/>
          <w:i/>
          <w:sz w:val="20"/>
          <w:szCs w:val="20"/>
        </w:rPr>
        <w:t xml:space="preserve"> </w:t>
      </w:r>
      <w:r w:rsidRPr="00975945">
        <w:rPr>
          <w:rFonts w:ascii="Arial" w:hAnsi="Arial" w:cs="Arial"/>
          <w:i/>
          <w:sz w:val="20"/>
          <w:szCs w:val="20"/>
        </w:rPr>
        <w:t xml:space="preserve">ha sido aprobado </w:t>
      </w:r>
      <w:r w:rsidR="00A80C19">
        <w:rPr>
          <w:rFonts w:ascii="Arial" w:hAnsi="Arial" w:cs="Arial"/>
          <w:i/>
          <w:sz w:val="20"/>
          <w:szCs w:val="20"/>
        </w:rPr>
        <w:t>en mi condición de</w:t>
      </w:r>
      <w:r w:rsidRPr="00975945">
        <w:rPr>
          <w:rFonts w:ascii="Arial" w:hAnsi="Arial" w:cs="Arial"/>
          <w:i/>
          <w:sz w:val="20"/>
          <w:szCs w:val="20"/>
        </w:rPr>
        <w:t xml:space="preserve"> líder del Proceso </w:t>
      </w:r>
      <w:r w:rsidRPr="00975945">
        <w:rPr>
          <w:rFonts w:ascii="Arial" w:hAnsi="Arial" w:cs="Arial"/>
          <w:i/>
          <w:color w:val="2E74B5"/>
          <w:sz w:val="20"/>
          <w:szCs w:val="20"/>
        </w:rPr>
        <w:t>(nombre del proceso)</w:t>
      </w:r>
      <w:r w:rsidR="0019008F" w:rsidRPr="005A793E">
        <w:rPr>
          <w:rFonts w:ascii="Arial" w:hAnsi="Arial" w:cs="Arial"/>
          <w:i/>
          <w:sz w:val="20"/>
          <w:szCs w:val="20"/>
        </w:rPr>
        <w:t>, verific</w:t>
      </w:r>
      <w:r w:rsidR="00A80C19">
        <w:rPr>
          <w:rFonts w:ascii="Arial" w:hAnsi="Arial" w:cs="Arial"/>
          <w:i/>
          <w:sz w:val="20"/>
          <w:szCs w:val="20"/>
        </w:rPr>
        <w:t>ando</w:t>
      </w:r>
      <w:r w:rsidR="0019008F" w:rsidRPr="005A793E">
        <w:rPr>
          <w:rFonts w:ascii="Arial" w:hAnsi="Arial" w:cs="Arial"/>
          <w:i/>
          <w:sz w:val="20"/>
          <w:szCs w:val="20"/>
        </w:rPr>
        <w:t xml:space="preserve"> previamente y con apoyo del </w:t>
      </w:r>
      <w:r w:rsidR="004C3675" w:rsidRPr="005A793E">
        <w:rPr>
          <w:rFonts w:ascii="Arial" w:hAnsi="Arial" w:cs="Arial"/>
          <w:i/>
          <w:sz w:val="20"/>
          <w:szCs w:val="20"/>
        </w:rPr>
        <w:t>G</w:t>
      </w:r>
      <w:r w:rsidR="0019008F" w:rsidRPr="005A793E">
        <w:rPr>
          <w:rFonts w:ascii="Arial" w:hAnsi="Arial" w:cs="Arial"/>
          <w:i/>
          <w:sz w:val="20"/>
          <w:szCs w:val="20"/>
        </w:rPr>
        <w:t xml:space="preserve">estor de proceso, </w:t>
      </w:r>
      <w:r w:rsidRPr="00975945">
        <w:rPr>
          <w:rFonts w:ascii="Arial" w:hAnsi="Arial" w:cs="Arial"/>
          <w:i/>
          <w:sz w:val="20"/>
          <w:szCs w:val="20"/>
        </w:rPr>
        <w:t xml:space="preserve"> </w:t>
      </w:r>
      <w:r w:rsidR="0019008F">
        <w:rPr>
          <w:rFonts w:ascii="Arial" w:hAnsi="Arial" w:cs="Arial"/>
          <w:i/>
          <w:sz w:val="20"/>
          <w:szCs w:val="20"/>
        </w:rPr>
        <w:t xml:space="preserve"> el </w:t>
      </w:r>
      <w:r w:rsidRPr="00975945">
        <w:rPr>
          <w:rFonts w:ascii="Arial" w:hAnsi="Arial" w:cs="Arial"/>
          <w:i/>
          <w:sz w:val="20"/>
          <w:szCs w:val="20"/>
        </w:rPr>
        <w:t xml:space="preserve">visto bueno de las partes involucradas en su oficialización e implementación, </w:t>
      </w:r>
      <w:r w:rsidR="00B05ED6">
        <w:rPr>
          <w:rFonts w:ascii="Arial" w:hAnsi="Arial" w:cs="Arial"/>
          <w:i/>
          <w:sz w:val="20"/>
          <w:szCs w:val="20"/>
        </w:rPr>
        <w:t xml:space="preserve">cuyos nombres </w:t>
      </w:r>
      <w:r w:rsidR="00B45989">
        <w:rPr>
          <w:rFonts w:ascii="Arial" w:hAnsi="Arial" w:cs="Arial"/>
          <w:i/>
          <w:sz w:val="20"/>
          <w:szCs w:val="20"/>
        </w:rPr>
        <w:t xml:space="preserve">y </w:t>
      </w:r>
      <w:r w:rsidR="00B05ED6">
        <w:rPr>
          <w:rFonts w:ascii="Arial" w:hAnsi="Arial" w:cs="Arial"/>
          <w:i/>
          <w:sz w:val="20"/>
          <w:szCs w:val="20"/>
        </w:rPr>
        <w:t xml:space="preserve">cargos/roles están relacionados en el cuadro de aprobación de los documentos y </w:t>
      </w:r>
      <w:r w:rsidRPr="00975945">
        <w:rPr>
          <w:rFonts w:ascii="Arial" w:hAnsi="Arial" w:cs="Arial"/>
          <w:i/>
          <w:sz w:val="20"/>
          <w:szCs w:val="20"/>
        </w:rPr>
        <w:t xml:space="preserve">quienes </w:t>
      </w:r>
      <w:r w:rsidR="00B05ED6">
        <w:rPr>
          <w:rFonts w:ascii="Arial" w:hAnsi="Arial" w:cs="Arial"/>
          <w:i/>
          <w:sz w:val="20"/>
          <w:szCs w:val="20"/>
        </w:rPr>
        <w:t>aseguran</w:t>
      </w:r>
      <w:r w:rsidRPr="00975945">
        <w:rPr>
          <w:rFonts w:ascii="Arial" w:hAnsi="Arial" w:cs="Arial"/>
          <w:i/>
          <w:sz w:val="20"/>
          <w:szCs w:val="20"/>
        </w:rPr>
        <w:t xml:space="preserve"> su consistencia, conveniencia, adecuación, eficacia, eficiencia y efectividad en el marco de la </w:t>
      </w:r>
      <w:r w:rsidR="008C5AE1">
        <w:rPr>
          <w:rFonts w:ascii="Arial" w:hAnsi="Arial" w:cs="Arial"/>
          <w:i/>
          <w:sz w:val="20"/>
          <w:szCs w:val="20"/>
        </w:rPr>
        <w:t>normativa</w:t>
      </w:r>
      <w:r w:rsidRPr="00975945">
        <w:rPr>
          <w:rFonts w:ascii="Arial" w:hAnsi="Arial" w:cs="Arial"/>
          <w:i/>
          <w:sz w:val="20"/>
          <w:szCs w:val="20"/>
        </w:rPr>
        <w:t xml:space="preserve"> vigente del Sistema de Gestión</w:t>
      </w:r>
      <w:r w:rsidR="006F3EC3">
        <w:rPr>
          <w:rFonts w:ascii="Arial" w:hAnsi="Arial" w:cs="Arial"/>
          <w:i/>
          <w:sz w:val="20"/>
          <w:szCs w:val="20"/>
        </w:rPr>
        <w:t>.</w:t>
      </w:r>
      <w:r w:rsidRPr="00975945">
        <w:rPr>
          <w:rFonts w:ascii="Arial" w:hAnsi="Arial" w:cs="Arial"/>
          <w:i/>
          <w:sz w:val="20"/>
          <w:szCs w:val="20"/>
        </w:rPr>
        <w:t xml:space="preserve"> </w:t>
      </w:r>
    </w:p>
    <w:p w14:paraId="3A46AC22" w14:textId="77777777" w:rsidR="00E73F59" w:rsidRPr="00975945" w:rsidRDefault="00E73F59" w:rsidP="00E628DD">
      <w:pPr>
        <w:spacing w:after="0" w:line="240" w:lineRule="auto"/>
        <w:jc w:val="both"/>
        <w:rPr>
          <w:rFonts w:ascii="Arial" w:hAnsi="Arial" w:cs="Arial"/>
          <w:i/>
          <w:sz w:val="20"/>
          <w:szCs w:val="20"/>
        </w:rPr>
      </w:pPr>
    </w:p>
    <w:p w14:paraId="2E931415" w14:textId="7E585F3D" w:rsidR="005332E3" w:rsidRPr="00975945" w:rsidRDefault="00E73F59" w:rsidP="00E628DD">
      <w:pPr>
        <w:spacing w:after="0" w:line="240" w:lineRule="auto"/>
        <w:ind w:left="708"/>
        <w:jc w:val="both"/>
        <w:rPr>
          <w:rFonts w:ascii="Arial" w:hAnsi="Arial" w:cs="Arial"/>
          <w:i/>
          <w:sz w:val="20"/>
          <w:szCs w:val="20"/>
        </w:rPr>
      </w:pPr>
      <w:r w:rsidRPr="00975945">
        <w:rPr>
          <w:rFonts w:ascii="Arial" w:hAnsi="Arial" w:cs="Arial"/>
          <w:i/>
          <w:sz w:val="20"/>
          <w:szCs w:val="20"/>
        </w:rPr>
        <w:t xml:space="preserve">La </w:t>
      </w:r>
      <w:r w:rsidRPr="006F3EC3">
        <w:rPr>
          <w:rFonts w:ascii="Arial" w:hAnsi="Arial" w:cs="Arial"/>
          <w:i/>
          <w:color w:val="2E74B5"/>
          <w:sz w:val="20"/>
          <w:szCs w:val="20"/>
        </w:rPr>
        <w:t>(nombre de la dependencia)</w:t>
      </w:r>
      <w:r w:rsidRPr="00975945">
        <w:rPr>
          <w:rFonts w:ascii="Arial" w:hAnsi="Arial" w:cs="Arial"/>
          <w:i/>
          <w:sz w:val="20"/>
          <w:szCs w:val="20"/>
        </w:rPr>
        <w:t xml:space="preserve"> administrará el documento, y la(s) persona(s) que lo elaboró(raron) prestará(n) la asistencia técnica requerida para que este sea conocido, comprendido, implementado y controlado en la entidad.</w:t>
      </w:r>
      <w:r w:rsidRPr="00F77233">
        <w:rPr>
          <w:rFonts w:ascii="Arial" w:hAnsi="Arial" w:cs="Arial"/>
          <w:i/>
          <w:color w:val="2E74B5"/>
          <w:sz w:val="20"/>
          <w:szCs w:val="20"/>
        </w:rPr>
        <w:t xml:space="preserve"> En caso de tratarse únicamente de derogación de documentos, este párrafo no debe incluirse.</w:t>
      </w:r>
    </w:p>
    <w:p w14:paraId="5B762964" w14:textId="0142D36A" w:rsidR="005332E3" w:rsidRPr="00975945" w:rsidRDefault="005332E3" w:rsidP="00E628DD">
      <w:pPr>
        <w:spacing w:after="0" w:line="240" w:lineRule="auto"/>
        <w:ind w:left="709" w:right="474"/>
        <w:jc w:val="both"/>
        <w:rPr>
          <w:rFonts w:ascii="Arial" w:hAnsi="Arial" w:cs="Arial"/>
          <w:i/>
          <w:sz w:val="20"/>
          <w:szCs w:val="20"/>
        </w:rPr>
      </w:pPr>
    </w:p>
    <w:p w14:paraId="5E072378" w14:textId="77777777" w:rsidR="00995EE7" w:rsidRPr="00975945" w:rsidRDefault="00995EE7" w:rsidP="00E628DD">
      <w:pPr>
        <w:spacing w:after="0" w:line="240" w:lineRule="auto"/>
        <w:ind w:firstLine="708"/>
        <w:rPr>
          <w:rFonts w:ascii="Arial" w:hAnsi="Arial" w:cs="Arial"/>
          <w:i/>
          <w:sz w:val="20"/>
          <w:szCs w:val="20"/>
        </w:rPr>
      </w:pPr>
      <w:r w:rsidRPr="00975945">
        <w:rPr>
          <w:rFonts w:ascii="Arial" w:hAnsi="Arial" w:cs="Arial"/>
          <w:i/>
          <w:sz w:val="20"/>
          <w:szCs w:val="20"/>
        </w:rPr>
        <w:t>Cordialmente,</w:t>
      </w:r>
    </w:p>
    <w:p w14:paraId="42AC6C21" w14:textId="7D37BFE6" w:rsidR="00995EE7" w:rsidRPr="00975945" w:rsidRDefault="006D247C" w:rsidP="00E628DD">
      <w:pPr>
        <w:spacing w:after="0" w:line="240" w:lineRule="auto"/>
        <w:jc w:val="both"/>
        <w:rPr>
          <w:rFonts w:ascii="Arial" w:hAnsi="Arial" w:cs="Arial"/>
          <w:i/>
          <w:sz w:val="20"/>
          <w:szCs w:val="20"/>
        </w:rPr>
      </w:pPr>
      <w:r w:rsidRPr="00975945">
        <w:rPr>
          <w:rFonts w:ascii="Arial" w:hAnsi="Arial" w:cs="Arial"/>
          <w:i/>
          <w:sz w:val="20"/>
          <w:szCs w:val="20"/>
        </w:rPr>
        <w:tab/>
      </w:r>
    </w:p>
    <w:p w14:paraId="4C27759A" w14:textId="16AAA1D0" w:rsidR="00995EE7" w:rsidRPr="00975945" w:rsidRDefault="006D247C" w:rsidP="0089457A">
      <w:pPr>
        <w:spacing w:after="0" w:line="240" w:lineRule="auto"/>
        <w:jc w:val="both"/>
        <w:rPr>
          <w:rFonts w:ascii="Arial" w:hAnsi="Arial" w:cs="Arial"/>
          <w:i/>
          <w:color w:val="2E74B5"/>
          <w:sz w:val="20"/>
          <w:szCs w:val="20"/>
        </w:rPr>
      </w:pPr>
      <w:r w:rsidRPr="00975945">
        <w:rPr>
          <w:rFonts w:ascii="Arial" w:hAnsi="Arial" w:cs="Arial"/>
          <w:i/>
          <w:sz w:val="20"/>
          <w:szCs w:val="20"/>
        </w:rPr>
        <w:tab/>
      </w:r>
      <w:r w:rsidR="00995EE7" w:rsidRPr="00975945">
        <w:rPr>
          <w:rFonts w:ascii="Arial" w:hAnsi="Arial" w:cs="Arial"/>
          <w:i/>
          <w:color w:val="2E74B5"/>
          <w:sz w:val="20"/>
          <w:szCs w:val="20"/>
        </w:rPr>
        <w:t>Nombre del líder del proceso</w:t>
      </w:r>
    </w:p>
    <w:p w14:paraId="20D7832B" w14:textId="77777777" w:rsidR="00995EE7" w:rsidRPr="00975945" w:rsidRDefault="00995EE7" w:rsidP="00E628DD">
      <w:pPr>
        <w:spacing w:after="0" w:line="240" w:lineRule="auto"/>
        <w:ind w:firstLine="708"/>
        <w:rPr>
          <w:rFonts w:ascii="Arial" w:hAnsi="Arial" w:cs="Arial"/>
          <w:i/>
          <w:color w:val="2E74B5"/>
          <w:sz w:val="20"/>
          <w:szCs w:val="20"/>
        </w:rPr>
      </w:pPr>
      <w:r w:rsidRPr="00975945">
        <w:rPr>
          <w:rFonts w:ascii="Arial" w:hAnsi="Arial" w:cs="Arial"/>
          <w:i/>
          <w:color w:val="2E74B5"/>
          <w:sz w:val="20"/>
          <w:szCs w:val="20"/>
        </w:rPr>
        <w:t>Cargo del líder del proceso</w:t>
      </w:r>
    </w:p>
    <w:p w14:paraId="3A82C742" w14:textId="63EC0273" w:rsidR="001D6A81" w:rsidRPr="00975945" w:rsidRDefault="001D6A81" w:rsidP="00E628DD">
      <w:pPr>
        <w:spacing w:after="0" w:line="240" w:lineRule="auto"/>
        <w:ind w:left="709" w:right="474"/>
        <w:jc w:val="both"/>
        <w:rPr>
          <w:rFonts w:ascii="Arial" w:hAnsi="Arial" w:cs="Arial"/>
          <w:i/>
          <w:sz w:val="20"/>
          <w:szCs w:val="20"/>
        </w:rPr>
      </w:pPr>
    </w:p>
    <w:p w14:paraId="7B550150" w14:textId="3347116C" w:rsidR="001D6A81" w:rsidRPr="00975945" w:rsidRDefault="001D6A81" w:rsidP="00921654">
      <w:pPr>
        <w:spacing w:after="0" w:line="240" w:lineRule="auto"/>
        <w:ind w:left="705"/>
        <w:jc w:val="both"/>
        <w:rPr>
          <w:rFonts w:ascii="Arial" w:hAnsi="Arial" w:cs="Arial"/>
          <w:i/>
          <w:sz w:val="16"/>
          <w:szCs w:val="20"/>
        </w:rPr>
      </w:pPr>
      <w:r w:rsidRPr="00975945">
        <w:rPr>
          <w:rFonts w:ascii="Arial" w:hAnsi="Arial" w:cs="Arial"/>
          <w:i/>
          <w:sz w:val="16"/>
          <w:szCs w:val="20"/>
        </w:rPr>
        <w:t xml:space="preserve">Elaboró: </w:t>
      </w:r>
      <w:r w:rsidRPr="00975945">
        <w:rPr>
          <w:rFonts w:ascii="Arial" w:hAnsi="Arial" w:cs="Arial"/>
          <w:i/>
          <w:sz w:val="16"/>
          <w:szCs w:val="20"/>
        </w:rPr>
        <w:tab/>
      </w:r>
      <w:r w:rsidRPr="00975945">
        <w:rPr>
          <w:rFonts w:ascii="Arial" w:hAnsi="Arial" w:cs="Arial"/>
          <w:i/>
          <w:color w:val="2E74B5"/>
          <w:sz w:val="16"/>
          <w:szCs w:val="20"/>
        </w:rPr>
        <w:t>Incluya los nombres y cargos o rol de todas las personas que participaron en la elaboración de</w:t>
      </w:r>
      <w:r w:rsidR="00C0635D">
        <w:rPr>
          <w:rFonts w:ascii="Arial" w:hAnsi="Arial" w:cs="Arial"/>
          <w:i/>
          <w:color w:val="2E74B5"/>
          <w:sz w:val="16"/>
          <w:szCs w:val="20"/>
        </w:rPr>
        <w:t>l memo</w:t>
      </w:r>
      <w:r w:rsidR="004C3675">
        <w:rPr>
          <w:rFonts w:ascii="Arial" w:hAnsi="Arial" w:cs="Arial"/>
          <w:i/>
          <w:color w:val="2E74B5"/>
          <w:sz w:val="16"/>
          <w:szCs w:val="20"/>
        </w:rPr>
        <w:t>rando interno</w:t>
      </w:r>
    </w:p>
    <w:p w14:paraId="07205E2A" w14:textId="5B6B1A2A" w:rsidR="001D6A81" w:rsidRPr="00975945" w:rsidRDefault="001D6A81" w:rsidP="00921654">
      <w:pPr>
        <w:spacing w:after="0" w:line="240" w:lineRule="auto"/>
        <w:ind w:left="705"/>
        <w:jc w:val="both"/>
        <w:rPr>
          <w:rFonts w:ascii="Arial" w:hAnsi="Arial" w:cs="Arial"/>
          <w:i/>
          <w:color w:val="002060"/>
          <w:sz w:val="16"/>
          <w:szCs w:val="20"/>
        </w:rPr>
      </w:pPr>
      <w:r w:rsidRPr="00975945">
        <w:rPr>
          <w:rFonts w:ascii="Arial" w:hAnsi="Arial" w:cs="Arial"/>
          <w:i/>
          <w:sz w:val="16"/>
          <w:szCs w:val="20"/>
        </w:rPr>
        <w:t xml:space="preserve">Revisó: </w:t>
      </w:r>
      <w:r w:rsidRPr="00975945">
        <w:rPr>
          <w:rFonts w:ascii="Arial" w:hAnsi="Arial" w:cs="Arial"/>
          <w:i/>
          <w:sz w:val="16"/>
          <w:szCs w:val="20"/>
        </w:rPr>
        <w:tab/>
      </w:r>
      <w:r w:rsidRPr="00975945">
        <w:rPr>
          <w:rFonts w:ascii="Arial" w:hAnsi="Arial" w:cs="Arial"/>
          <w:i/>
          <w:color w:val="2E74B5"/>
          <w:sz w:val="16"/>
          <w:szCs w:val="20"/>
        </w:rPr>
        <w:t>Incluya los nombres y cargos o rol de todas las personas que participaron en la</w:t>
      </w:r>
      <w:r w:rsidR="00921654">
        <w:rPr>
          <w:rFonts w:ascii="Arial" w:hAnsi="Arial" w:cs="Arial"/>
          <w:i/>
          <w:color w:val="2E74B5"/>
          <w:sz w:val="16"/>
          <w:szCs w:val="20"/>
        </w:rPr>
        <w:t xml:space="preserve"> </w:t>
      </w:r>
      <w:r w:rsidR="004C3675">
        <w:rPr>
          <w:rFonts w:ascii="Arial" w:hAnsi="Arial" w:cs="Arial"/>
          <w:i/>
          <w:color w:val="2E74B5"/>
          <w:sz w:val="16"/>
          <w:szCs w:val="20"/>
        </w:rPr>
        <w:t>revisión del memorando interno</w:t>
      </w:r>
    </w:p>
    <w:p w14:paraId="7FC92DB9" w14:textId="36D7A9C1" w:rsidR="001D6A81" w:rsidRPr="00975945" w:rsidRDefault="001D6A81" w:rsidP="00921654">
      <w:pPr>
        <w:spacing w:after="0" w:line="240" w:lineRule="auto"/>
        <w:ind w:left="705"/>
        <w:jc w:val="both"/>
        <w:rPr>
          <w:rFonts w:ascii="Arial" w:hAnsi="Arial" w:cs="Arial"/>
          <w:i/>
          <w:sz w:val="16"/>
          <w:szCs w:val="20"/>
        </w:rPr>
      </w:pPr>
      <w:r w:rsidRPr="00975945">
        <w:rPr>
          <w:rFonts w:ascii="Arial" w:hAnsi="Arial" w:cs="Arial"/>
          <w:i/>
          <w:sz w:val="16"/>
          <w:szCs w:val="20"/>
        </w:rPr>
        <w:t xml:space="preserve">Aprobó: </w:t>
      </w:r>
      <w:r w:rsidRPr="00975945">
        <w:rPr>
          <w:rFonts w:ascii="Arial" w:hAnsi="Arial" w:cs="Arial"/>
          <w:i/>
          <w:sz w:val="16"/>
          <w:szCs w:val="20"/>
        </w:rPr>
        <w:tab/>
      </w:r>
      <w:r w:rsidRPr="00975945">
        <w:rPr>
          <w:rFonts w:ascii="Arial" w:hAnsi="Arial" w:cs="Arial"/>
          <w:i/>
          <w:color w:val="2E74B5"/>
          <w:sz w:val="16"/>
          <w:szCs w:val="20"/>
        </w:rPr>
        <w:t>Incluya los nombres y cargos o rol de los directivos que participaron en la aprobación</w:t>
      </w:r>
      <w:r w:rsidR="004C3675">
        <w:rPr>
          <w:rFonts w:ascii="Arial" w:hAnsi="Arial" w:cs="Arial"/>
          <w:i/>
          <w:color w:val="2E74B5"/>
          <w:sz w:val="16"/>
          <w:szCs w:val="20"/>
        </w:rPr>
        <w:t xml:space="preserve"> si son diferentes al Líder del proceso que solicita el trámite.</w:t>
      </w:r>
      <w:r w:rsidRPr="00975945">
        <w:rPr>
          <w:rFonts w:ascii="Arial" w:hAnsi="Arial" w:cs="Arial"/>
          <w:i/>
          <w:color w:val="2E74B5"/>
          <w:sz w:val="16"/>
          <w:szCs w:val="20"/>
        </w:rPr>
        <w:t xml:space="preserve"> </w:t>
      </w:r>
    </w:p>
    <w:p w14:paraId="4A2FBEEC" w14:textId="24BC4F42" w:rsidR="001D6A81" w:rsidRPr="00975945" w:rsidRDefault="001D6A81" w:rsidP="00E628DD">
      <w:pPr>
        <w:spacing w:after="0" w:line="240" w:lineRule="auto"/>
        <w:ind w:left="709" w:right="474"/>
        <w:jc w:val="both"/>
        <w:rPr>
          <w:rFonts w:ascii="Arial" w:hAnsi="Arial" w:cs="Arial"/>
          <w:i/>
          <w:sz w:val="20"/>
          <w:szCs w:val="20"/>
        </w:rPr>
      </w:pPr>
    </w:p>
    <w:p w14:paraId="4C783753" w14:textId="77777777" w:rsidR="001D6A81" w:rsidRPr="00975945" w:rsidRDefault="001D6A81" w:rsidP="00E628DD">
      <w:pPr>
        <w:spacing w:after="0" w:line="240" w:lineRule="auto"/>
        <w:ind w:left="709" w:right="474"/>
        <w:jc w:val="both"/>
        <w:rPr>
          <w:rFonts w:ascii="Arial" w:hAnsi="Arial" w:cs="Arial"/>
          <w:i/>
          <w:sz w:val="20"/>
          <w:szCs w:val="20"/>
        </w:rPr>
      </w:pPr>
    </w:p>
    <w:p w14:paraId="5D472ED6" w14:textId="62A27126" w:rsidR="002E2DAE" w:rsidRPr="00975945" w:rsidRDefault="004C6C45" w:rsidP="00E628DD">
      <w:pPr>
        <w:pStyle w:val="Sangradetextonormal"/>
        <w:ind w:left="709" w:right="474"/>
        <w:rPr>
          <w:rFonts w:ascii="Arial" w:hAnsi="Arial" w:cs="Arial"/>
          <w:bCs/>
          <w:i/>
          <w:color w:val="auto"/>
          <w:sz w:val="20"/>
          <w:lang w:val="es-MX"/>
        </w:rPr>
      </w:pPr>
      <w:r w:rsidRPr="00975945">
        <w:rPr>
          <w:rFonts w:ascii="Arial" w:hAnsi="Arial" w:cs="Arial"/>
          <w:i/>
          <w:sz w:val="20"/>
        </w:rPr>
        <w:t>Control de solicitudes:</w:t>
      </w:r>
    </w:p>
    <w:p w14:paraId="426EB472" w14:textId="77777777" w:rsidR="002E2DAE" w:rsidRPr="00975945" w:rsidRDefault="002E2DAE" w:rsidP="00E628DD">
      <w:pPr>
        <w:pStyle w:val="Sangradetextonormal"/>
        <w:ind w:left="0" w:right="-29"/>
        <w:rPr>
          <w:rFonts w:ascii="Arial" w:hAnsi="Arial" w:cs="Arial"/>
          <w:bCs/>
          <w:i/>
          <w:color w:val="auto"/>
          <w:sz w:val="20"/>
          <w:lang w:val="es-MX"/>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574"/>
        <w:gridCol w:w="1450"/>
        <w:gridCol w:w="1806"/>
        <w:gridCol w:w="1587"/>
        <w:gridCol w:w="1779"/>
      </w:tblGrid>
      <w:tr w:rsidR="00FA24ED" w:rsidRPr="00975945" w14:paraId="2C7905B3" w14:textId="77777777" w:rsidTr="007B7B10">
        <w:trPr>
          <w:trHeight w:val="61"/>
          <w:tblHeader/>
          <w:jc w:val="center"/>
        </w:trPr>
        <w:tc>
          <w:tcPr>
            <w:tcW w:w="1496" w:type="dxa"/>
            <w:shd w:val="clear" w:color="auto" w:fill="auto"/>
            <w:vAlign w:val="center"/>
          </w:tcPr>
          <w:p w14:paraId="24070A12" w14:textId="77777777" w:rsidR="00FA24ED" w:rsidRPr="00975945" w:rsidRDefault="00FA24ED" w:rsidP="00E628DD">
            <w:pPr>
              <w:spacing w:after="0" w:line="240" w:lineRule="auto"/>
              <w:jc w:val="center"/>
              <w:rPr>
                <w:rFonts w:ascii="Arial" w:hAnsi="Arial" w:cs="Arial"/>
                <w:i/>
                <w:sz w:val="18"/>
                <w:szCs w:val="20"/>
              </w:rPr>
            </w:pPr>
            <w:r w:rsidRPr="00975945">
              <w:rPr>
                <w:rFonts w:ascii="Arial" w:hAnsi="Arial" w:cs="Arial"/>
                <w:i/>
                <w:sz w:val="18"/>
                <w:szCs w:val="20"/>
              </w:rPr>
              <w:t>Nombre documento</w:t>
            </w:r>
          </w:p>
        </w:tc>
        <w:tc>
          <w:tcPr>
            <w:tcW w:w="1574" w:type="dxa"/>
            <w:shd w:val="clear" w:color="auto" w:fill="auto"/>
            <w:vAlign w:val="center"/>
          </w:tcPr>
          <w:p w14:paraId="3D1A0E29" w14:textId="77777777" w:rsidR="00FA24ED" w:rsidRPr="00975945" w:rsidRDefault="00FA24ED" w:rsidP="00E628DD">
            <w:pPr>
              <w:spacing w:after="0" w:line="240" w:lineRule="auto"/>
              <w:jc w:val="center"/>
              <w:rPr>
                <w:rFonts w:ascii="Arial" w:hAnsi="Arial" w:cs="Arial"/>
                <w:i/>
                <w:sz w:val="18"/>
                <w:szCs w:val="20"/>
              </w:rPr>
            </w:pPr>
            <w:r w:rsidRPr="00975945">
              <w:rPr>
                <w:rFonts w:ascii="Arial" w:hAnsi="Arial" w:cs="Arial"/>
                <w:i/>
                <w:sz w:val="18"/>
                <w:szCs w:val="20"/>
              </w:rPr>
              <w:t>Código</w:t>
            </w:r>
          </w:p>
        </w:tc>
        <w:tc>
          <w:tcPr>
            <w:tcW w:w="1450" w:type="dxa"/>
            <w:shd w:val="clear" w:color="auto" w:fill="auto"/>
            <w:vAlign w:val="center"/>
          </w:tcPr>
          <w:p w14:paraId="2B9E16E8" w14:textId="77777777" w:rsidR="00FA24ED" w:rsidRPr="00975945" w:rsidRDefault="00FA24ED" w:rsidP="00E628DD">
            <w:pPr>
              <w:spacing w:after="0" w:line="240" w:lineRule="auto"/>
              <w:jc w:val="center"/>
              <w:rPr>
                <w:rFonts w:ascii="Arial" w:hAnsi="Arial" w:cs="Arial"/>
                <w:i/>
                <w:sz w:val="18"/>
                <w:szCs w:val="20"/>
              </w:rPr>
            </w:pPr>
            <w:r w:rsidRPr="00975945">
              <w:rPr>
                <w:rFonts w:ascii="Arial" w:hAnsi="Arial" w:cs="Arial"/>
                <w:i/>
                <w:sz w:val="18"/>
                <w:szCs w:val="20"/>
              </w:rPr>
              <w:t>Versión actual</w:t>
            </w:r>
          </w:p>
        </w:tc>
        <w:tc>
          <w:tcPr>
            <w:tcW w:w="1806" w:type="dxa"/>
            <w:shd w:val="clear" w:color="auto" w:fill="auto"/>
            <w:vAlign w:val="center"/>
          </w:tcPr>
          <w:p w14:paraId="6AE19E37" w14:textId="77777777" w:rsidR="00FA24ED" w:rsidRPr="00975945" w:rsidRDefault="00FA24ED" w:rsidP="00E628DD">
            <w:pPr>
              <w:spacing w:after="0" w:line="240" w:lineRule="auto"/>
              <w:jc w:val="center"/>
              <w:rPr>
                <w:rFonts w:ascii="Arial" w:hAnsi="Arial" w:cs="Arial"/>
                <w:i/>
                <w:sz w:val="18"/>
                <w:szCs w:val="20"/>
              </w:rPr>
            </w:pPr>
            <w:r w:rsidRPr="00975945">
              <w:rPr>
                <w:rFonts w:ascii="Arial" w:hAnsi="Arial" w:cs="Arial"/>
                <w:i/>
                <w:sz w:val="18"/>
                <w:szCs w:val="20"/>
              </w:rPr>
              <w:t>Tipo de documento</w:t>
            </w:r>
          </w:p>
        </w:tc>
        <w:tc>
          <w:tcPr>
            <w:tcW w:w="1587" w:type="dxa"/>
            <w:shd w:val="clear" w:color="auto" w:fill="auto"/>
            <w:vAlign w:val="center"/>
          </w:tcPr>
          <w:p w14:paraId="6C7F9F4F" w14:textId="77777777" w:rsidR="00FA24ED" w:rsidRPr="00975945" w:rsidRDefault="00FA24ED" w:rsidP="00E628DD">
            <w:pPr>
              <w:spacing w:after="0" w:line="240" w:lineRule="auto"/>
              <w:jc w:val="center"/>
              <w:rPr>
                <w:rFonts w:ascii="Arial" w:hAnsi="Arial" w:cs="Arial"/>
                <w:i/>
                <w:sz w:val="18"/>
                <w:szCs w:val="20"/>
              </w:rPr>
            </w:pPr>
            <w:r w:rsidRPr="00975945">
              <w:rPr>
                <w:rFonts w:ascii="Arial" w:hAnsi="Arial" w:cs="Arial"/>
                <w:i/>
                <w:sz w:val="18"/>
                <w:szCs w:val="20"/>
              </w:rPr>
              <w:t>Tipo solicitud</w:t>
            </w:r>
          </w:p>
        </w:tc>
        <w:tc>
          <w:tcPr>
            <w:tcW w:w="1779" w:type="dxa"/>
            <w:shd w:val="clear" w:color="auto" w:fill="auto"/>
            <w:vAlign w:val="center"/>
          </w:tcPr>
          <w:p w14:paraId="770F994D" w14:textId="77777777" w:rsidR="00FA24ED" w:rsidRPr="00975945" w:rsidRDefault="00FA24ED" w:rsidP="00E628DD">
            <w:pPr>
              <w:spacing w:after="0" w:line="240" w:lineRule="auto"/>
              <w:jc w:val="center"/>
              <w:rPr>
                <w:rFonts w:ascii="Arial" w:hAnsi="Arial" w:cs="Arial"/>
                <w:i/>
                <w:sz w:val="18"/>
                <w:szCs w:val="20"/>
              </w:rPr>
            </w:pPr>
            <w:r w:rsidRPr="00975945">
              <w:rPr>
                <w:rFonts w:ascii="Arial" w:hAnsi="Arial" w:cs="Arial"/>
                <w:i/>
                <w:sz w:val="18"/>
                <w:szCs w:val="20"/>
              </w:rPr>
              <w:t>Cambios realizados</w:t>
            </w:r>
          </w:p>
        </w:tc>
      </w:tr>
      <w:tr w:rsidR="00FA24ED" w:rsidRPr="00975945" w14:paraId="7641B58B" w14:textId="77777777" w:rsidTr="007B7B10">
        <w:trPr>
          <w:trHeight w:val="336"/>
          <w:jc w:val="center"/>
        </w:trPr>
        <w:tc>
          <w:tcPr>
            <w:tcW w:w="1496" w:type="dxa"/>
            <w:shd w:val="clear" w:color="auto" w:fill="auto"/>
            <w:vAlign w:val="center"/>
          </w:tcPr>
          <w:p w14:paraId="39DC7F11" w14:textId="4DBF1EA1" w:rsidR="00FA24ED" w:rsidRPr="00975945" w:rsidRDefault="00FA24ED" w:rsidP="00E628DD">
            <w:pPr>
              <w:spacing w:after="0" w:line="240" w:lineRule="auto"/>
              <w:jc w:val="center"/>
              <w:rPr>
                <w:rFonts w:ascii="Arial" w:hAnsi="Arial" w:cs="Arial"/>
                <w:i/>
                <w:color w:val="2E74B5"/>
                <w:sz w:val="18"/>
                <w:szCs w:val="20"/>
              </w:rPr>
            </w:pPr>
            <w:r w:rsidRPr="00975945">
              <w:rPr>
                <w:rFonts w:ascii="Arial" w:hAnsi="Arial" w:cs="Arial"/>
                <w:i/>
                <w:color w:val="2E74B5"/>
                <w:sz w:val="18"/>
                <w:szCs w:val="20"/>
              </w:rPr>
              <w:t xml:space="preserve">Indique el nombre </w:t>
            </w:r>
            <w:r w:rsidR="002657A1">
              <w:rPr>
                <w:rFonts w:ascii="Arial" w:hAnsi="Arial" w:cs="Arial"/>
                <w:i/>
                <w:color w:val="2E74B5"/>
                <w:sz w:val="18"/>
                <w:szCs w:val="20"/>
              </w:rPr>
              <w:t xml:space="preserve">actual </w:t>
            </w:r>
            <w:r w:rsidRPr="00975945">
              <w:rPr>
                <w:rFonts w:ascii="Arial" w:hAnsi="Arial" w:cs="Arial"/>
                <w:i/>
                <w:color w:val="2E74B5"/>
                <w:sz w:val="18"/>
                <w:szCs w:val="20"/>
              </w:rPr>
              <w:t>del documento</w:t>
            </w:r>
          </w:p>
        </w:tc>
        <w:tc>
          <w:tcPr>
            <w:tcW w:w="1574" w:type="dxa"/>
            <w:shd w:val="clear" w:color="auto" w:fill="auto"/>
            <w:vAlign w:val="center"/>
          </w:tcPr>
          <w:p w14:paraId="5B037D40" w14:textId="66A791CE" w:rsidR="00FA24ED" w:rsidRPr="00975945" w:rsidRDefault="00FA24ED" w:rsidP="00E628DD">
            <w:pPr>
              <w:spacing w:after="0" w:line="240" w:lineRule="auto"/>
              <w:jc w:val="center"/>
              <w:rPr>
                <w:rFonts w:ascii="Arial" w:hAnsi="Arial" w:cs="Arial"/>
                <w:i/>
                <w:color w:val="2E74B5"/>
                <w:sz w:val="18"/>
                <w:szCs w:val="20"/>
              </w:rPr>
            </w:pPr>
            <w:r w:rsidRPr="00975945">
              <w:rPr>
                <w:rFonts w:ascii="Arial" w:hAnsi="Arial" w:cs="Arial"/>
                <w:i/>
                <w:color w:val="2E74B5"/>
                <w:sz w:val="18"/>
                <w:szCs w:val="20"/>
              </w:rPr>
              <w:t xml:space="preserve">Indique el código </w:t>
            </w:r>
            <w:r w:rsidR="002657A1">
              <w:rPr>
                <w:rFonts w:ascii="Arial" w:hAnsi="Arial" w:cs="Arial"/>
                <w:i/>
                <w:color w:val="2E74B5"/>
                <w:sz w:val="18"/>
                <w:szCs w:val="20"/>
              </w:rPr>
              <w:t xml:space="preserve">actual </w:t>
            </w:r>
            <w:r w:rsidRPr="00975945">
              <w:rPr>
                <w:rFonts w:ascii="Arial" w:hAnsi="Arial" w:cs="Arial"/>
                <w:i/>
                <w:color w:val="2E74B5"/>
                <w:sz w:val="18"/>
                <w:szCs w:val="20"/>
              </w:rPr>
              <w:t xml:space="preserve">asignado por el SG al documento. En caso </w:t>
            </w:r>
            <w:r w:rsidR="0078519A" w:rsidRPr="00975945">
              <w:rPr>
                <w:rFonts w:ascii="Arial" w:hAnsi="Arial" w:cs="Arial"/>
                <w:i/>
                <w:color w:val="2E74B5"/>
                <w:sz w:val="18"/>
                <w:szCs w:val="20"/>
              </w:rPr>
              <w:t xml:space="preserve">de tratarse de </w:t>
            </w:r>
            <w:r w:rsidRPr="00975945">
              <w:rPr>
                <w:rFonts w:ascii="Arial" w:hAnsi="Arial" w:cs="Arial"/>
                <w:i/>
                <w:color w:val="2E74B5"/>
                <w:sz w:val="18"/>
                <w:szCs w:val="20"/>
              </w:rPr>
              <w:t>una creación de documentos, escriba No aplica</w:t>
            </w:r>
          </w:p>
        </w:tc>
        <w:tc>
          <w:tcPr>
            <w:tcW w:w="1450" w:type="dxa"/>
            <w:shd w:val="clear" w:color="auto" w:fill="auto"/>
            <w:vAlign w:val="center"/>
          </w:tcPr>
          <w:p w14:paraId="2FE8E46E" w14:textId="08A7375B" w:rsidR="00FA24ED" w:rsidRPr="00975945" w:rsidRDefault="00FA24ED" w:rsidP="00E628DD">
            <w:pPr>
              <w:spacing w:after="0" w:line="240" w:lineRule="auto"/>
              <w:jc w:val="center"/>
              <w:rPr>
                <w:rFonts w:ascii="Arial" w:hAnsi="Arial" w:cs="Arial"/>
                <w:i/>
                <w:color w:val="2E74B5"/>
                <w:sz w:val="18"/>
                <w:szCs w:val="20"/>
              </w:rPr>
            </w:pPr>
            <w:r w:rsidRPr="00975945">
              <w:rPr>
                <w:rFonts w:ascii="Arial" w:hAnsi="Arial" w:cs="Arial"/>
                <w:i/>
                <w:color w:val="2E74B5"/>
                <w:sz w:val="18"/>
                <w:szCs w:val="20"/>
              </w:rPr>
              <w:t>Indique la versión actual del documento</w:t>
            </w:r>
            <w:r w:rsidR="0078519A" w:rsidRPr="00975945">
              <w:rPr>
                <w:rFonts w:ascii="Arial" w:hAnsi="Arial" w:cs="Arial"/>
                <w:i/>
                <w:color w:val="2E74B5"/>
                <w:sz w:val="18"/>
                <w:szCs w:val="20"/>
              </w:rPr>
              <w:t>. En caso de tratarse de una creación de documentos, escriba No aplica</w:t>
            </w:r>
          </w:p>
        </w:tc>
        <w:tc>
          <w:tcPr>
            <w:tcW w:w="1806" w:type="dxa"/>
            <w:shd w:val="clear" w:color="auto" w:fill="auto"/>
            <w:vAlign w:val="center"/>
          </w:tcPr>
          <w:p w14:paraId="1490242F" w14:textId="5E2D34E0" w:rsidR="00FA24ED" w:rsidRPr="00975945" w:rsidRDefault="00FA24ED" w:rsidP="00E628DD">
            <w:pPr>
              <w:spacing w:after="0" w:line="240" w:lineRule="auto"/>
              <w:jc w:val="center"/>
              <w:rPr>
                <w:rFonts w:ascii="Arial" w:hAnsi="Arial" w:cs="Arial"/>
                <w:i/>
                <w:color w:val="2E74B5"/>
                <w:sz w:val="18"/>
                <w:szCs w:val="20"/>
              </w:rPr>
            </w:pPr>
            <w:r w:rsidRPr="00975945">
              <w:rPr>
                <w:rFonts w:ascii="Arial" w:hAnsi="Arial" w:cs="Arial"/>
                <w:i/>
                <w:color w:val="2E74B5"/>
                <w:sz w:val="18"/>
                <w:szCs w:val="20"/>
              </w:rPr>
              <w:t xml:space="preserve">Indique si el documento corresponde a: caracterización de proceso, procedimiento, manual, protocolo, instructivo, formato, guía, lineamiento, reglamento, plan, </w:t>
            </w:r>
            <w:r w:rsidR="00C645C2" w:rsidRPr="00975945">
              <w:rPr>
                <w:rFonts w:ascii="Arial" w:hAnsi="Arial" w:cs="Arial"/>
                <w:i/>
                <w:color w:val="2E74B5"/>
                <w:sz w:val="18"/>
                <w:szCs w:val="20"/>
              </w:rPr>
              <w:t>etc</w:t>
            </w:r>
            <w:r w:rsidR="00EE1257">
              <w:rPr>
                <w:rFonts w:ascii="Arial" w:hAnsi="Arial" w:cs="Arial"/>
                <w:i/>
                <w:color w:val="2E74B5"/>
                <w:sz w:val="18"/>
                <w:szCs w:val="20"/>
              </w:rPr>
              <w:t>.</w:t>
            </w:r>
          </w:p>
        </w:tc>
        <w:tc>
          <w:tcPr>
            <w:tcW w:w="1587" w:type="dxa"/>
            <w:shd w:val="clear" w:color="auto" w:fill="auto"/>
            <w:vAlign w:val="center"/>
          </w:tcPr>
          <w:p w14:paraId="78C8D8D7" w14:textId="77777777" w:rsidR="00FA24ED" w:rsidRPr="00975945" w:rsidRDefault="00FA24ED" w:rsidP="00E628DD">
            <w:pPr>
              <w:spacing w:after="0" w:line="240" w:lineRule="auto"/>
              <w:jc w:val="center"/>
              <w:rPr>
                <w:rFonts w:ascii="Arial" w:hAnsi="Arial" w:cs="Arial"/>
                <w:i/>
                <w:color w:val="2E74B5"/>
                <w:sz w:val="18"/>
                <w:szCs w:val="20"/>
              </w:rPr>
            </w:pPr>
            <w:r w:rsidRPr="00975945">
              <w:rPr>
                <w:rFonts w:ascii="Arial" w:hAnsi="Arial" w:cs="Arial"/>
                <w:i/>
                <w:color w:val="2E74B5"/>
                <w:sz w:val="18"/>
                <w:szCs w:val="20"/>
              </w:rPr>
              <w:t>Indique si la solicitud corresponde a creación, actualización o derogación</w:t>
            </w:r>
          </w:p>
        </w:tc>
        <w:tc>
          <w:tcPr>
            <w:tcW w:w="1779" w:type="dxa"/>
            <w:shd w:val="clear" w:color="auto" w:fill="auto"/>
            <w:vAlign w:val="center"/>
          </w:tcPr>
          <w:p w14:paraId="4C33B208" w14:textId="0A982B8E" w:rsidR="00FA24ED" w:rsidRPr="00975945" w:rsidRDefault="00FA24ED" w:rsidP="00E628DD">
            <w:pPr>
              <w:spacing w:after="0" w:line="240" w:lineRule="auto"/>
              <w:jc w:val="center"/>
              <w:rPr>
                <w:rFonts w:ascii="Arial" w:hAnsi="Arial" w:cs="Arial"/>
                <w:i/>
                <w:color w:val="2E74B5"/>
                <w:sz w:val="18"/>
                <w:szCs w:val="20"/>
              </w:rPr>
            </w:pPr>
            <w:r w:rsidRPr="00975945">
              <w:rPr>
                <w:rFonts w:ascii="Arial" w:hAnsi="Arial" w:cs="Arial"/>
                <w:i/>
                <w:color w:val="2E74B5"/>
                <w:sz w:val="18"/>
                <w:szCs w:val="20"/>
              </w:rPr>
              <w:t>Indique las modificaciones</w:t>
            </w:r>
            <w:r w:rsidR="004C3675">
              <w:rPr>
                <w:rFonts w:ascii="Arial" w:hAnsi="Arial" w:cs="Arial"/>
                <w:i/>
                <w:color w:val="2E74B5"/>
                <w:sz w:val="18"/>
                <w:szCs w:val="20"/>
              </w:rPr>
              <w:t xml:space="preserve"> específicas realizadas</w:t>
            </w:r>
            <w:r w:rsidR="00921654">
              <w:rPr>
                <w:rFonts w:ascii="Arial" w:hAnsi="Arial" w:cs="Arial"/>
                <w:i/>
                <w:color w:val="2E74B5"/>
                <w:sz w:val="18"/>
                <w:szCs w:val="20"/>
              </w:rPr>
              <w:t xml:space="preserve"> </w:t>
            </w:r>
            <w:r w:rsidRPr="00975945">
              <w:rPr>
                <w:rFonts w:ascii="Arial" w:hAnsi="Arial" w:cs="Arial"/>
                <w:i/>
                <w:color w:val="2E74B5"/>
                <w:sz w:val="18"/>
                <w:szCs w:val="20"/>
              </w:rPr>
              <w:t>a la versión del documento. Para los casos de creación o derogación de documentos, escriba No aplica</w:t>
            </w:r>
          </w:p>
        </w:tc>
      </w:tr>
    </w:tbl>
    <w:p w14:paraId="5972F392" w14:textId="496E9543" w:rsidR="0021033A" w:rsidRPr="00975945" w:rsidRDefault="00943218" w:rsidP="00E628DD">
      <w:pPr>
        <w:pStyle w:val="Sangradetextonormal"/>
        <w:ind w:left="0" w:right="-29"/>
        <w:rPr>
          <w:rFonts w:ascii="Arial" w:hAnsi="Arial" w:cs="Arial"/>
          <w:bCs/>
          <w:i/>
          <w:color w:val="auto"/>
          <w:sz w:val="20"/>
          <w:lang w:val="es-MX"/>
        </w:rPr>
      </w:pPr>
      <w:r w:rsidRPr="00975945">
        <w:rPr>
          <w:rFonts w:ascii="Arial" w:hAnsi="Arial" w:cs="Arial"/>
          <w:i/>
          <w:color w:val="2E74B5"/>
          <w:sz w:val="20"/>
        </w:rPr>
        <w:t>Puede ingresar tantas filas como sean necesarias</w:t>
      </w:r>
    </w:p>
    <w:p w14:paraId="12062FA3" w14:textId="77777777" w:rsidR="001650BF" w:rsidRPr="00975945" w:rsidRDefault="001650BF" w:rsidP="00E628DD">
      <w:pPr>
        <w:pStyle w:val="Sangradetextonormal"/>
        <w:ind w:left="0" w:right="-29"/>
        <w:rPr>
          <w:rFonts w:ascii="Arial" w:hAnsi="Arial" w:cs="Arial"/>
          <w:bCs/>
          <w:i/>
          <w:color w:val="auto"/>
          <w:sz w:val="20"/>
          <w:lang w:val="es-MX"/>
        </w:rPr>
      </w:pPr>
    </w:p>
    <w:p w14:paraId="26EB7D70" w14:textId="4624C836" w:rsidR="001650BF" w:rsidRPr="00F77233" w:rsidRDefault="003550AE" w:rsidP="00E628DD">
      <w:pPr>
        <w:pStyle w:val="Sangradetextonormal"/>
        <w:ind w:left="709" w:right="474"/>
        <w:rPr>
          <w:rFonts w:ascii="Arial" w:hAnsi="Arial" w:cs="Arial"/>
          <w:i/>
          <w:color w:val="2E74B5"/>
          <w:sz w:val="20"/>
        </w:rPr>
      </w:pPr>
      <w:r w:rsidRPr="00975945">
        <w:rPr>
          <w:rFonts w:ascii="Arial" w:hAnsi="Arial" w:cs="Arial"/>
          <w:i/>
          <w:sz w:val="20"/>
        </w:rPr>
        <w:t>Justificación de los cambios</w:t>
      </w:r>
      <w:r w:rsidR="00404775" w:rsidRPr="00975945">
        <w:rPr>
          <w:rFonts w:ascii="Arial" w:hAnsi="Arial" w:cs="Arial"/>
          <w:i/>
          <w:sz w:val="20"/>
        </w:rPr>
        <w:t xml:space="preserve"> / de la creación / de la derogación</w:t>
      </w:r>
      <w:r w:rsidRPr="00975945">
        <w:rPr>
          <w:rFonts w:ascii="Arial" w:hAnsi="Arial" w:cs="Arial"/>
          <w:i/>
          <w:sz w:val="20"/>
        </w:rPr>
        <w:t>:</w:t>
      </w:r>
      <w:r w:rsidR="001650BF" w:rsidRPr="00975945">
        <w:rPr>
          <w:rFonts w:ascii="Arial" w:hAnsi="Arial" w:cs="Arial"/>
          <w:i/>
          <w:sz w:val="20"/>
        </w:rPr>
        <w:t xml:space="preserve"> </w:t>
      </w:r>
      <w:r w:rsidR="001650BF" w:rsidRPr="00F77233">
        <w:rPr>
          <w:rFonts w:ascii="Arial" w:hAnsi="Arial" w:cs="Arial"/>
          <w:i/>
          <w:color w:val="2E74B5"/>
          <w:sz w:val="20"/>
        </w:rPr>
        <w:t xml:space="preserve">Justifique de manera clara </w:t>
      </w:r>
      <w:r w:rsidR="00B45989">
        <w:rPr>
          <w:rFonts w:ascii="Arial" w:hAnsi="Arial" w:cs="Arial"/>
          <w:i/>
          <w:color w:val="2E74B5"/>
          <w:sz w:val="20"/>
        </w:rPr>
        <w:t xml:space="preserve">y suficiente </w:t>
      </w:r>
      <w:r w:rsidR="001650BF" w:rsidRPr="00F77233">
        <w:rPr>
          <w:rFonts w:ascii="Arial" w:hAnsi="Arial" w:cs="Arial"/>
          <w:i/>
          <w:color w:val="2E74B5"/>
          <w:sz w:val="20"/>
        </w:rPr>
        <w:t>los motivos por los cuales se va a crear, actualizar o derogar el (los) documento(s) en el Sistema de Gestión.</w:t>
      </w:r>
    </w:p>
    <w:p w14:paraId="52609FC4" w14:textId="77777777" w:rsidR="00CA5453" w:rsidRPr="00975945" w:rsidRDefault="00CA5453" w:rsidP="00E628DD">
      <w:pPr>
        <w:pStyle w:val="Sangradetextonormal"/>
        <w:ind w:left="709" w:right="474"/>
        <w:rPr>
          <w:rFonts w:ascii="Arial" w:hAnsi="Arial" w:cs="Arial"/>
          <w:i/>
          <w:sz w:val="20"/>
        </w:rPr>
      </w:pPr>
    </w:p>
    <w:p w14:paraId="558CE94B" w14:textId="781CA876" w:rsidR="00CA5453" w:rsidRPr="00F77233" w:rsidRDefault="00DD162B" w:rsidP="00E628DD">
      <w:pPr>
        <w:pStyle w:val="Sangradetextonormal"/>
        <w:ind w:left="709" w:right="474"/>
        <w:rPr>
          <w:rFonts w:ascii="Arial" w:hAnsi="Arial" w:cs="Arial"/>
          <w:i/>
          <w:color w:val="2E74B5"/>
          <w:sz w:val="20"/>
        </w:rPr>
      </w:pPr>
      <w:r w:rsidRPr="00F77233">
        <w:rPr>
          <w:rFonts w:ascii="Arial" w:hAnsi="Arial" w:cs="Arial"/>
          <w:i/>
          <w:color w:val="2E74B5"/>
          <w:sz w:val="20"/>
        </w:rPr>
        <w:t xml:space="preserve">En esa sección </w:t>
      </w:r>
      <w:r w:rsidR="00B45989">
        <w:rPr>
          <w:rFonts w:ascii="Arial" w:hAnsi="Arial" w:cs="Arial"/>
          <w:i/>
          <w:color w:val="2E74B5"/>
          <w:sz w:val="20"/>
        </w:rPr>
        <w:t xml:space="preserve">se </w:t>
      </w:r>
      <w:r w:rsidR="00504162" w:rsidRPr="00F77233">
        <w:rPr>
          <w:rFonts w:ascii="Arial" w:hAnsi="Arial" w:cs="Arial"/>
          <w:i/>
          <w:color w:val="2E74B5"/>
          <w:sz w:val="20"/>
        </w:rPr>
        <w:t>debe</w:t>
      </w:r>
      <w:r w:rsidRPr="00F77233">
        <w:rPr>
          <w:rFonts w:ascii="Arial" w:hAnsi="Arial" w:cs="Arial"/>
          <w:i/>
          <w:color w:val="2E74B5"/>
          <w:sz w:val="20"/>
        </w:rPr>
        <w:t xml:space="preserve"> incluir los motivos que </w:t>
      </w:r>
      <w:r w:rsidR="00CA5453" w:rsidRPr="00F77233">
        <w:rPr>
          <w:rFonts w:ascii="Arial" w:hAnsi="Arial" w:cs="Arial"/>
          <w:i/>
          <w:color w:val="2E74B5"/>
          <w:sz w:val="20"/>
        </w:rPr>
        <w:t xml:space="preserve">generaron los cambios, la creación o derogación del documento considerando lo definido en </w:t>
      </w:r>
      <w:r w:rsidR="00B7416A" w:rsidRPr="00F77233">
        <w:rPr>
          <w:rFonts w:ascii="Arial" w:hAnsi="Arial" w:cs="Arial"/>
          <w:i/>
          <w:color w:val="2E74B5"/>
          <w:sz w:val="20"/>
        </w:rPr>
        <w:t xml:space="preserve">las condiciones generales de este procedimiento, a saber: </w:t>
      </w:r>
      <w:r w:rsidR="00CA5453" w:rsidRPr="00F77233">
        <w:rPr>
          <w:rFonts w:ascii="Arial" w:hAnsi="Arial" w:cs="Arial"/>
          <w:i/>
          <w:color w:val="2E74B5"/>
          <w:sz w:val="20"/>
        </w:rPr>
        <w:t>a) sugerencias, expectativas, quejas, peticiones, reclamos o denuncias por parte de la ciudadanía, b) sugerencias por parte de los servidores, c) resultados de los espacios de participación y/o rendición de cuentas con ciudadanos, d) análisis de las necesidades y prioridades en la prestación del servicio, e) los resultados de la gestión institucional, f) seguimiento a los indicadores de gestión, g) implementación y monitoreo de los controles a los riesgo, entre otros.</w:t>
      </w:r>
    </w:p>
    <w:p w14:paraId="67AF9250" w14:textId="77777777" w:rsidR="00CA5453" w:rsidRPr="00975945" w:rsidRDefault="00CA5453" w:rsidP="00E628DD">
      <w:pPr>
        <w:pStyle w:val="Sangradetextonormal"/>
        <w:ind w:left="709" w:right="474"/>
        <w:rPr>
          <w:rFonts w:ascii="Arial" w:hAnsi="Arial" w:cs="Arial"/>
          <w:bCs/>
          <w:i/>
          <w:color w:val="auto"/>
          <w:sz w:val="20"/>
          <w:lang w:val="es-MX"/>
        </w:rPr>
      </w:pPr>
    </w:p>
    <w:p w14:paraId="6287B57C" w14:textId="46B6727D" w:rsidR="00F9610F" w:rsidRPr="00975945" w:rsidRDefault="00260B01" w:rsidP="00E628DD">
      <w:pPr>
        <w:pStyle w:val="Sangradetextonormal"/>
        <w:ind w:left="709" w:right="474"/>
        <w:rPr>
          <w:rFonts w:ascii="Arial" w:hAnsi="Arial" w:cs="Arial"/>
          <w:bCs/>
          <w:i/>
          <w:color w:val="auto"/>
          <w:sz w:val="20"/>
          <w:lang w:val="es-MX"/>
        </w:rPr>
      </w:pPr>
      <w:r w:rsidRPr="00975945">
        <w:rPr>
          <w:rFonts w:ascii="Arial" w:hAnsi="Arial" w:cs="Arial"/>
          <w:bCs/>
          <w:i/>
          <w:color w:val="auto"/>
          <w:sz w:val="20"/>
          <w:lang w:val="es-MX"/>
        </w:rPr>
        <w:t>Nota: est</w:t>
      </w:r>
      <w:r w:rsidR="00A21E98" w:rsidRPr="00975945">
        <w:rPr>
          <w:rFonts w:ascii="Arial" w:hAnsi="Arial" w:cs="Arial"/>
          <w:bCs/>
          <w:i/>
          <w:color w:val="auto"/>
          <w:sz w:val="20"/>
          <w:lang w:val="es-MX"/>
        </w:rPr>
        <w:t>a sección de Control de solicitudes</w:t>
      </w:r>
      <w:r w:rsidR="00E0134B" w:rsidRPr="00975945">
        <w:rPr>
          <w:rFonts w:ascii="Arial" w:hAnsi="Arial" w:cs="Arial"/>
          <w:bCs/>
          <w:i/>
          <w:color w:val="auto"/>
          <w:sz w:val="20"/>
          <w:lang w:val="es-MX"/>
        </w:rPr>
        <w:t xml:space="preserve"> </w:t>
      </w:r>
      <w:r w:rsidR="00332B5A">
        <w:rPr>
          <w:rFonts w:ascii="Arial" w:hAnsi="Arial" w:cs="Arial"/>
          <w:bCs/>
          <w:i/>
          <w:color w:val="auto"/>
          <w:sz w:val="20"/>
          <w:lang w:val="es-MX"/>
        </w:rPr>
        <w:t>debe</w:t>
      </w:r>
      <w:r w:rsidR="00E0134B" w:rsidRPr="00975945">
        <w:rPr>
          <w:rFonts w:ascii="Arial" w:hAnsi="Arial" w:cs="Arial"/>
          <w:bCs/>
          <w:i/>
          <w:color w:val="auto"/>
          <w:sz w:val="20"/>
          <w:lang w:val="es-MX"/>
        </w:rPr>
        <w:t xml:space="preserve"> ser incluida como anexo a la comunicación interna.</w:t>
      </w:r>
      <w:r w:rsidRPr="00975945">
        <w:rPr>
          <w:rFonts w:ascii="Arial" w:hAnsi="Arial" w:cs="Arial"/>
          <w:bCs/>
          <w:i/>
          <w:color w:val="auto"/>
          <w:sz w:val="20"/>
          <w:lang w:val="es-MX"/>
        </w:rPr>
        <w:t xml:space="preserve"> </w:t>
      </w:r>
    </w:p>
    <w:p w14:paraId="3ACAEA3A" w14:textId="77777777" w:rsidR="00F9610F" w:rsidRPr="00975945" w:rsidRDefault="00F9610F" w:rsidP="00E628DD">
      <w:pPr>
        <w:pStyle w:val="Sangradetextonormal"/>
        <w:ind w:left="709" w:right="474"/>
        <w:rPr>
          <w:rFonts w:ascii="Arial" w:hAnsi="Arial" w:cs="Arial"/>
          <w:bCs/>
          <w:color w:val="auto"/>
          <w:szCs w:val="22"/>
          <w:lang w:val="es-MX"/>
        </w:rPr>
      </w:pPr>
    </w:p>
    <w:p w14:paraId="0CB2DA38" w14:textId="6052F0F0" w:rsidR="00101D2A" w:rsidRPr="00975945" w:rsidRDefault="0006462A" w:rsidP="00DE47EB">
      <w:pPr>
        <w:pStyle w:val="Ttulo2"/>
        <w:rPr>
          <w:lang w:val="es-MX"/>
        </w:rPr>
      </w:pPr>
      <w:r w:rsidRPr="00975945">
        <w:rPr>
          <w:lang w:val="es-MX"/>
        </w:rPr>
        <w:t xml:space="preserve">Publicación </w:t>
      </w:r>
      <w:r w:rsidR="00101D2A" w:rsidRPr="00975945">
        <w:rPr>
          <w:lang w:val="es-MX"/>
        </w:rPr>
        <w:t>y consulta de los documentos del SG:</w:t>
      </w:r>
    </w:p>
    <w:p w14:paraId="61833059" w14:textId="77777777" w:rsidR="0006462A" w:rsidRPr="00975945" w:rsidRDefault="0006462A" w:rsidP="00E628DD">
      <w:pPr>
        <w:pStyle w:val="Sangradetextonormal"/>
        <w:ind w:left="0" w:right="-29"/>
        <w:rPr>
          <w:rFonts w:ascii="Arial" w:hAnsi="Arial" w:cs="Arial"/>
          <w:bCs/>
          <w:color w:val="auto"/>
          <w:szCs w:val="22"/>
          <w:lang w:val="es-MX"/>
        </w:rPr>
      </w:pPr>
    </w:p>
    <w:p w14:paraId="446A3C8C" w14:textId="27A83502" w:rsidR="00101D2A" w:rsidRPr="00975945" w:rsidRDefault="00101D2A" w:rsidP="00E628DD">
      <w:pPr>
        <w:pStyle w:val="Sangradetextonormal"/>
        <w:numPr>
          <w:ilvl w:val="0"/>
          <w:numId w:val="39"/>
        </w:numPr>
        <w:ind w:right="-29"/>
        <w:rPr>
          <w:rFonts w:ascii="Arial" w:hAnsi="Arial" w:cs="Arial"/>
          <w:bCs/>
          <w:color w:val="auto"/>
          <w:szCs w:val="22"/>
          <w:lang w:val="es-MX"/>
        </w:rPr>
      </w:pPr>
      <w:r w:rsidRPr="00975945">
        <w:rPr>
          <w:rFonts w:ascii="Arial" w:hAnsi="Arial" w:cs="Arial"/>
          <w:bCs/>
          <w:color w:val="auto"/>
          <w:szCs w:val="22"/>
          <w:lang w:val="es-MX"/>
        </w:rPr>
        <w:t>La publicación y consulta de los documentos vigentes del SG se realizará a través de</w:t>
      </w:r>
      <w:r w:rsidR="00C42B46" w:rsidRPr="00975945">
        <w:rPr>
          <w:rFonts w:ascii="Arial" w:hAnsi="Arial" w:cs="Arial"/>
          <w:bCs/>
          <w:color w:val="auto"/>
          <w:szCs w:val="22"/>
          <w:lang w:val="es-MX"/>
        </w:rPr>
        <w:t>l módulo</w:t>
      </w:r>
      <w:r w:rsidR="00046ADC">
        <w:rPr>
          <w:rFonts w:ascii="Arial" w:hAnsi="Arial" w:cs="Arial"/>
          <w:bCs/>
          <w:color w:val="auto"/>
          <w:szCs w:val="22"/>
          <w:lang w:val="es-MX"/>
        </w:rPr>
        <w:t xml:space="preserve"> web</w:t>
      </w:r>
      <w:r w:rsidR="00C42B46" w:rsidRPr="00975945">
        <w:rPr>
          <w:rFonts w:ascii="Arial" w:hAnsi="Arial" w:cs="Arial"/>
          <w:bCs/>
          <w:color w:val="auto"/>
          <w:szCs w:val="22"/>
          <w:lang w:val="es-MX"/>
        </w:rPr>
        <w:t xml:space="preserve"> </w:t>
      </w:r>
      <w:r w:rsidR="00B365F9" w:rsidRPr="00975945">
        <w:rPr>
          <w:rFonts w:ascii="Arial" w:hAnsi="Arial" w:cs="Arial"/>
          <w:bCs/>
          <w:color w:val="auto"/>
          <w:szCs w:val="22"/>
          <w:lang w:val="es-MX"/>
        </w:rPr>
        <w:t xml:space="preserve">del Sistema de Gestión dispuesto por la </w:t>
      </w:r>
      <w:r w:rsidRPr="00975945">
        <w:rPr>
          <w:rFonts w:ascii="Arial" w:hAnsi="Arial" w:cs="Arial"/>
          <w:bCs/>
          <w:color w:val="auto"/>
          <w:szCs w:val="22"/>
          <w:lang w:val="es-MX"/>
        </w:rPr>
        <w:t>entidad.</w:t>
      </w:r>
    </w:p>
    <w:p w14:paraId="1A295A3F" w14:textId="68614EC3" w:rsidR="00043CE4" w:rsidRDefault="00991D76" w:rsidP="00E628DD">
      <w:pPr>
        <w:pStyle w:val="Sangradetextonormal"/>
        <w:numPr>
          <w:ilvl w:val="0"/>
          <w:numId w:val="39"/>
        </w:numPr>
        <w:ind w:right="-29"/>
        <w:rPr>
          <w:rFonts w:ascii="Arial" w:hAnsi="Arial" w:cs="Arial"/>
          <w:bCs/>
          <w:color w:val="auto"/>
          <w:szCs w:val="22"/>
          <w:lang w:val="es-MX"/>
        </w:rPr>
      </w:pPr>
      <w:r w:rsidRPr="00975945">
        <w:rPr>
          <w:rFonts w:ascii="Arial" w:hAnsi="Arial" w:cs="Arial"/>
          <w:bCs/>
          <w:color w:val="auto"/>
          <w:szCs w:val="22"/>
          <w:lang w:val="es-MX"/>
        </w:rPr>
        <w:t>L</w:t>
      </w:r>
      <w:r w:rsidR="00DC4E0C" w:rsidRPr="00975945">
        <w:rPr>
          <w:rFonts w:ascii="Arial" w:hAnsi="Arial" w:cs="Arial"/>
          <w:bCs/>
          <w:color w:val="auto"/>
          <w:szCs w:val="22"/>
          <w:lang w:val="es-MX"/>
        </w:rPr>
        <w:t>a socialización e implementación</w:t>
      </w:r>
      <w:r w:rsidR="000404EA" w:rsidRPr="00975945">
        <w:rPr>
          <w:rFonts w:ascii="Arial" w:hAnsi="Arial" w:cs="Arial"/>
          <w:bCs/>
          <w:color w:val="auto"/>
          <w:szCs w:val="22"/>
          <w:lang w:val="es-MX"/>
        </w:rPr>
        <w:t xml:space="preserve"> de todos los documentos se </w:t>
      </w:r>
      <w:r w:rsidRPr="00975945">
        <w:rPr>
          <w:rFonts w:ascii="Arial" w:hAnsi="Arial" w:cs="Arial"/>
          <w:bCs/>
          <w:color w:val="auto"/>
          <w:szCs w:val="22"/>
          <w:lang w:val="es-MX"/>
        </w:rPr>
        <w:t>realiza</w:t>
      </w:r>
      <w:r w:rsidR="000404EA" w:rsidRPr="00975945">
        <w:rPr>
          <w:rFonts w:ascii="Arial" w:hAnsi="Arial" w:cs="Arial"/>
          <w:bCs/>
          <w:color w:val="auto"/>
          <w:szCs w:val="22"/>
          <w:lang w:val="es-MX"/>
        </w:rPr>
        <w:t xml:space="preserve"> a partir de la fecha de </w:t>
      </w:r>
      <w:r w:rsidRPr="00975945">
        <w:rPr>
          <w:rFonts w:ascii="Arial" w:hAnsi="Arial" w:cs="Arial"/>
          <w:bCs/>
          <w:color w:val="auto"/>
          <w:szCs w:val="22"/>
          <w:lang w:val="es-MX"/>
        </w:rPr>
        <w:t xml:space="preserve">notificación de publicación </w:t>
      </w:r>
      <w:r w:rsidR="001604EE">
        <w:rPr>
          <w:rFonts w:ascii="Arial" w:hAnsi="Arial" w:cs="Arial"/>
          <w:bCs/>
          <w:color w:val="auto"/>
          <w:szCs w:val="22"/>
          <w:lang w:val="es-MX"/>
        </w:rPr>
        <w:t>que realiza</w:t>
      </w:r>
      <w:r w:rsidR="00ED7100">
        <w:rPr>
          <w:rFonts w:ascii="Arial" w:hAnsi="Arial" w:cs="Arial"/>
          <w:bCs/>
          <w:color w:val="auto"/>
          <w:szCs w:val="22"/>
          <w:lang w:val="es-MX"/>
        </w:rPr>
        <w:t xml:space="preserve"> </w:t>
      </w:r>
      <w:r w:rsidR="007559EE" w:rsidRPr="00975945">
        <w:rPr>
          <w:rFonts w:ascii="Arial" w:hAnsi="Arial" w:cs="Arial"/>
          <w:bCs/>
          <w:color w:val="auto"/>
          <w:szCs w:val="22"/>
          <w:lang w:val="es-MX"/>
        </w:rPr>
        <w:t>el Equipo SG de la Subdirección de Diseño, Evaluación y Sistematización</w:t>
      </w:r>
      <w:r w:rsidR="00184830" w:rsidRPr="00975945">
        <w:rPr>
          <w:rFonts w:ascii="Arial" w:hAnsi="Arial" w:cs="Arial"/>
          <w:bCs/>
          <w:color w:val="auto"/>
          <w:szCs w:val="22"/>
          <w:lang w:val="es-MX"/>
        </w:rPr>
        <w:t>.</w:t>
      </w:r>
    </w:p>
    <w:p w14:paraId="24AAD3B2" w14:textId="2F6193A7" w:rsidR="00583E6C" w:rsidRPr="00975945" w:rsidRDefault="00583E6C" w:rsidP="00E628DD">
      <w:pPr>
        <w:pStyle w:val="Sangradetextonormal"/>
        <w:numPr>
          <w:ilvl w:val="0"/>
          <w:numId w:val="39"/>
        </w:numPr>
        <w:ind w:right="-29"/>
        <w:rPr>
          <w:rFonts w:ascii="Arial" w:hAnsi="Arial" w:cs="Arial"/>
          <w:bCs/>
          <w:color w:val="auto"/>
          <w:szCs w:val="22"/>
          <w:lang w:val="es-MX"/>
        </w:rPr>
      </w:pPr>
      <w:r>
        <w:rPr>
          <w:rFonts w:ascii="Arial" w:hAnsi="Arial" w:cs="Arial"/>
          <w:bCs/>
          <w:color w:val="auto"/>
          <w:szCs w:val="22"/>
          <w:lang w:val="es-MX"/>
        </w:rPr>
        <w:t xml:space="preserve">La socialización de los documentos del SG </w:t>
      </w:r>
      <w:r w:rsidR="00954A0E">
        <w:rPr>
          <w:rFonts w:ascii="Arial" w:hAnsi="Arial" w:cs="Arial"/>
          <w:bCs/>
          <w:color w:val="auto"/>
          <w:szCs w:val="22"/>
          <w:lang w:val="es-MX"/>
        </w:rPr>
        <w:t>está a cargo de</w:t>
      </w:r>
      <w:r>
        <w:rPr>
          <w:rFonts w:ascii="Arial" w:hAnsi="Arial" w:cs="Arial"/>
          <w:bCs/>
          <w:color w:val="auto"/>
          <w:szCs w:val="22"/>
          <w:lang w:val="es-MX"/>
        </w:rPr>
        <w:t xml:space="preserve"> las personas que participaron en su elaboración, revisión y aprobación</w:t>
      </w:r>
      <w:r w:rsidR="003D41A9">
        <w:rPr>
          <w:rFonts w:ascii="Arial" w:hAnsi="Arial" w:cs="Arial"/>
          <w:bCs/>
          <w:color w:val="auto"/>
          <w:szCs w:val="22"/>
          <w:lang w:val="es-MX"/>
        </w:rPr>
        <w:t>. Para el caso de documentos de los procesos misionales, la socialización debe ser apoyada</w:t>
      </w:r>
      <w:r w:rsidR="00CA19BF">
        <w:rPr>
          <w:rFonts w:ascii="Arial" w:hAnsi="Arial" w:cs="Arial"/>
          <w:bCs/>
          <w:color w:val="auto"/>
          <w:szCs w:val="22"/>
          <w:lang w:val="es-MX"/>
        </w:rPr>
        <w:t xml:space="preserve"> y dinamizada </w:t>
      </w:r>
      <w:r w:rsidR="003D41A9">
        <w:rPr>
          <w:rFonts w:ascii="Arial" w:hAnsi="Arial" w:cs="Arial"/>
          <w:bCs/>
          <w:color w:val="auto"/>
          <w:szCs w:val="22"/>
          <w:lang w:val="es-MX"/>
        </w:rPr>
        <w:t xml:space="preserve">por los Gestores de las Subdirecciones locales para la </w:t>
      </w:r>
      <w:r w:rsidR="00CA19BF">
        <w:rPr>
          <w:rFonts w:ascii="Arial" w:hAnsi="Arial" w:cs="Arial"/>
          <w:bCs/>
          <w:color w:val="auto"/>
          <w:szCs w:val="22"/>
          <w:lang w:val="es-MX"/>
        </w:rPr>
        <w:t>integración social.</w:t>
      </w:r>
    </w:p>
    <w:p w14:paraId="3AA1A9DE" w14:textId="598BD84A" w:rsidR="00101D2A" w:rsidRPr="00975945" w:rsidRDefault="00101D2A" w:rsidP="00E628DD">
      <w:pPr>
        <w:pStyle w:val="Sangradetextonormal"/>
        <w:numPr>
          <w:ilvl w:val="0"/>
          <w:numId w:val="39"/>
        </w:numPr>
        <w:ind w:right="-29"/>
        <w:rPr>
          <w:rFonts w:ascii="Arial" w:hAnsi="Arial" w:cs="Arial"/>
          <w:bCs/>
          <w:color w:val="auto"/>
          <w:szCs w:val="22"/>
          <w:lang w:val="es-MX"/>
        </w:rPr>
      </w:pPr>
      <w:r w:rsidRPr="00975945">
        <w:rPr>
          <w:rFonts w:ascii="Arial" w:hAnsi="Arial" w:cs="Arial"/>
          <w:bCs/>
          <w:color w:val="auto"/>
          <w:szCs w:val="22"/>
          <w:lang w:val="es-MX"/>
        </w:rPr>
        <w:t xml:space="preserve">La información publicada correspondiente al SG estará a cargo de la Dirección de Análisis y Diseño Estratégico - Subdirección de Diseño, Evaluación y Sistematización, </w:t>
      </w:r>
      <w:r w:rsidR="00F77C72">
        <w:rPr>
          <w:rFonts w:ascii="Arial" w:hAnsi="Arial" w:cs="Arial"/>
          <w:bCs/>
          <w:color w:val="auto"/>
          <w:szCs w:val="22"/>
          <w:lang w:val="es-MX"/>
        </w:rPr>
        <w:t>con</w:t>
      </w:r>
      <w:r w:rsidR="00F77C72" w:rsidRPr="00975945">
        <w:rPr>
          <w:rFonts w:ascii="Arial" w:hAnsi="Arial" w:cs="Arial"/>
          <w:bCs/>
          <w:color w:val="auto"/>
          <w:szCs w:val="22"/>
          <w:lang w:val="es-MX"/>
        </w:rPr>
        <w:t xml:space="preserve"> </w:t>
      </w:r>
      <w:r w:rsidRPr="00975945">
        <w:rPr>
          <w:rFonts w:ascii="Arial" w:hAnsi="Arial" w:cs="Arial"/>
          <w:bCs/>
          <w:color w:val="auto"/>
          <w:szCs w:val="22"/>
          <w:lang w:val="es-MX"/>
        </w:rPr>
        <w:t>excepción de las secciones Normograma y Acciones de mejora que estarán a cargo de la Oficina Asesora Jurídica y la Oficina de Control Interno, respectivamente.</w:t>
      </w:r>
    </w:p>
    <w:p w14:paraId="4D035973" w14:textId="7E77A6E2" w:rsidR="00761F7A" w:rsidRPr="00975945" w:rsidRDefault="00E804B4" w:rsidP="00E628DD">
      <w:pPr>
        <w:pStyle w:val="Sangradetextonormal"/>
        <w:numPr>
          <w:ilvl w:val="0"/>
          <w:numId w:val="39"/>
        </w:numPr>
        <w:ind w:right="-29"/>
        <w:rPr>
          <w:rFonts w:ascii="Arial" w:hAnsi="Arial" w:cs="Arial"/>
          <w:bCs/>
          <w:color w:val="auto"/>
          <w:szCs w:val="22"/>
          <w:lang w:val="es-MX"/>
        </w:rPr>
      </w:pPr>
      <w:r w:rsidRPr="00975945">
        <w:rPr>
          <w:rFonts w:ascii="Arial" w:hAnsi="Arial" w:cs="Arial"/>
          <w:bCs/>
          <w:color w:val="auto"/>
          <w:szCs w:val="22"/>
          <w:lang w:val="es-MX"/>
        </w:rPr>
        <w:t xml:space="preserve">Cada vez que se publique o retire un documento en el módulo del </w:t>
      </w:r>
      <w:r w:rsidR="004D36B6">
        <w:rPr>
          <w:rFonts w:ascii="Arial" w:hAnsi="Arial" w:cs="Arial"/>
          <w:bCs/>
          <w:color w:val="auto"/>
          <w:szCs w:val="22"/>
          <w:lang w:val="es-MX"/>
        </w:rPr>
        <w:t>SG</w:t>
      </w:r>
      <w:r w:rsidRPr="00975945">
        <w:rPr>
          <w:rFonts w:ascii="Arial" w:hAnsi="Arial" w:cs="Arial"/>
          <w:bCs/>
          <w:color w:val="auto"/>
          <w:szCs w:val="22"/>
          <w:lang w:val="es-MX"/>
        </w:rPr>
        <w:t>, el gestor del proceso o de la dependencia administradora del documento debe revisar que la información publicada corresponda a la aprobada por la dependencia mediante la comparación con los documentos remitidos en físico o por correo electrónico</w:t>
      </w:r>
      <w:r w:rsidR="00B45989">
        <w:rPr>
          <w:rFonts w:ascii="Arial" w:hAnsi="Arial" w:cs="Arial"/>
          <w:bCs/>
          <w:color w:val="auto"/>
          <w:szCs w:val="22"/>
          <w:lang w:val="es-MX"/>
        </w:rPr>
        <w:t>,</w:t>
      </w:r>
      <w:r w:rsidRPr="00975945">
        <w:rPr>
          <w:rFonts w:ascii="Arial" w:hAnsi="Arial" w:cs="Arial"/>
          <w:bCs/>
          <w:color w:val="auto"/>
          <w:szCs w:val="22"/>
          <w:lang w:val="es-MX"/>
        </w:rPr>
        <w:t xml:space="preserve"> informando al equipo SG de la Subdirección de Diseño, Evaluación y Sistematización la conformidad de la publicación realizada. En caso </w:t>
      </w:r>
      <w:r w:rsidR="006423F3" w:rsidRPr="00975945">
        <w:rPr>
          <w:rFonts w:ascii="Arial" w:hAnsi="Arial" w:cs="Arial"/>
          <w:bCs/>
          <w:color w:val="auto"/>
          <w:szCs w:val="22"/>
          <w:lang w:val="es-MX"/>
        </w:rPr>
        <w:t>d</w:t>
      </w:r>
      <w:r w:rsidRPr="00975945">
        <w:rPr>
          <w:rFonts w:ascii="Arial" w:hAnsi="Arial" w:cs="Arial"/>
          <w:bCs/>
          <w:color w:val="auto"/>
          <w:szCs w:val="22"/>
          <w:lang w:val="es-MX"/>
        </w:rPr>
        <w:t xml:space="preserve">e identificar </w:t>
      </w:r>
      <w:r w:rsidR="00FD0015" w:rsidRPr="00975945">
        <w:rPr>
          <w:rFonts w:ascii="Arial" w:hAnsi="Arial" w:cs="Arial"/>
          <w:bCs/>
          <w:color w:val="auto"/>
          <w:szCs w:val="22"/>
          <w:lang w:val="es-MX"/>
        </w:rPr>
        <w:t>inconsistencias</w:t>
      </w:r>
      <w:r w:rsidRPr="00975945">
        <w:rPr>
          <w:rFonts w:ascii="Arial" w:hAnsi="Arial" w:cs="Arial"/>
          <w:bCs/>
          <w:color w:val="auto"/>
          <w:szCs w:val="22"/>
          <w:lang w:val="es-MX"/>
        </w:rPr>
        <w:t xml:space="preserve"> en el documento publicado se debe remitir un correo electrónico al Equipo SG de la Subdirección de Diseño, Evaluación y Sistematización. Como evidencia queda</w:t>
      </w:r>
      <w:r w:rsidR="005A52A7" w:rsidRPr="00975945">
        <w:rPr>
          <w:rFonts w:ascii="Arial" w:hAnsi="Arial" w:cs="Arial"/>
          <w:bCs/>
          <w:color w:val="auto"/>
          <w:szCs w:val="22"/>
          <w:lang w:val="es-MX"/>
        </w:rPr>
        <w:t xml:space="preserve">rá </w:t>
      </w:r>
      <w:r w:rsidRPr="00975945">
        <w:rPr>
          <w:rFonts w:ascii="Arial" w:hAnsi="Arial" w:cs="Arial"/>
          <w:bCs/>
          <w:color w:val="auto"/>
          <w:szCs w:val="22"/>
          <w:lang w:val="es-MX"/>
        </w:rPr>
        <w:t>el correo</w:t>
      </w:r>
      <w:r w:rsidR="005A52A7" w:rsidRPr="00975945">
        <w:rPr>
          <w:rFonts w:ascii="Arial" w:hAnsi="Arial" w:cs="Arial"/>
          <w:bCs/>
          <w:color w:val="auto"/>
          <w:szCs w:val="22"/>
          <w:lang w:val="es-MX"/>
        </w:rPr>
        <w:t xml:space="preserve"> electrónico ya sea</w:t>
      </w:r>
      <w:r w:rsidRPr="00975945">
        <w:rPr>
          <w:rFonts w:ascii="Arial" w:hAnsi="Arial" w:cs="Arial"/>
          <w:bCs/>
          <w:color w:val="auto"/>
          <w:szCs w:val="22"/>
          <w:lang w:val="es-MX"/>
        </w:rPr>
        <w:t xml:space="preserve"> de conformidad en la publicación o de notificación de la alteración, según aplique.</w:t>
      </w:r>
    </w:p>
    <w:p w14:paraId="4B0EB3EE" w14:textId="529E3B05" w:rsidR="00C46325" w:rsidRPr="00975945" w:rsidRDefault="00C46325" w:rsidP="00B93F0C">
      <w:pPr>
        <w:pStyle w:val="Sangradetextonormal"/>
        <w:ind w:left="360" w:right="-29"/>
        <w:rPr>
          <w:rFonts w:ascii="Arial" w:hAnsi="Arial" w:cs="Arial"/>
          <w:bCs/>
          <w:color w:val="auto"/>
          <w:szCs w:val="22"/>
          <w:lang w:val="es-MX"/>
        </w:rPr>
      </w:pPr>
      <w:r w:rsidRPr="00975945">
        <w:rPr>
          <w:rFonts w:ascii="Arial" w:hAnsi="Arial" w:cs="Arial"/>
          <w:bCs/>
          <w:color w:val="auto"/>
          <w:szCs w:val="22"/>
          <w:lang w:val="es-MX"/>
        </w:rPr>
        <w:t xml:space="preserve">En caso de no recibirse </w:t>
      </w:r>
      <w:r w:rsidR="00761F7A" w:rsidRPr="00975945">
        <w:rPr>
          <w:rFonts w:ascii="Arial" w:hAnsi="Arial" w:cs="Arial"/>
          <w:bCs/>
          <w:color w:val="auto"/>
          <w:szCs w:val="22"/>
          <w:lang w:val="es-MX"/>
        </w:rPr>
        <w:t xml:space="preserve">respuesta a esta comunicación dentro de los </w:t>
      </w:r>
      <w:r w:rsidR="00DC7D75" w:rsidRPr="00EE1257">
        <w:rPr>
          <w:rFonts w:ascii="Arial" w:hAnsi="Arial" w:cs="Arial"/>
          <w:bCs/>
          <w:noProof/>
          <w:color w:val="auto"/>
          <w:szCs w:val="22"/>
          <w:lang w:val="es-CO"/>
        </w:rPr>
        <w:t>sig</w:t>
      </w:r>
      <w:r w:rsidR="00DC7D75" w:rsidRPr="00975945">
        <w:rPr>
          <w:rFonts w:ascii="Arial" w:hAnsi="Arial" w:cs="Arial"/>
          <w:bCs/>
          <w:color w:val="auto"/>
          <w:szCs w:val="22"/>
          <w:lang w:val="es-MX"/>
        </w:rPr>
        <w:t xml:space="preserve">uientes </w:t>
      </w:r>
      <w:r w:rsidR="00761F7A" w:rsidRPr="00975945">
        <w:rPr>
          <w:rFonts w:ascii="Arial" w:hAnsi="Arial" w:cs="Arial"/>
          <w:bCs/>
          <w:color w:val="auto"/>
          <w:szCs w:val="22"/>
          <w:lang w:val="es-MX"/>
        </w:rPr>
        <w:t xml:space="preserve">cinco (5) días </w:t>
      </w:r>
      <w:r w:rsidR="009F75B5" w:rsidRPr="00975945">
        <w:rPr>
          <w:rFonts w:ascii="Arial" w:hAnsi="Arial" w:cs="Arial"/>
          <w:bCs/>
          <w:color w:val="auto"/>
          <w:szCs w:val="22"/>
          <w:lang w:val="es-MX"/>
        </w:rPr>
        <w:t>hábiles, se</w:t>
      </w:r>
      <w:r w:rsidR="00761F7A" w:rsidRPr="00975945">
        <w:rPr>
          <w:rFonts w:ascii="Arial" w:hAnsi="Arial" w:cs="Arial"/>
          <w:bCs/>
          <w:color w:val="auto"/>
          <w:szCs w:val="22"/>
          <w:lang w:val="es-MX"/>
        </w:rPr>
        <w:t xml:space="preserve"> entenderá como publicad</w:t>
      </w:r>
      <w:r w:rsidR="00244809" w:rsidRPr="00975945">
        <w:rPr>
          <w:rFonts w:ascii="Arial" w:hAnsi="Arial" w:cs="Arial"/>
          <w:bCs/>
          <w:color w:val="auto"/>
          <w:szCs w:val="22"/>
          <w:lang w:val="es-MX"/>
        </w:rPr>
        <w:t>o</w:t>
      </w:r>
      <w:r w:rsidR="00761F7A" w:rsidRPr="00975945">
        <w:rPr>
          <w:rFonts w:ascii="Arial" w:hAnsi="Arial" w:cs="Arial"/>
          <w:bCs/>
          <w:color w:val="auto"/>
          <w:szCs w:val="22"/>
          <w:lang w:val="es-MX"/>
        </w:rPr>
        <w:t xml:space="preserve"> a conformidad.</w:t>
      </w:r>
    </w:p>
    <w:p w14:paraId="4DD61AC5" w14:textId="6AE14D97" w:rsidR="00101D2A" w:rsidRPr="00975945" w:rsidRDefault="00101D2A" w:rsidP="00E628DD">
      <w:pPr>
        <w:pStyle w:val="Sangradetextonormal"/>
        <w:numPr>
          <w:ilvl w:val="0"/>
          <w:numId w:val="39"/>
        </w:numPr>
        <w:ind w:right="-29"/>
        <w:rPr>
          <w:rFonts w:ascii="Arial" w:hAnsi="Arial" w:cs="Arial"/>
          <w:szCs w:val="22"/>
        </w:rPr>
      </w:pPr>
      <w:r w:rsidRPr="00975945">
        <w:rPr>
          <w:rFonts w:ascii="Arial" w:hAnsi="Arial" w:cs="Arial"/>
          <w:bCs/>
          <w:color w:val="auto"/>
          <w:szCs w:val="22"/>
          <w:lang w:val="es-MX"/>
        </w:rPr>
        <w:t xml:space="preserve">En los casos en los que existan documentos impresos en los puestos de trabajo o almacenados en los equipos de cómputos, debe garantizarse previo a su implementación que éstos correspondan a la versión vigente en el SG. </w:t>
      </w:r>
      <w:r w:rsidRPr="00975945">
        <w:rPr>
          <w:rFonts w:ascii="Arial" w:hAnsi="Arial" w:cs="Arial"/>
          <w:szCs w:val="22"/>
        </w:rPr>
        <w:t xml:space="preserve"> </w:t>
      </w:r>
    </w:p>
    <w:p w14:paraId="59CE3DF0" w14:textId="66CF09AB" w:rsidR="0094054B" w:rsidRPr="00975945" w:rsidRDefault="0094054B" w:rsidP="00E628DD">
      <w:pPr>
        <w:pStyle w:val="Sangradetextonormal"/>
        <w:numPr>
          <w:ilvl w:val="0"/>
          <w:numId w:val="39"/>
        </w:numPr>
        <w:ind w:right="-29"/>
        <w:rPr>
          <w:rFonts w:ascii="Arial" w:hAnsi="Arial" w:cs="Arial"/>
          <w:bCs/>
          <w:color w:val="auto"/>
          <w:szCs w:val="22"/>
          <w:lang w:val="es-MX"/>
        </w:rPr>
      </w:pPr>
      <w:r w:rsidRPr="00975945">
        <w:rPr>
          <w:rFonts w:ascii="Arial" w:hAnsi="Arial" w:cs="Arial"/>
          <w:bCs/>
          <w:color w:val="auto"/>
          <w:szCs w:val="22"/>
          <w:lang w:val="es-MX"/>
        </w:rPr>
        <w:t>La información de los documentos vigentes y derogados</w:t>
      </w:r>
      <w:r w:rsidR="00D24A3B" w:rsidRPr="00975945">
        <w:rPr>
          <w:rFonts w:ascii="Arial" w:hAnsi="Arial" w:cs="Arial"/>
          <w:bCs/>
          <w:color w:val="auto"/>
          <w:szCs w:val="22"/>
          <w:lang w:val="es-MX"/>
        </w:rPr>
        <w:t xml:space="preserve"> del Sistema de Gestión se identifica y</w:t>
      </w:r>
      <w:r w:rsidRPr="00975945">
        <w:rPr>
          <w:rFonts w:ascii="Arial" w:hAnsi="Arial" w:cs="Arial"/>
          <w:bCs/>
          <w:color w:val="auto"/>
          <w:szCs w:val="22"/>
          <w:lang w:val="es-MX"/>
        </w:rPr>
        <w:t xml:space="preserve"> consolida a través del </w:t>
      </w:r>
      <w:r w:rsidR="000E2838">
        <w:rPr>
          <w:rFonts w:ascii="Arial" w:hAnsi="Arial" w:cs="Arial"/>
          <w:bCs/>
          <w:color w:val="auto"/>
          <w:szCs w:val="22"/>
          <w:lang w:val="es-MX"/>
        </w:rPr>
        <w:t>l</w:t>
      </w:r>
      <w:r w:rsidR="0034254F" w:rsidRPr="00975945">
        <w:rPr>
          <w:rFonts w:ascii="Arial" w:hAnsi="Arial" w:cs="Arial"/>
          <w:bCs/>
          <w:color w:val="auto"/>
          <w:szCs w:val="22"/>
          <w:lang w:val="es-MX"/>
        </w:rPr>
        <w:t xml:space="preserve">istado </w:t>
      </w:r>
      <w:r w:rsidR="000E2838">
        <w:rPr>
          <w:rFonts w:ascii="Arial" w:hAnsi="Arial" w:cs="Arial"/>
          <w:bCs/>
          <w:color w:val="auto"/>
          <w:szCs w:val="22"/>
          <w:lang w:val="es-MX"/>
        </w:rPr>
        <w:t>m</w:t>
      </w:r>
      <w:r w:rsidR="0034254F" w:rsidRPr="00975945">
        <w:rPr>
          <w:rFonts w:ascii="Arial" w:hAnsi="Arial" w:cs="Arial"/>
          <w:bCs/>
          <w:color w:val="auto"/>
          <w:szCs w:val="22"/>
          <w:lang w:val="es-MX"/>
        </w:rPr>
        <w:t xml:space="preserve">aestro </w:t>
      </w:r>
      <w:r w:rsidRPr="00975945">
        <w:rPr>
          <w:rFonts w:ascii="Arial" w:hAnsi="Arial" w:cs="Arial"/>
          <w:bCs/>
          <w:color w:val="auto"/>
          <w:szCs w:val="22"/>
          <w:lang w:val="es-MX"/>
        </w:rPr>
        <w:t xml:space="preserve">de </w:t>
      </w:r>
      <w:r w:rsidR="000E2838">
        <w:rPr>
          <w:rFonts w:ascii="Arial" w:hAnsi="Arial" w:cs="Arial"/>
          <w:bCs/>
          <w:color w:val="auto"/>
          <w:szCs w:val="22"/>
          <w:lang w:val="es-MX"/>
        </w:rPr>
        <w:t>d</w:t>
      </w:r>
      <w:r w:rsidR="0034254F" w:rsidRPr="00975945">
        <w:rPr>
          <w:rFonts w:ascii="Arial" w:hAnsi="Arial" w:cs="Arial"/>
          <w:bCs/>
          <w:color w:val="auto"/>
          <w:szCs w:val="22"/>
          <w:lang w:val="es-MX"/>
        </w:rPr>
        <w:t>ocumentos</w:t>
      </w:r>
      <w:r w:rsidRPr="00975945">
        <w:rPr>
          <w:rFonts w:ascii="Arial" w:hAnsi="Arial" w:cs="Arial"/>
          <w:bCs/>
          <w:color w:val="auto"/>
          <w:szCs w:val="22"/>
          <w:lang w:val="es-MX"/>
        </w:rPr>
        <w:t>, publicado en m</w:t>
      </w:r>
      <w:r w:rsidR="00D24A3B" w:rsidRPr="00975945">
        <w:rPr>
          <w:rFonts w:ascii="Arial" w:hAnsi="Arial" w:cs="Arial"/>
          <w:bCs/>
          <w:color w:val="auto"/>
          <w:szCs w:val="22"/>
          <w:lang w:val="es-MX"/>
        </w:rPr>
        <w:t>ó</w:t>
      </w:r>
      <w:r w:rsidRPr="00975945">
        <w:rPr>
          <w:rFonts w:ascii="Arial" w:hAnsi="Arial" w:cs="Arial"/>
          <w:bCs/>
          <w:color w:val="auto"/>
          <w:szCs w:val="22"/>
          <w:lang w:val="es-MX"/>
        </w:rPr>
        <w:t xml:space="preserve">dulo del </w:t>
      </w:r>
      <w:r w:rsidR="00251751" w:rsidRPr="00975945">
        <w:rPr>
          <w:rFonts w:ascii="Arial" w:hAnsi="Arial" w:cs="Arial"/>
          <w:bCs/>
          <w:color w:val="auto"/>
          <w:szCs w:val="22"/>
          <w:lang w:val="es-MX"/>
        </w:rPr>
        <w:t>Sistema de</w:t>
      </w:r>
      <w:r w:rsidRPr="00975945">
        <w:rPr>
          <w:rFonts w:ascii="Arial" w:hAnsi="Arial" w:cs="Arial"/>
          <w:bCs/>
          <w:color w:val="auto"/>
          <w:szCs w:val="22"/>
          <w:lang w:val="es-MX"/>
        </w:rPr>
        <w:t xml:space="preserve"> </w:t>
      </w:r>
      <w:r w:rsidR="00D24A3B" w:rsidRPr="00975945">
        <w:rPr>
          <w:rFonts w:ascii="Arial" w:hAnsi="Arial" w:cs="Arial"/>
          <w:bCs/>
          <w:color w:val="auto"/>
          <w:szCs w:val="22"/>
          <w:lang w:val="es-MX"/>
        </w:rPr>
        <w:t>Gestión</w:t>
      </w:r>
      <w:r w:rsidR="00D24A3B" w:rsidRPr="00975945">
        <w:rPr>
          <w:rFonts w:ascii="Arial" w:hAnsi="Arial" w:cs="Arial"/>
          <w:szCs w:val="22"/>
        </w:rPr>
        <w:t>.</w:t>
      </w:r>
    </w:p>
    <w:p w14:paraId="51290A86" w14:textId="7BC5D939" w:rsidR="00AD1DD6" w:rsidRPr="00975945" w:rsidRDefault="00AD1DD6" w:rsidP="00E628DD">
      <w:pPr>
        <w:pStyle w:val="Sangradetextonormal"/>
        <w:numPr>
          <w:ilvl w:val="0"/>
          <w:numId w:val="39"/>
        </w:numPr>
        <w:ind w:right="-29"/>
        <w:rPr>
          <w:rFonts w:ascii="Arial" w:hAnsi="Arial" w:cs="Arial"/>
          <w:szCs w:val="22"/>
        </w:rPr>
      </w:pPr>
      <w:r w:rsidRPr="00975945">
        <w:rPr>
          <w:rFonts w:ascii="Arial" w:hAnsi="Arial" w:cs="Arial"/>
          <w:szCs w:val="22"/>
        </w:rPr>
        <w:t xml:space="preserve">La información registrada en el </w:t>
      </w:r>
      <w:r w:rsidR="000E2838">
        <w:rPr>
          <w:rFonts w:ascii="Arial" w:hAnsi="Arial" w:cs="Arial"/>
          <w:szCs w:val="22"/>
        </w:rPr>
        <w:t>l</w:t>
      </w:r>
      <w:r w:rsidRPr="00975945">
        <w:rPr>
          <w:rFonts w:ascii="Arial" w:hAnsi="Arial" w:cs="Arial"/>
          <w:szCs w:val="22"/>
        </w:rPr>
        <w:t xml:space="preserve">istado </w:t>
      </w:r>
      <w:r w:rsidR="000E2838">
        <w:rPr>
          <w:rFonts w:ascii="Arial" w:hAnsi="Arial" w:cs="Arial"/>
          <w:szCs w:val="22"/>
        </w:rPr>
        <w:t>m</w:t>
      </w:r>
      <w:r w:rsidRPr="00975945">
        <w:rPr>
          <w:rFonts w:ascii="Arial" w:hAnsi="Arial" w:cs="Arial"/>
          <w:szCs w:val="22"/>
        </w:rPr>
        <w:t xml:space="preserve">aestro de documentos, será publicada en </w:t>
      </w:r>
      <w:r w:rsidR="00DC7D75" w:rsidRPr="00975945">
        <w:rPr>
          <w:rFonts w:ascii="Arial" w:hAnsi="Arial" w:cs="Arial"/>
          <w:szCs w:val="22"/>
        </w:rPr>
        <w:t>el módulo del Sistema de Gestión</w:t>
      </w:r>
      <w:r w:rsidR="00911D0F" w:rsidRPr="00975945">
        <w:rPr>
          <w:rFonts w:ascii="Arial" w:hAnsi="Arial" w:cs="Arial"/>
          <w:szCs w:val="22"/>
        </w:rPr>
        <w:t xml:space="preserve"> </w:t>
      </w:r>
      <w:r w:rsidRPr="00975945">
        <w:rPr>
          <w:rFonts w:ascii="Arial" w:hAnsi="Arial" w:cs="Arial"/>
          <w:szCs w:val="22"/>
        </w:rPr>
        <w:t>durante los primeros cinco (5) días hábiles del mes siguiente.</w:t>
      </w:r>
      <w:r w:rsidR="00132D64" w:rsidRPr="00975945">
        <w:rPr>
          <w:rFonts w:ascii="Arial" w:hAnsi="Arial" w:cs="Arial"/>
          <w:szCs w:val="22"/>
        </w:rPr>
        <w:t xml:space="preserve"> La información corresponderá a mes vencido.</w:t>
      </w:r>
    </w:p>
    <w:p w14:paraId="280AFDB0" w14:textId="77777777" w:rsidR="0002111B" w:rsidRPr="00975945" w:rsidRDefault="0002111B" w:rsidP="00E628DD">
      <w:pPr>
        <w:spacing w:after="0" w:line="240" w:lineRule="auto"/>
        <w:jc w:val="both"/>
        <w:rPr>
          <w:rFonts w:ascii="Arial" w:hAnsi="Arial" w:cs="Arial"/>
        </w:rPr>
      </w:pPr>
    </w:p>
    <w:p w14:paraId="1223F2D0" w14:textId="7C4D1004" w:rsidR="009820E8" w:rsidRPr="00975945" w:rsidRDefault="009820E8" w:rsidP="00DE47EB">
      <w:pPr>
        <w:pStyle w:val="Ttulo2"/>
        <w:rPr>
          <w:lang w:val="es-MX"/>
        </w:rPr>
      </w:pPr>
      <w:r w:rsidRPr="00975945">
        <w:rPr>
          <w:lang w:val="es-MX"/>
        </w:rPr>
        <w:t>Control de cambios en los documentos</w:t>
      </w:r>
    </w:p>
    <w:p w14:paraId="52035EEB" w14:textId="77777777" w:rsidR="009820E8" w:rsidRPr="00975945" w:rsidRDefault="009820E8" w:rsidP="00E628DD">
      <w:pPr>
        <w:pStyle w:val="Sangradetextonormal"/>
        <w:ind w:left="0" w:right="-29"/>
        <w:rPr>
          <w:rFonts w:ascii="Arial" w:hAnsi="Arial" w:cs="Arial"/>
          <w:bCs/>
          <w:color w:val="auto"/>
          <w:szCs w:val="22"/>
          <w:lang w:val="es-MX"/>
        </w:rPr>
      </w:pPr>
    </w:p>
    <w:p w14:paraId="665D44FF" w14:textId="635EAE55" w:rsidR="009820E8" w:rsidRPr="00975945" w:rsidRDefault="001F6B71" w:rsidP="00E628DD">
      <w:pPr>
        <w:spacing w:after="0" w:line="240" w:lineRule="auto"/>
        <w:jc w:val="both"/>
        <w:rPr>
          <w:rFonts w:ascii="Arial" w:hAnsi="Arial" w:cs="Arial"/>
          <w:bCs/>
          <w:lang w:val="es-MX"/>
        </w:rPr>
      </w:pPr>
      <w:r>
        <w:rPr>
          <w:rFonts w:ascii="Arial" w:hAnsi="Arial" w:cs="Arial"/>
          <w:bCs/>
          <w:lang w:val="es-MX"/>
        </w:rPr>
        <w:t>Los cambios realizados en la documentación del S</w:t>
      </w:r>
      <w:r w:rsidR="00131E2F">
        <w:rPr>
          <w:rFonts w:ascii="Arial" w:hAnsi="Arial" w:cs="Arial"/>
          <w:bCs/>
          <w:lang w:val="es-MX"/>
        </w:rPr>
        <w:t xml:space="preserve">istema de </w:t>
      </w:r>
      <w:r>
        <w:rPr>
          <w:rFonts w:ascii="Arial" w:hAnsi="Arial" w:cs="Arial"/>
          <w:bCs/>
          <w:lang w:val="es-MX"/>
        </w:rPr>
        <w:t>G</w:t>
      </w:r>
      <w:r w:rsidR="00131E2F">
        <w:rPr>
          <w:rFonts w:ascii="Arial" w:hAnsi="Arial" w:cs="Arial"/>
          <w:bCs/>
          <w:lang w:val="es-MX"/>
        </w:rPr>
        <w:t>estión</w:t>
      </w:r>
      <w:r>
        <w:rPr>
          <w:rFonts w:ascii="Arial" w:hAnsi="Arial" w:cs="Arial"/>
          <w:bCs/>
          <w:lang w:val="es-MX"/>
        </w:rPr>
        <w:t xml:space="preserve"> deben ser </w:t>
      </w:r>
      <w:r w:rsidR="0038617C">
        <w:rPr>
          <w:rFonts w:ascii="Arial" w:hAnsi="Arial" w:cs="Arial"/>
          <w:bCs/>
          <w:lang w:val="es-MX"/>
        </w:rPr>
        <w:t>informados</w:t>
      </w:r>
      <w:r>
        <w:rPr>
          <w:rFonts w:ascii="Arial" w:hAnsi="Arial" w:cs="Arial"/>
          <w:bCs/>
          <w:lang w:val="es-MX"/>
        </w:rPr>
        <w:t xml:space="preserve"> por el solicitante a través del </w:t>
      </w:r>
      <w:r w:rsidR="00B45989">
        <w:rPr>
          <w:rFonts w:ascii="Arial" w:hAnsi="Arial" w:cs="Arial"/>
        </w:rPr>
        <w:t>m</w:t>
      </w:r>
      <w:r w:rsidRPr="00975945">
        <w:rPr>
          <w:rFonts w:ascii="Arial" w:hAnsi="Arial" w:cs="Arial"/>
        </w:rPr>
        <w:t>emorando interno de solicitud de oficialización de documentos</w:t>
      </w:r>
      <w:r>
        <w:rPr>
          <w:rFonts w:ascii="Arial" w:hAnsi="Arial" w:cs="Arial"/>
        </w:rPr>
        <w:t>, según lo establecido en el Numeral 3.</w:t>
      </w:r>
      <w:r w:rsidR="00131E2F">
        <w:rPr>
          <w:rFonts w:ascii="Arial" w:hAnsi="Arial" w:cs="Arial"/>
        </w:rPr>
        <w:t>10</w:t>
      </w:r>
      <w:r>
        <w:rPr>
          <w:rFonts w:ascii="Arial" w:hAnsi="Arial" w:cs="Arial"/>
        </w:rPr>
        <w:t xml:space="preserve"> de </w:t>
      </w:r>
      <w:r w:rsidR="0001299E">
        <w:rPr>
          <w:rFonts w:ascii="Arial" w:hAnsi="Arial" w:cs="Arial"/>
        </w:rPr>
        <w:t>este</w:t>
      </w:r>
      <w:r>
        <w:rPr>
          <w:rFonts w:ascii="Arial" w:hAnsi="Arial" w:cs="Arial"/>
        </w:rPr>
        <w:t xml:space="preserve"> procedimiento</w:t>
      </w:r>
      <w:r w:rsidR="004D36B6">
        <w:rPr>
          <w:rFonts w:ascii="Arial" w:hAnsi="Arial" w:cs="Arial"/>
        </w:rPr>
        <w:t>. D</w:t>
      </w:r>
      <w:r w:rsidR="0038617C">
        <w:rPr>
          <w:rFonts w:ascii="Arial" w:hAnsi="Arial" w:cs="Arial"/>
        </w:rPr>
        <w:t xml:space="preserve">icha trazabilidad </w:t>
      </w:r>
      <w:r>
        <w:rPr>
          <w:rFonts w:ascii="Arial" w:hAnsi="Arial" w:cs="Arial"/>
        </w:rPr>
        <w:t xml:space="preserve">queda </w:t>
      </w:r>
      <w:r w:rsidR="00EE1257">
        <w:rPr>
          <w:rFonts w:ascii="Arial" w:hAnsi="Arial" w:cs="Arial"/>
        </w:rPr>
        <w:t xml:space="preserve">registrada </w:t>
      </w:r>
      <w:r w:rsidR="00EE1257">
        <w:rPr>
          <w:rFonts w:ascii="Arial" w:hAnsi="Arial" w:cs="Arial"/>
          <w:bCs/>
          <w:lang w:val="es-MX"/>
        </w:rPr>
        <w:t>en</w:t>
      </w:r>
      <w:r>
        <w:rPr>
          <w:rFonts w:ascii="Arial" w:hAnsi="Arial" w:cs="Arial"/>
          <w:bCs/>
          <w:lang w:val="es-MX"/>
        </w:rPr>
        <w:t xml:space="preserve"> </w:t>
      </w:r>
      <w:r w:rsidR="0001299E">
        <w:rPr>
          <w:rFonts w:ascii="Arial" w:hAnsi="Arial" w:cs="Arial"/>
          <w:bCs/>
          <w:lang w:val="es-MX"/>
        </w:rPr>
        <w:t xml:space="preserve">el </w:t>
      </w:r>
      <w:r w:rsidR="0001299E" w:rsidRPr="00975945">
        <w:rPr>
          <w:rFonts w:ascii="Arial" w:hAnsi="Arial" w:cs="Arial"/>
          <w:bCs/>
          <w:lang w:val="es-MX"/>
        </w:rPr>
        <w:t>Formato</w:t>
      </w:r>
      <w:r w:rsidR="009820E8" w:rsidRPr="00975945">
        <w:rPr>
          <w:rFonts w:ascii="Arial" w:hAnsi="Arial" w:cs="Arial"/>
          <w:bCs/>
          <w:lang w:val="es-MX"/>
        </w:rPr>
        <w:t xml:space="preserve"> </w:t>
      </w:r>
      <w:r w:rsidR="00EE1257">
        <w:rPr>
          <w:rFonts w:ascii="Arial" w:hAnsi="Arial" w:cs="Arial"/>
          <w:bCs/>
          <w:lang w:val="es-MX"/>
        </w:rPr>
        <w:t>L</w:t>
      </w:r>
      <w:r w:rsidR="009820E8" w:rsidRPr="00975945">
        <w:rPr>
          <w:rFonts w:ascii="Arial" w:hAnsi="Arial" w:cs="Arial"/>
          <w:bCs/>
          <w:lang w:val="es-MX"/>
        </w:rPr>
        <w:t>istado maestro de documentos</w:t>
      </w:r>
      <w:r w:rsidR="00C2370A" w:rsidRPr="00C2370A">
        <w:rPr>
          <w:rFonts w:ascii="Arial" w:hAnsi="Arial" w:cs="Arial"/>
          <w:bCs/>
          <w:lang w:val="es-MX"/>
        </w:rPr>
        <w:t xml:space="preserve"> </w:t>
      </w:r>
      <w:r w:rsidR="00C2370A" w:rsidRPr="00975945">
        <w:rPr>
          <w:rFonts w:ascii="Arial" w:hAnsi="Arial" w:cs="Arial"/>
          <w:bCs/>
          <w:lang w:val="es-MX"/>
        </w:rPr>
        <w:t>(</w:t>
      </w:r>
      <w:r w:rsidR="00AE3108">
        <w:rPr>
          <w:rFonts w:ascii="Arial" w:hAnsi="Arial" w:cs="Arial"/>
          <w:color w:val="201F1E"/>
          <w:shd w:val="clear" w:color="auto" w:fill="FFFFFF"/>
        </w:rPr>
        <w:t>FOR-SG-003</w:t>
      </w:r>
      <w:r w:rsidR="00C22715" w:rsidRPr="00975945">
        <w:rPr>
          <w:rFonts w:ascii="Arial" w:hAnsi="Arial" w:cs="Arial"/>
        </w:rPr>
        <w:t>)</w:t>
      </w:r>
      <w:r w:rsidR="00C22715">
        <w:rPr>
          <w:rFonts w:ascii="Arial" w:hAnsi="Arial" w:cs="Arial"/>
        </w:rPr>
        <w:t>,</w:t>
      </w:r>
      <w:r w:rsidR="00C22715" w:rsidRPr="00975945">
        <w:rPr>
          <w:rFonts w:ascii="Arial" w:hAnsi="Arial" w:cs="Arial"/>
        </w:rPr>
        <w:t xml:space="preserve"> </w:t>
      </w:r>
      <w:r w:rsidR="00C22715">
        <w:rPr>
          <w:rFonts w:ascii="Arial" w:hAnsi="Arial" w:cs="Arial"/>
          <w:bCs/>
          <w:lang w:val="es-MX"/>
        </w:rPr>
        <w:t>publicado</w:t>
      </w:r>
      <w:r>
        <w:rPr>
          <w:rFonts w:ascii="Arial" w:hAnsi="Arial" w:cs="Arial"/>
          <w:bCs/>
          <w:lang w:val="es-MX"/>
        </w:rPr>
        <w:t xml:space="preserve"> en el </w:t>
      </w:r>
      <w:r w:rsidR="0038617C">
        <w:rPr>
          <w:rFonts w:ascii="Arial" w:hAnsi="Arial" w:cs="Arial"/>
          <w:bCs/>
          <w:lang w:val="es-MX"/>
        </w:rPr>
        <w:t>módulo</w:t>
      </w:r>
      <w:r>
        <w:rPr>
          <w:rFonts w:ascii="Arial" w:hAnsi="Arial" w:cs="Arial"/>
          <w:bCs/>
          <w:lang w:val="es-MX"/>
        </w:rPr>
        <w:t xml:space="preserve"> web del SG.</w:t>
      </w:r>
      <w:r w:rsidR="009820E8" w:rsidRPr="00975945">
        <w:rPr>
          <w:rFonts w:ascii="Arial" w:hAnsi="Arial" w:cs="Arial"/>
          <w:bCs/>
          <w:lang w:val="es-MX"/>
        </w:rPr>
        <w:t xml:space="preserve"> </w:t>
      </w:r>
      <w:r w:rsidR="003A593C" w:rsidRPr="00975945">
        <w:rPr>
          <w:rFonts w:ascii="Arial" w:hAnsi="Arial" w:cs="Arial"/>
        </w:rPr>
        <w:t xml:space="preserve"> </w:t>
      </w:r>
    </w:p>
    <w:p w14:paraId="061B1B68" w14:textId="1F8F02A7" w:rsidR="00A77815" w:rsidRDefault="00A77815" w:rsidP="00E628DD">
      <w:pPr>
        <w:spacing w:after="0" w:line="240" w:lineRule="auto"/>
        <w:jc w:val="both"/>
        <w:rPr>
          <w:rFonts w:ascii="Arial" w:hAnsi="Arial" w:cs="Arial"/>
        </w:rPr>
      </w:pPr>
    </w:p>
    <w:p w14:paraId="21BE169C" w14:textId="6D9AC1B6" w:rsidR="00EE1F27" w:rsidRPr="00DE47EB" w:rsidRDefault="00EE1F27" w:rsidP="00DE47EB">
      <w:pPr>
        <w:pStyle w:val="Ttulo2"/>
        <w:rPr>
          <w:bCs/>
          <w:lang w:val="es-MX"/>
        </w:rPr>
      </w:pPr>
      <w:r w:rsidRPr="00DE47EB">
        <w:t>Autoevaluación de</w:t>
      </w:r>
      <w:r w:rsidR="001F0528" w:rsidRPr="00DE47EB">
        <w:t xml:space="preserve"> </w:t>
      </w:r>
      <w:r w:rsidR="00470CFE" w:rsidRPr="00DE47EB">
        <w:t>procedimientos</w:t>
      </w:r>
      <w:r w:rsidR="00B7543F" w:rsidRPr="00DE47EB">
        <w:t xml:space="preserve"> y caracterizaciones de proceso</w:t>
      </w:r>
    </w:p>
    <w:p w14:paraId="147630CC" w14:textId="77777777" w:rsidR="00EE1F27" w:rsidRPr="00975945" w:rsidRDefault="00EE1F27" w:rsidP="00E628DD">
      <w:pPr>
        <w:spacing w:after="0" w:line="240" w:lineRule="auto"/>
        <w:jc w:val="both"/>
        <w:rPr>
          <w:rFonts w:ascii="Arial" w:hAnsi="Arial" w:cs="Arial"/>
          <w:bCs/>
          <w:lang w:val="es-MX"/>
        </w:rPr>
      </w:pPr>
    </w:p>
    <w:p w14:paraId="0C7D0012" w14:textId="76924689" w:rsidR="00E102FD" w:rsidRDefault="00EE1F27" w:rsidP="00F93EA0">
      <w:pPr>
        <w:pStyle w:val="Prrafodelista"/>
        <w:numPr>
          <w:ilvl w:val="0"/>
          <w:numId w:val="41"/>
        </w:numPr>
        <w:spacing w:after="0" w:line="240" w:lineRule="auto"/>
        <w:ind w:left="360"/>
        <w:jc w:val="both"/>
        <w:rPr>
          <w:rFonts w:ascii="Arial" w:hAnsi="Arial" w:cs="Arial"/>
          <w:lang w:val="es-ES"/>
        </w:rPr>
      </w:pPr>
      <w:r w:rsidRPr="00975945">
        <w:rPr>
          <w:rFonts w:ascii="Arial" w:hAnsi="Arial" w:cs="Arial"/>
          <w:lang w:val="es-ES"/>
        </w:rPr>
        <w:t>Con el propósito de medir el grado en que un procedimiento se conoce, se comprende y se implementa, cada procedimiento del Sistema de Gestión (incluyendo los que sean externo</w:t>
      </w:r>
      <w:r w:rsidR="00A1702D">
        <w:rPr>
          <w:rFonts w:ascii="Arial" w:hAnsi="Arial" w:cs="Arial"/>
          <w:lang w:val="es-ES"/>
        </w:rPr>
        <w:t>s</w:t>
      </w:r>
      <w:r w:rsidRPr="00975945">
        <w:rPr>
          <w:rFonts w:ascii="Arial" w:hAnsi="Arial" w:cs="Arial"/>
          <w:lang w:val="es-ES"/>
        </w:rPr>
        <w:t xml:space="preserve">) debe autoevaluarse </w:t>
      </w:r>
      <w:r w:rsidR="00B45989">
        <w:rPr>
          <w:rFonts w:ascii="Arial" w:hAnsi="Arial" w:cs="Arial"/>
          <w:lang w:val="es-ES"/>
        </w:rPr>
        <w:t>como mínimo un</w:t>
      </w:r>
      <w:r w:rsidRPr="00975945">
        <w:rPr>
          <w:rFonts w:ascii="Arial" w:hAnsi="Arial" w:cs="Arial"/>
          <w:lang w:val="es-ES"/>
        </w:rPr>
        <w:t xml:space="preserve"> año </w:t>
      </w:r>
      <w:r w:rsidR="00B45989">
        <w:rPr>
          <w:rFonts w:ascii="Arial" w:hAnsi="Arial" w:cs="Arial"/>
          <w:lang w:val="es-ES"/>
        </w:rPr>
        <w:t xml:space="preserve">después </w:t>
      </w:r>
      <w:r w:rsidRPr="00975945">
        <w:rPr>
          <w:rFonts w:ascii="Arial" w:hAnsi="Arial" w:cs="Arial"/>
          <w:lang w:val="es-ES"/>
        </w:rPr>
        <w:t>de su creación o actualización</w:t>
      </w:r>
      <w:r w:rsidR="00B45989">
        <w:rPr>
          <w:rFonts w:ascii="Arial" w:hAnsi="Arial" w:cs="Arial"/>
          <w:lang w:val="es-ES"/>
        </w:rPr>
        <w:t>,</w:t>
      </w:r>
      <w:r w:rsidRPr="00975945">
        <w:rPr>
          <w:rFonts w:ascii="Arial" w:hAnsi="Arial" w:cs="Arial"/>
          <w:lang w:val="es-ES"/>
        </w:rPr>
        <w:t xml:space="preserve"> y </w:t>
      </w:r>
      <w:r w:rsidR="00B45989">
        <w:rPr>
          <w:rFonts w:ascii="Arial" w:hAnsi="Arial" w:cs="Arial"/>
          <w:lang w:val="es-ES"/>
        </w:rPr>
        <w:t xml:space="preserve">un </w:t>
      </w:r>
      <w:r w:rsidRPr="00975945">
        <w:rPr>
          <w:rFonts w:ascii="Arial" w:hAnsi="Arial" w:cs="Arial"/>
          <w:lang w:val="es-ES"/>
        </w:rPr>
        <w:t xml:space="preserve">año </w:t>
      </w:r>
      <w:r w:rsidR="00B45989">
        <w:rPr>
          <w:rFonts w:ascii="Arial" w:hAnsi="Arial" w:cs="Arial"/>
          <w:lang w:val="es-ES"/>
        </w:rPr>
        <w:t xml:space="preserve">después </w:t>
      </w:r>
      <w:r w:rsidRPr="00975945">
        <w:rPr>
          <w:rFonts w:ascii="Arial" w:hAnsi="Arial" w:cs="Arial"/>
          <w:lang w:val="es-ES"/>
        </w:rPr>
        <w:t>de haber</w:t>
      </w:r>
      <w:r w:rsidR="00B45989">
        <w:rPr>
          <w:rFonts w:ascii="Arial" w:hAnsi="Arial" w:cs="Arial"/>
          <w:lang w:val="es-ES"/>
        </w:rPr>
        <w:t xml:space="preserve"> sido</w:t>
      </w:r>
      <w:r w:rsidRPr="00975945">
        <w:rPr>
          <w:rFonts w:ascii="Arial" w:hAnsi="Arial" w:cs="Arial"/>
          <w:lang w:val="es-ES"/>
        </w:rPr>
        <w:t xml:space="preserve"> autoevaluado.</w:t>
      </w:r>
    </w:p>
    <w:p w14:paraId="14C69AB0" w14:textId="64A8DE25" w:rsidR="00754768" w:rsidRDefault="008A4B48" w:rsidP="00F93EA0">
      <w:pPr>
        <w:pStyle w:val="Prrafodelista"/>
        <w:numPr>
          <w:ilvl w:val="0"/>
          <w:numId w:val="41"/>
        </w:numPr>
        <w:spacing w:after="0" w:line="240" w:lineRule="auto"/>
        <w:ind w:left="360"/>
        <w:jc w:val="both"/>
        <w:rPr>
          <w:rFonts w:ascii="Arial" w:hAnsi="Arial" w:cs="Arial"/>
          <w:lang w:val="es-ES"/>
        </w:rPr>
      </w:pPr>
      <w:r>
        <w:rPr>
          <w:rFonts w:ascii="Arial" w:hAnsi="Arial" w:cs="Arial"/>
          <w:lang w:val="es-ES"/>
        </w:rPr>
        <w:t>L</w:t>
      </w:r>
      <w:r w:rsidR="00754768">
        <w:rPr>
          <w:rFonts w:ascii="Arial" w:hAnsi="Arial" w:cs="Arial"/>
          <w:lang w:val="es-ES"/>
        </w:rPr>
        <w:t xml:space="preserve">a autoevaluación de procedimientos debe ser liderada por los </w:t>
      </w:r>
      <w:r w:rsidR="00B45989">
        <w:rPr>
          <w:rFonts w:ascii="Arial" w:hAnsi="Arial" w:cs="Arial"/>
          <w:lang w:val="es-ES"/>
        </w:rPr>
        <w:t>g</w:t>
      </w:r>
      <w:r w:rsidR="00754768">
        <w:rPr>
          <w:rFonts w:ascii="Arial" w:hAnsi="Arial" w:cs="Arial"/>
          <w:lang w:val="es-ES"/>
        </w:rPr>
        <w:t xml:space="preserve">estores de proceso, con participación </w:t>
      </w:r>
      <w:r w:rsidR="00DF3A77">
        <w:rPr>
          <w:rFonts w:ascii="Arial" w:hAnsi="Arial" w:cs="Arial"/>
          <w:lang w:val="es-ES"/>
        </w:rPr>
        <w:t>de</w:t>
      </w:r>
      <w:r w:rsidR="00BC09F4">
        <w:rPr>
          <w:rFonts w:ascii="Arial" w:hAnsi="Arial" w:cs="Arial"/>
          <w:lang w:val="es-ES"/>
        </w:rPr>
        <w:t xml:space="preserve">l </w:t>
      </w:r>
      <w:r w:rsidR="00754768">
        <w:rPr>
          <w:rFonts w:ascii="Arial" w:hAnsi="Arial" w:cs="Arial"/>
          <w:lang w:val="es-ES"/>
        </w:rPr>
        <w:t>equipo de proceso, cuy</w:t>
      </w:r>
      <w:r w:rsidR="000225F8">
        <w:rPr>
          <w:rFonts w:ascii="Arial" w:hAnsi="Arial" w:cs="Arial"/>
          <w:lang w:val="es-ES"/>
        </w:rPr>
        <w:t xml:space="preserve">a descripción se </w:t>
      </w:r>
      <w:r w:rsidR="00754768">
        <w:rPr>
          <w:rFonts w:ascii="Arial" w:hAnsi="Arial" w:cs="Arial"/>
          <w:lang w:val="es-ES"/>
        </w:rPr>
        <w:t>relaciona en el numeral 3.1</w:t>
      </w:r>
      <w:r w:rsidR="007E5E1D">
        <w:rPr>
          <w:rFonts w:ascii="Arial" w:hAnsi="Arial" w:cs="Arial"/>
          <w:lang w:val="es-ES"/>
        </w:rPr>
        <w:t>4</w:t>
      </w:r>
      <w:r w:rsidR="00754768">
        <w:rPr>
          <w:rFonts w:ascii="Arial" w:hAnsi="Arial" w:cs="Arial"/>
          <w:lang w:val="es-ES"/>
        </w:rPr>
        <w:t xml:space="preserve">. </w:t>
      </w:r>
    </w:p>
    <w:p w14:paraId="5E783C74" w14:textId="42C96790" w:rsidR="00754768" w:rsidRDefault="00754768" w:rsidP="00F93EA0">
      <w:pPr>
        <w:pStyle w:val="Prrafodelista"/>
        <w:numPr>
          <w:ilvl w:val="0"/>
          <w:numId w:val="41"/>
        </w:numPr>
        <w:spacing w:after="0" w:line="240" w:lineRule="auto"/>
        <w:ind w:left="360"/>
        <w:jc w:val="both"/>
        <w:rPr>
          <w:rFonts w:ascii="Arial" w:hAnsi="Arial" w:cs="Arial"/>
          <w:lang w:val="es-ES"/>
        </w:rPr>
      </w:pPr>
      <w:r>
        <w:rPr>
          <w:rFonts w:ascii="Arial" w:hAnsi="Arial" w:cs="Arial"/>
          <w:lang w:val="es-ES"/>
        </w:rPr>
        <w:t xml:space="preserve">La autoevaluación de procedimientos de los procesos </w:t>
      </w:r>
      <w:r w:rsidR="006C4642">
        <w:rPr>
          <w:rFonts w:ascii="Arial" w:hAnsi="Arial" w:cs="Arial"/>
          <w:lang w:val="es-ES"/>
        </w:rPr>
        <w:t>misionales</w:t>
      </w:r>
      <w:r>
        <w:rPr>
          <w:rFonts w:ascii="Arial" w:hAnsi="Arial" w:cs="Arial"/>
          <w:lang w:val="es-ES"/>
        </w:rPr>
        <w:t xml:space="preserve"> debe realizarse con participación de gestores de </w:t>
      </w:r>
      <w:r w:rsidR="006625C1">
        <w:rPr>
          <w:rFonts w:ascii="Arial" w:hAnsi="Arial" w:cs="Arial"/>
          <w:lang w:val="es-ES"/>
        </w:rPr>
        <w:t>las Subdirecciones locales</w:t>
      </w:r>
      <w:r w:rsidR="004D36B6">
        <w:rPr>
          <w:rFonts w:ascii="Arial" w:hAnsi="Arial" w:cs="Arial"/>
          <w:lang w:val="es-ES"/>
        </w:rPr>
        <w:t xml:space="preserve"> para </w:t>
      </w:r>
      <w:r w:rsidR="004D36B6">
        <w:rPr>
          <w:rFonts w:ascii="Arial" w:hAnsi="Arial" w:cs="Arial"/>
          <w:bCs/>
          <w:lang w:val="es-MX"/>
        </w:rPr>
        <w:t>la integración social</w:t>
      </w:r>
      <w:r w:rsidR="006625C1">
        <w:rPr>
          <w:rFonts w:ascii="Arial" w:hAnsi="Arial" w:cs="Arial"/>
          <w:lang w:val="es-ES"/>
        </w:rPr>
        <w:t>, con el propósito de asegurar de manera efectiva su retroalimentación en la validació</w:t>
      </w:r>
      <w:r w:rsidR="007B0093">
        <w:rPr>
          <w:rFonts w:ascii="Arial" w:hAnsi="Arial" w:cs="Arial"/>
          <w:lang w:val="es-ES"/>
        </w:rPr>
        <w:t>n</w:t>
      </w:r>
      <w:r w:rsidR="006625C1">
        <w:rPr>
          <w:rFonts w:ascii="Arial" w:hAnsi="Arial" w:cs="Arial"/>
          <w:lang w:val="es-ES"/>
        </w:rPr>
        <w:t xml:space="preserve"> de los procedimientos relacionados con la prestación de los servicios sociales</w:t>
      </w:r>
      <w:r w:rsidR="0024141E">
        <w:rPr>
          <w:rFonts w:ascii="Arial" w:hAnsi="Arial" w:cs="Arial"/>
          <w:lang w:val="es-ES"/>
        </w:rPr>
        <w:t xml:space="preserve"> de la entidad.</w:t>
      </w:r>
      <w:r w:rsidR="006625C1">
        <w:rPr>
          <w:rFonts w:ascii="Arial" w:hAnsi="Arial" w:cs="Arial"/>
          <w:lang w:val="es-ES"/>
        </w:rPr>
        <w:t xml:space="preserve">  </w:t>
      </w:r>
    </w:p>
    <w:p w14:paraId="32785861" w14:textId="0B5A5AE1" w:rsidR="00E102FD" w:rsidRPr="00975945" w:rsidRDefault="00E102FD" w:rsidP="00E102FD">
      <w:pPr>
        <w:pStyle w:val="Prrafodelista"/>
        <w:numPr>
          <w:ilvl w:val="0"/>
          <w:numId w:val="41"/>
        </w:numPr>
        <w:spacing w:after="0" w:line="240" w:lineRule="auto"/>
        <w:ind w:left="360"/>
        <w:jc w:val="both"/>
        <w:rPr>
          <w:rFonts w:ascii="Arial" w:hAnsi="Arial" w:cs="Arial"/>
          <w:lang w:val="es-ES"/>
        </w:rPr>
      </w:pPr>
      <w:r w:rsidRPr="00975945">
        <w:rPr>
          <w:rFonts w:ascii="Arial" w:hAnsi="Arial" w:cs="Arial"/>
          <w:lang w:val="es-ES"/>
        </w:rPr>
        <w:t xml:space="preserve">La autoevaluación de los procedimientos se realiza conforme </w:t>
      </w:r>
      <w:r w:rsidR="00B45989">
        <w:rPr>
          <w:rFonts w:ascii="Arial" w:hAnsi="Arial" w:cs="Arial"/>
          <w:lang w:val="es-ES"/>
        </w:rPr>
        <w:t>con</w:t>
      </w:r>
      <w:r w:rsidRPr="00975945">
        <w:rPr>
          <w:rFonts w:ascii="Arial" w:hAnsi="Arial" w:cs="Arial"/>
          <w:lang w:val="es-ES"/>
        </w:rPr>
        <w:t xml:space="preserve"> lo establecido en el Formato Autoevaluación de procedimiento (</w:t>
      </w:r>
      <w:r w:rsidR="00AE3108">
        <w:rPr>
          <w:rFonts w:ascii="Arial" w:hAnsi="Arial" w:cs="Arial"/>
          <w:color w:val="201F1E"/>
          <w:shd w:val="clear" w:color="auto" w:fill="FFFFFF"/>
        </w:rPr>
        <w:t>FOR-SG-007</w:t>
      </w:r>
      <w:r w:rsidRPr="00975945">
        <w:rPr>
          <w:rFonts w:ascii="Arial" w:hAnsi="Arial" w:cs="Arial"/>
          <w:lang w:val="es-ES"/>
        </w:rPr>
        <w:t>)</w:t>
      </w:r>
      <w:r>
        <w:rPr>
          <w:rFonts w:ascii="Arial" w:hAnsi="Arial" w:cs="Arial"/>
          <w:lang w:val="es-ES"/>
        </w:rPr>
        <w:t>, a través del cual se sugiere la metodología</w:t>
      </w:r>
      <w:r w:rsidR="002542E4">
        <w:rPr>
          <w:rFonts w:ascii="Arial" w:hAnsi="Arial" w:cs="Arial"/>
          <w:lang w:val="es-ES"/>
        </w:rPr>
        <w:t xml:space="preserve"> </w:t>
      </w:r>
      <w:r w:rsidR="002542E4" w:rsidRPr="002542E4">
        <w:rPr>
          <w:rFonts w:ascii="Arial" w:hAnsi="Arial" w:cs="Arial"/>
          <w:lang w:val="es-ES"/>
        </w:rPr>
        <w:t>de tamaños mu</w:t>
      </w:r>
      <w:r w:rsidR="00B45989">
        <w:rPr>
          <w:rFonts w:ascii="Arial" w:hAnsi="Arial" w:cs="Arial"/>
          <w:lang w:val="es-ES"/>
        </w:rPr>
        <w:t>e</w:t>
      </w:r>
      <w:r w:rsidR="002542E4" w:rsidRPr="002542E4">
        <w:rPr>
          <w:rFonts w:ascii="Arial" w:hAnsi="Arial" w:cs="Arial"/>
          <w:lang w:val="es-ES"/>
        </w:rPr>
        <w:t>strales</w:t>
      </w:r>
      <w:r>
        <w:rPr>
          <w:rFonts w:ascii="Arial" w:hAnsi="Arial" w:cs="Arial"/>
          <w:lang w:val="es-ES"/>
        </w:rPr>
        <w:t xml:space="preserve"> para la identificación de la muestra de servidores que deben participar en la autoevaluación, así como las preguntas que deben ser analizadas por cada uno de ellos</w:t>
      </w:r>
      <w:r w:rsidR="00537ECC">
        <w:rPr>
          <w:rFonts w:ascii="Arial" w:hAnsi="Arial" w:cs="Arial"/>
          <w:lang w:val="es-ES"/>
        </w:rPr>
        <w:t>.</w:t>
      </w:r>
    </w:p>
    <w:p w14:paraId="0A18669D" w14:textId="17981D5F" w:rsidR="00F95136" w:rsidRDefault="00DD1825" w:rsidP="00DD1825">
      <w:pPr>
        <w:pStyle w:val="Prrafodelista"/>
        <w:numPr>
          <w:ilvl w:val="0"/>
          <w:numId w:val="41"/>
        </w:numPr>
        <w:spacing w:after="0" w:line="240" w:lineRule="auto"/>
        <w:ind w:left="360"/>
        <w:jc w:val="both"/>
        <w:rPr>
          <w:rFonts w:ascii="Arial" w:hAnsi="Arial" w:cs="Arial"/>
          <w:lang w:val="es-ES"/>
        </w:rPr>
      </w:pPr>
      <w:r>
        <w:rPr>
          <w:rFonts w:ascii="Arial" w:hAnsi="Arial" w:cs="Arial"/>
          <w:lang w:val="es-ES"/>
        </w:rPr>
        <w:t xml:space="preserve">La muestra de servidores que participan en la autoevaluación de un procedimiento </w:t>
      </w:r>
      <w:r w:rsidR="00427FD0">
        <w:rPr>
          <w:rFonts w:ascii="Arial" w:hAnsi="Arial" w:cs="Arial"/>
          <w:lang w:val="es-ES"/>
        </w:rPr>
        <w:t>se establece</w:t>
      </w:r>
      <w:r>
        <w:rPr>
          <w:rFonts w:ascii="Arial" w:hAnsi="Arial" w:cs="Arial"/>
          <w:lang w:val="es-ES"/>
        </w:rPr>
        <w:t xml:space="preserve"> </w:t>
      </w:r>
      <w:r w:rsidR="00CF6DC0">
        <w:rPr>
          <w:rFonts w:ascii="Arial" w:hAnsi="Arial" w:cs="Arial"/>
          <w:lang w:val="es-ES"/>
        </w:rPr>
        <w:t xml:space="preserve">con respecto al tamaño del </w:t>
      </w:r>
      <w:r>
        <w:rPr>
          <w:rFonts w:ascii="Arial" w:hAnsi="Arial" w:cs="Arial"/>
          <w:lang w:val="es-ES"/>
        </w:rPr>
        <w:t xml:space="preserve">universo, el cual se entiende </w:t>
      </w:r>
      <w:r w:rsidR="009C6899">
        <w:rPr>
          <w:rFonts w:ascii="Arial" w:hAnsi="Arial" w:cs="Arial"/>
          <w:lang w:val="es-ES"/>
        </w:rPr>
        <w:t>c</w:t>
      </w:r>
      <w:r w:rsidR="006453E1">
        <w:rPr>
          <w:rFonts w:ascii="Arial" w:hAnsi="Arial" w:cs="Arial"/>
          <w:lang w:val="es-ES"/>
        </w:rPr>
        <w:t>o</w:t>
      </w:r>
      <w:r w:rsidR="009C6899">
        <w:rPr>
          <w:rFonts w:ascii="Arial" w:hAnsi="Arial" w:cs="Arial"/>
          <w:lang w:val="es-ES"/>
        </w:rPr>
        <w:t>m</w:t>
      </w:r>
      <w:r w:rsidR="00F9643F">
        <w:rPr>
          <w:rFonts w:ascii="Arial" w:hAnsi="Arial" w:cs="Arial"/>
          <w:lang w:val="es-ES"/>
        </w:rPr>
        <w:t>o</w:t>
      </w:r>
      <w:r w:rsidR="009C6899">
        <w:rPr>
          <w:rFonts w:ascii="Arial" w:hAnsi="Arial" w:cs="Arial"/>
          <w:lang w:val="es-ES"/>
        </w:rPr>
        <w:t xml:space="preserve"> el </w:t>
      </w:r>
      <w:r w:rsidR="009C6899" w:rsidRPr="009C6899">
        <w:rPr>
          <w:rFonts w:ascii="Arial" w:hAnsi="Arial" w:cs="Arial"/>
          <w:lang w:val="es-ES"/>
        </w:rPr>
        <w:t>número de procesos, dependencias, unidades operativas y/o personas que participan en el desarrollo de una o varias actividades relacionadas en el procedimiento</w:t>
      </w:r>
      <w:r w:rsidR="009C6899">
        <w:rPr>
          <w:rFonts w:ascii="Arial" w:hAnsi="Arial" w:cs="Arial"/>
          <w:lang w:val="es-ES"/>
        </w:rPr>
        <w:t xml:space="preserve"> </w:t>
      </w:r>
      <w:r>
        <w:rPr>
          <w:rFonts w:ascii="Arial" w:hAnsi="Arial" w:cs="Arial"/>
          <w:lang w:val="es-ES"/>
        </w:rPr>
        <w:t>a auto</w:t>
      </w:r>
      <w:r w:rsidR="00CF6DC0">
        <w:rPr>
          <w:rFonts w:ascii="Arial" w:hAnsi="Arial" w:cs="Arial"/>
          <w:lang w:val="es-ES"/>
        </w:rPr>
        <w:t>e</w:t>
      </w:r>
      <w:r>
        <w:rPr>
          <w:rFonts w:ascii="Arial" w:hAnsi="Arial" w:cs="Arial"/>
          <w:lang w:val="es-ES"/>
        </w:rPr>
        <w:t>valuar</w:t>
      </w:r>
      <w:r w:rsidR="004B4D20">
        <w:rPr>
          <w:rFonts w:ascii="Arial" w:hAnsi="Arial" w:cs="Arial"/>
          <w:lang w:val="es-ES"/>
        </w:rPr>
        <w:t>.</w:t>
      </w:r>
    </w:p>
    <w:p w14:paraId="26F79205" w14:textId="6FC1A617" w:rsidR="008E1347" w:rsidRDefault="008E1347" w:rsidP="00F93EA0">
      <w:pPr>
        <w:pStyle w:val="Prrafodelista"/>
        <w:numPr>
          <w:ilvl w:val="0"/>
          <w:numId w:val="41"/>
        </w:numPr>
        <w:spacing w:after="0" w:line="240" w:lineRule="auto"/>
        <w:ind w:left="360"/>
        <w:jc w:val="both"/>
        <w:rPr>
          <w:rFonts w:ascii="Arial" w:hAnsi="Arial" w:cs="Arial"/>
          <w:lang w:val="es-ES"/>
        </w:rPr>
      </w:pPr>
      <w:r w:rsidRPr="00975945">
        <w:rPr>
          <w:rFonts w:ascii="Arial" w:hAnsi="Arial" w:cs="Arial"/>
          <w:lang w:val="es-ES"/>
        </w:rPr>
        <w:t xml:space="preserve">En el marco de la autoevaluación de los procedimientos, debe revisarse la conformidad de los documentos que se encuentran </w:t>
      </w:r>
      <w:r w:rsidR="002E02D5" w:rsidRPr="00975945">
        <w:rPr>
          <w:rFonts w:ascii="Arial" w:hAnsi="Arial" w:cs="Arial"/>
          <w:lang w:val="es-ES"/>
        </w:rPr>
        <w:t>relacionados con e</w:t>
      </w:r>
      <w:r w:rsidRPr="00975945">
        <w:rPr>
          <w:rFonts w:ascii="Arial" w:hAnsi="Arial" w:cs="Arial"/>
          <w:lang w:val="es-ES"/>
        </w:rPr>
        <w:t>l mismo</w:t>
      </w:r>
      <w:r w:rsidR="002E02D5" w:rsidRPr="00975945">
        <w:rPr>
          <w:rFonts w:ascii="Arial" w:hAnsi="Arial" w:cs="Arial"/>
          <w:lang w:val="es-ES"/>
        </w:rPr>
        <w:t>.</w:t>
      </w:r>
    </w:p>
    <w:p w14:paraId="79FD3C17" w14:textId="22425AA4" w:rsidR="00470CFE" w:rsidRDefault="00470CFE" w:rsidP="00F93EA0">
      <w:pPr>
        <w:pStyle w:val="Prrafodelista"/>
        <w:numPr>
          <w:ilvl w:val="0"/>
          <w:numId w:val="41"/>
        </w:numPr>
        <w:spacing w:after="0" w:line="240" w:lineRule="auto"/>
        <w:ind w:left="360"/>
        <w:jc w:val="both"/>
        <w:rPr>
          <w:rFonts w:ascii="Arial" w:hAnsi="Arial" w:cs="Arial"/>
          <w:lang w:val="es-ES"/>
        </w:rPr>
      </w:pPr>
      <w:r>
        <w:rPr>
          <w:rFonts w:ascii="Arial" w:hAnsi="Arial" w:cs="Arial"/>
          <w:lang w:val="es-ES"/>
        </w:rPr>
        <w:t xml:space="preserve">La autoevaluación de procedimientos externos debe realizarse internamente, conforme </w:t>
      </w:r>
      <w:r w:rsidR="006C50E2">
        <w:rPr>
          <w:rFonts w:ascii="Arial" w:hAnsi="Arial" w:cs="Arial"/>
          <w:lang w:val="es-ES"/>
        </w:rPr>
        <w:t>con</w:t>
      </w:r>
      <w:r>
        <w:rPr>
          <w:rFonts w:ascii="Arial" w:hAnsi="Arial" w:cs="Arial"/>
          <w:lang w:val="es-ES"/>
        </w:rPr>
        <w:t xml:space="preserve"> la metodología propuesta en </w:t>
      </w:r>
      <w:r w:rsidR="00537ECC">
        <w:rPr>
          <w:rFonts w:ascii="Arial" w:hAnsi="Arial" w:cs="Arial"/>
          <w:lang w:val="es-ES"/>
        </w:rPr>
        <w:t>este</w:t>
      </w:r>
      <w:r>
        <w:rPr>
          <w:rFonts w:ascii="Arial" w:hAnsi="Arial" w:cs="Arial"/>
          <w:lang w:val="es-ES"/>
        </w:rPr>
        <w:t xml:space="preserve"> procedimiento y el </w:t>
      </w:r>
      <w:r w:rsidRPr="00975945">
        <w:rPr>
          <w:rFonts w:ascii="Arial" w:hAnsi="Arial" w:cs="Arial"/>
          <w:lang w:val="es-ES"/>
        </w:rPr>
        <w:t>Formato Autoevaluación de procedimiento (</w:t>
      </w:r>
      <w:r w:rsidR="00AE3108">
        <w:rPr>
          <w:rFonts w:ascii="Arial" w:hAnsi="Arial" w:cs="Arial"/>
          <w:color w:val="201F1E"/>
          <w:shd w:val="clear" w:color="auto" w:fill="FFFFFF"/>
        </w:rPr>
        <w:t>FOR-SG-007</w:t>
      </w:r>
      <w:r w:rsidRPr="00975945">
        <w:rPr>
          <w:rFonts w:ascii="Arial" w:hAnsi="Arial" w:cs="Arial"/>
          <w:lang w:val="es-ES"/>
        </w:rPr>
        <w:t>)</w:t>
      </w:r>
      <w:r>
        <w:rPr>
          <w:rFonts w:ascii="Arial" w:hAnsi="Arial" w:cs="Arial"/>
          <w:lang w:val="es-ES"/>
        </w:rPr>
        <w:t>.</w:t>
      </w:r>
    </w:p>
    <w:p w14:paraId="486FC57B" w14:textId="2FF638BC" w:rsidR="00214A49" w:rsidRPr="00975945" w:rsidRDefault="00214A49" w:rsidP="00F93EA0">
      <w:pPr>
        <w:pStyle w:val="Prrafodelista"/>
        <w:numPr>
          <w:ilvl w:val="0"/>
          <w:numId w:val="41"/>
        </w:numPr>
        <w:spacing w:after="0" w:line="240" w:lineRule="auto"/>
        <w:ind w:left="360"/>
        <w:jc w:val="both"/>
        <w:rPr>
          <w:rFonts w:ascii="Arial" w:hAnsi="Arial" w:cs="Arial"/>
          <w:lang w:val="es-ES"/>
        </w:rPr>
      </w:pPr>
      <w:r w:rsidRPr="00214A49">
        <w:rPr>
          <w:rFonts w:ascii="Arial" w:hAnsi="Arial" w:cs="Arial"/>
          <w:lang w:val="es-ES"/>
        </w:rPr>
        <w:t xml:space="preserve">Si </w:t>
      </w:r>
      <w:r w:rsidR="00EE0AF0">
        <w:rPr>
          <w:rFonts w:ascii="Arial" w:hAnsi="Arial" w:cs="Arial"/>
          <w:lang w:val="es-ES"/>
        </w:rPr>
        <w:t>un</w:t>
      </w:r>
      <w:r w:rsidRPr="00214A49">
        <w:rPr>
          <w:rFonts w:ascii="Arial" w:hAnsi="Arial" w:cs="Arial"/>
          <w:lang w:val="es-ES"/>
        </w:rPr>
        <w:t xml:space="preserve"> procedimiento </w:t>
      </w:r>
      <w:r w:rsidR="00EE0AF0">
        <w:rPr>
          <w:rFonts w:ascii="Arial" w:hAnsi="Arial" w:cs="Arial"/>
          <w:lang w:val="es-ES"/>
        </w:rPr>
        <w:t xml:space="preserve">se encuentra en trámite de </w:t>
      </w:r>
      <w:r w:rsidRPr="00214A49">
        <w:rPr>
          <w:rFonts w:ascii="Arial" w:hAnsi="Arial" w:cs="Arial"/>
          <w:lang w:val="es-ES"/>
        </w:rPr>
        <w:t xml:space="preserve">actualización </w:t>
      </w:r>
      <w:r>
        <w:rPr>
          <w:rFonts w:ascii="Arial" w:hAnsi="Arial" w:cs="Arial"/>
          <w:lang w:val="es-ES"/>
        </w:rPr>
        <w:t>no</w:t>
      </w:r>
      <w:r w:rsidRPr="00214A49">
        <w:rPr>
          <w:rFonts w:ascii="Arial" w:hAnsi="Arial" w:cs="Arial"/>
          <w:lang w:val="es-ES"/>
        </w:rPr>
        <w:t xml:space="preserve"> debe </w:t>
      </w:r>
      <w:r>
        <w:rPr>
          <w:rFonts w:ascii="Arial" w:hAnsi="Arial" w:cs="Arial"/>
          <w:lang w:val="es-ES"/>
        </w:rPr>
        <w:t xml:space="preserve">ser </w:t>
      </w:r>
      <w:r w:rsidRPr="00214A49">
        <w:rPr>
          <w:rFonts w:ascii="Arial" w:hAnsi="Arial" w:cs="Arial"/>
          <w:lang w:val="es-ES"/>
        </w:rPr>
        <w:t>autoevalua</w:t>
      </w:r>
      <w:r>
        <w:rPr>
          <w:rFonts w:ascii="Arial" w:hAnsi="Arial" w:cs="Arial"/>
          <w:lang w:val="es-ES"/>
        </w:rPr>
        <w:t>do</w:t>
      </w:r>
      <w:r w:rsidR="00EE1257">
        <w:rPr>
          <w:rFonts w:ascii="Arial" w:hAnsi="Arial" w:cs="Arial"/>
          <w:lang w:val="es-ES"/>
        </w:rPr>
        <w:t>;</w:t>
      </w:r>
      <w:r w:rsidR="002D53D6">
        <w:rPr>
          <w:rFonts w:ascii="Arial" w:hAnsi="Arial" w:cs="Arial"/>
          <w:lang w:val="es-ES"/>
        </w:rPr>
        <w:t xml:space="preserve"> en </w:t>
      </w:r>
      <w:r w:rsidR="0001299E">
        <w:rPr>
          <w:rFonts w:ascii="Arial" w:hAnsi="Arial" w:cs="Arial"/>
          <w:lang w:val="es-ES"/>
        </w:rPr>
        <w:t>este</w:t>
      </w:r>
      <w:r w:rsidR="002D53D6">
        <w:rPr>
          <w:rFonts w:ascii="Arial" w:hAnsi="Arial" w:cs="Arial"/>
          <w:lang w:val="es-ES"/>
        </w:rPr>
        <w:t xml:space="preserve"> caso solo </w:t>
      </w:r>
      <w:r w:rsidR="0005782E">
        <w:rPr>
          <w:rFonts w:ascii="Arial" w:hAnsi="Arial" w:cs="Arial"/>
          <w:lang w:val="es-ES"/>
        </w:rPr>
        <w:t xml:space="preserve">debe </w:t>
      </w:r>
      <w:r w:rsidR="0005782E" w:rsidRPr="00214A49">
        <w:rPr>
          <w:rFonts w:ascii="Arial" w:hAnsi="Arial" w:cs="Arial"/>
          <w:lang w:val="es-ES"/>
        </w:rPr>
        <w:t>diligenciarse</w:t>
      </w:r>
      <w:r w:rsidR="002D53D6">
        <w:rPr>
          <w:rFonts w:ascii="Arial" w:hAnsi="Arial" w:cs="Arial"/>
          <w:lang w:val="es-ES"/>
        </w:rPr>
        <w:t xml:space="preserve"> </w:t>
      </w:r>
      <w:r w:rsidR="007A2063">
        <w:rPr>
          <w:rFonts w:ascii="Arial" w:hAnsi="Arial" w:cs="Arial"/>
          <w:lang w:val="es-ES"/>
        </w:rPr>
        <w:t>la hoja 1, li</w:t>
      </w:r>
      <w:r w:rsidR="00B47BE7">
        <w:rPr>
          <w:rFonts w:ascii="Arial" w:hAnsi="Arial" w:cs="Arial"/>
          <w:lang w:val="es-ES"/>
        </w:rPr>
        <w:t>t</w:t>
      </w:r>
      <w:r w:rsidR="007A2063">
        <w:rPr>
          <w:rFonts w:ascii="Arial" w:hAnsi="Arial" w:cs="Arial"/>
          <w:lang w:val="es-ES"/>
        </w:rPr>
        <w:t>eral</w:t>
      </w:r>
      <w:r w:rsidR="00093E89">
        <w:rPr>
          <w:rFonts w:ascii="Arial" w:hAnsi="Arial" w:cs="Arial"/>
          <w:lang w:val="es-ES"/>
        </w:rPr>
        <w:t>es A</w:t>
      </w:r>
      <w:r w:rsidR="00EB7B0A">
        <w:rPr>
          <w:rFonts w:ascii="Arial" w:hAnsi="Arial" w:cs="Arial"/>
          <w:lang w:val="es-ES"/>
        </w:rPr>
        <w:t xml:space="preserve"> </w:t>
      </w:r>
      <w:r w:rsidR="00A40ED1">
        <w:rPr>
          <w:rFonts w:ascii="Arial" w:hAnsi="Arial" w:cs="Arial"/>
          <w:lang w:val="es-ES"/>
        </w:rPr>
        <w:t>y</w:t>
      </w:r>
      <w:r w:rsidR="007A2063">
        <w:rPr>
          <w:rFonts w:ascii="Arial" w:hAnsi="Arial" w:cs="Arial"/>
          <w:lang w:val="es-ES"/>
        </w:rPr>
        <w:t xml:space="preserve"> B d</w:t>
      </w:r>
      <w:r w:rsidR="002D53D6">
        <w:rPr>
          <w:rFonts w:ascii="Arial" w:hAnsi="Arial" w:cs="Arial"/>
          <w:lang w:val="es-ES"/>
        </w:rPr>
        <w:t xml:space="preserve">el Formato </w:t>
      </w:r>
      <w:r w:rsidR="00EE0AF0" w:rsidRPr="00975945">
        <w:rPr>
          <w:rFonts w:ascii="Arial" w:hAnsi="Arial" w:cs="Arial"/>
          <w:lang w:val="es-ES"/>
        </w:rPr>
        <w:t>Autoevaluación de procedimiento</w:t>
      </w:r>
      <w:r w:rsidR="00EB7B0A">
        <w:rPr>
          <w:rFonts w:ascii="Arial" w:hAnsi="Arial" w:cs="Arial"/>
          <w:lang w:val="es-ES"/>
        </w:rPr>
        <w:t xml:space="preserve"> (</w:t>
      </w:r>
      <w:r w:rsidR="00AE3108">
        <w:rPr>
          <w:rFonts w:ascii="Arial" w:hAnsi="Arial" w:cs="Arial"/>
          <w:color w:val="201F1E"/>
          <w:shd w:val="clear" w:color="auto" w:fill="FFFFFF"/>
        </w:rPr>
        <w:t>FOR-SG-007</w:t>
      </w:r>
      <w:r w:rsidR="00EB7B0A">
        <w:rPr>
          <w:rFonts w:ascii="Arial" w:hAnsi="Arial" w:cs="Arial"/>
        </w:rPr>
        <w:t>)</w:t>
      </w:r>
      <w:r w:rsidR="00EE0AF0">
        <w:rPr>
          <w:rFonts w:ascii="Arial" w:hAnsi="Arial" w:cs="Arial"/>
        </w:rPr>
        <w:t xml:space="preserve"> </w:t>
      </w:r>
      <w:r w:rsidR="002D53D6">
        <w:rPr>
          <w:rFonts w:ascii="Arial" w:hAnsi="Arial" w:cs="Arial"/>
          <w:lang w:val="es-ES"/>
        </w:rPr>
        <w:t xml:space="preserve">y </w:t>
      </w:r>
      <w:r w:rsidR="000C0DF9">
        <w:rPr>
          <w:rFonts w:ascii="Arial" w:hAnsi="Arial" w:cs="Arial"/>
          <w:lang w:val="es-ES"/>
        </w:rPr>
        <w:t>remitir</w:t>
      </w:r>
      <w:r w:rsidR="002D53D6">
        <w:rPr>
          <w:rFonts w:ascii="Arial" w:hAnsi="Arial" w:cs="Arial"/>
          <w:lang w:val="es-ES"/>
        </w:rPr>
        <w:t xml:space="preserve">se </w:t>
      </w:r>
      <w:r w:rsidRPr="00214A49">
        <w:rPr>
          <w:rFonts w:ascii="Arial" w:hAnsi="Arial" w:cs="Arial"/>
          <w:lang w:val="es-ES"/>
        </w:rPr>
        <w:t xml:space="preserve">al Equipo SG de la Subdirección de Diseño, Evaluación y Sistematización. Sin embargo, si transcurridos tres (3) meses después de la revisión metodológica del procedimiento por </w:t>
      </w:r>
      <w:r w:rsidR="00406085">
        <w:rPr>
          <w:rFonts w:ascii="Arial" w:hAnsi="Arial" w:cs="Arial"/>
          <w:lang w:val="es-ES"/>
        </w:rPr>
        <w:t>parte d</w:t>
      </w:r>
      <w:r w:rsidRPr="00214A49">
        <w:rPr>
          <w:rFonts w:ascii="Arial" w:hAnsi="Arial" w:cs="Arial"/>
          <w:lang w:val="es-ES"/>
        </w:rPr>
        <w:t>el Equipo SG el proceso no ha dado continuidad a la solicitud de oficialización, el procedimiento deberá ser autoevaluado.</w:t>
      </w:r>
    </w:p>
    <w:p w14:paraId="1805898D" w14:textId="45E38945" w:rsidR="003E5808" w:rsidRPr="00975945" w:rsidRDefault="00887764" w:rsidP="00F93EA0">
      <w:pPr>
        <w:pStyle w:val="Prrafodelista"/>
        <w:numPr>
          <w:ilvl w:val="0"/>
          <w:numId w:val="41"/>
        </w:numPr>
        <w:spacing w:after="0" w:line="240" w:lineRule="auto"/>
        <w:ind w:left="360"/>
        <w:jc w:val="both"/>
        <w:rPr>
          <w:rFonts w:ascii="Arial" w:hAnsi="Arial" w:cs="Arial"/>
          <w:lang w:val="es-ES"/>
        </w:rPr>
      </w:pPr>
      <w:r w:rsidRPr="00975945">
        <w:rPr>
          <w:rFonts w:ascii="Arial" w:hAnsi="Arial" w:cs="Arial"/>
          <w:lang w:val="es-ES"/>
        </w:rPr>
        <w:t>Con el propósito de mantener documentad</w:t>
      </w:r>
      <w:r w:rsidR="008C5AE1">
        <w:rPr>
          <w:rFonts w:ascii="Arial" w:hAnsi="Arial" w:cs="Arial"/>
          <w:lang w:val="es-ES"/>
        </w:rPr>
        <w:t>a</w:t>
      </w:r>
      <w:r w:rsidR="007F0FCA">
        <w:rPr>
          <w:rFonts w:ascii="Arial" w:hAnsi="Arial" w:cs="Arial"/>
          <w:lang w:val="es-ES"/>
        </w:rPr>
        <w:t xml:space="preserve"> y actualizada</w:t>
      </w:r>
      <w:r w:rsidRPr="00975945">
        <w:rPr>
          <w:rFonts w:ascii="Arial" w:hAnsi="Arial" w:cs="Arial"/>
          <w:lang w:val="es-ES"/>
        </w:rPr>
        <w:t xml:space="preserve"> la </w:t>
      </w:r>
      <w:r w:rsidR="008F0CCB" w:rsidRPr="00975945">
        <w:rPr>
          <w:rFonts w:ascii="Arial" w:hAnsi="Arial" w:cs="Arial"/>
          <w:lang w:val="es-ES"/>
        </w:rPr>
        <w:t>operación de la entidad a través de las caracterizaciones de los procesos</w:t>
      </w:r>
      <w:r w:rsidR="007F0FCA">
        <w:rPr>
          <w:rFonts w:ascii="Arial" w:hAnsi="Arial" w:cs="Arial"/>
          <w:lang w:val="es-ES"/>
        </w:rPr>
        <w:t xml:space="preserve"> institucionales</w:t>
      </w:r>
      <w:r w:rsidR="008F0CCB" w:rsidRPr="00975945">
        <w:rPr>
          <w:rFonts w:ascii="Arial" w:hAnsi="Arial" w:cs="Arial"/>
          <w:lang w:val="es-ES"/>
        </w:rPr>
        <w:t>, éstas debe</w:t>
      </w:r>
      <w:r w:rsidR="00230428" w:rsidRPr="00975945">
        <w:rPr>
          <w:rFonts w:ascii="Arial" w:hAnsi="Arial" w:cs="Arial"/>
          <w:lang w:val="es-ES"/>
        </w:rPr>
        <w:t>n</w:t>
      </w:r>
      <w:r w:rsidR="008F0CCB" w:rsidRPr="00975945">
        <w:rPr>
          <w:rFonts w:ascii="Arial" w:hAnsi="Arial" w:cs="Arial"/>
          <w:lang w:val="es-ES"/>
        </w:rPr>
        <w:t xml:space="preserve"> ser </w:t>
      </w:r>
      <w:r w:rsidR="00966E01" w:rsidRPr="00975945">
        <w:rPr>
          <w:rFonts w:ascii="Arial" w:hAnsi="Arial" w:cs="Arial"/>
          <w:lang w:val="es-ES"/>
        </w:rPr>
        <w:t xml:space="preserve">revisadas y </w:t>
      </w:r>
      <w:r w:rsidR="008F0CCB" w:rsidRPr="00975945">
        <w:rPr>
          <w:rFonts w:ascii="Arial" w:hAnsi="Arial" w:cs="Arial"/>
          <w:lang w:val="es-ES"/>
        </w:rPr>
        <w:t xml:space="preserve">autoevaluadas </w:t>
      </w:r>
      <w:r w:rsidR="007F0FCA">
        <w:rPr>
          <w:rFonts w:ascii="Arial" w:hAnsi="Arial" w:cs="Arial"/>
          <w:lang w:val="es-ES"/>
        </w:rPr>
        <w:t xml:space="preserve">con una frecuencia de </w:t>
      </w:r>
      <w:r w:rsidR="00966E01" w:rsidRPr="00975945">
        <w:rPr>
          <w:rFonts w:ascii="Arial" w:hAnsi="Arial" w:cs="Arial"/>
          <w:lang w:val="es-ES"/>
        </w:rPr>
        <w:t>dos años</w:t>
      </w:r>
      <w:r w:rsidR="007F0FCA">
        <w:rPr>
          <w:rFonts w:ascii="Arial" w:hAnsi="Arial" w:cs="Arial"/>
          <w:lang w:val="es-ES"/>
        </w:rPr>
        <w:t xml:space="preserve">, para lo cual se cuenta con el </w:t>
      </w:r>
      <w:r w:rsidR="008C5AE1">
        <w:rPr>
          <w:rFonts w:ascii="Arial" w:hAnsi="Arial" w:cs="Arial"/>
          <w:lang w:val="es-ES"/>
        </w:rPr>
        <w:t xml:space="preserve">Formato </w:t>
      </w:r>
      <w:r w:rsidR="008C5AE1" w:rsidRPr="008C5AE1">
        <w:rPr>
          <w:rFonts w:ascii="Arial" w:hAnsi="Arial" w:cs="Arial"/>
          <w:lang w:val="es-ES"/>
        </w:rPr>
        <w:t>Autoev</w:t>
      </w:r>
      <w:r w:rsidR="008C5AE1">
        <w:rPr>
          <w:rFonts w:ascii="Arial" w:hAnsi="Arial" w:cs="Arial"/>
          <w:lang w:val="es-ES"/>
        </w:rPr>
        <w:t>a</w:t>
      </w:r>
      <w:r w:rsidR="008C5AE1" w:rsidRPr="008C5AE1">
        <w:rPr>
          <w:rFonts w:ascii="Arial" w:hAnsi="Arial" w:cs="Arial"/>
          <w:lang w:val="es-ES"/>
        </w:rPr>
        <w:t>luación de caracterización de proceso</w:t>
      </w:r>
      <w:r w:rsidR="008C591A">
        <w:rPr>
          <w:rFonts w:ascii="Arial" w:hAnsi="Arial" w:cs="Arial"/>
          <w:lang w:val="es-ES"/>
        </w:rPr>
        <w:t xml:space="preserve"> (</w:t>
      </w:r>
      <w:r w:rsidR="00AE3108">
        <w:rPr>
          <w:rFonts w:ascii="Arial" w:hAnsi="Arial" w:cs="Arial"/>
          <w:color w:val="201F1E"/>
          <w:shd w:val="clear" w:color="auto" w:fill="FFFFFF"/>
        </w:rPr>
        <w:t>FOR-SG-009</w:t>
      </w:r>
      <w:r w:rsidR="008C591A">
        <w:rPr>
          <w:rFonts w:ascii="Arial" w:hAnsi="Arial" w:cs="Arial"/>
          <w:lang w:val="es-ES"/>
        </w:rPr>
        <w:t>)</w:t>
      </w:r>
      <w:r w:rsidR="008C5AE1">
        <w:rPr>
          <w:rFonts w:ascii="Arial" w:hAnsi="Arial" w:cs="Arial"/>
          <w:lang w:val="es-ES"/>
        </w:rPr>
        <w:t>,</w:t>
      </w:r>
      <w:r w:rsidR="00EC1278" w:rsidRPr="00975945">
        <w:rPr>
          <w:rFonts w:ascii="Arial" w:hAnsi="Arial" w:cs="Arial"/>
          <w:lang w:val="es-ES"/>
        </w:rPr>
        <w:t xml:space="preserve"> </w:t>
      </w:r>
      <w:r w:rsidR="007F0FCA">
        <w:rPr>
          <w:rFonts w:ascii="Arial" w:hAnsi="Arial" w:cs="Arial"/>
          <w:lang w:val="es-ES"/>
        </w:rPr>
        <w:t xml:space="preserve">como herramienta de análisis interno. </w:t>
      </w:r>
      <w:r w:rsidR="001D2A8B">
        <w:rPr>
          <w:rFonts w:ascii="Arial" w:hAnsi="Arial" w:cs="Arial"/>
          <w:lang w:val="es-ES"/>
        </w:rPr>
        <w:t xml:space="preserve">Los ajustes identificados a través de dicha herramienta </w:t>
      </w:r>
      <w:r w:rsidR="00E820EF">
        <w:rPr>
          <w:rFonts w:ascii="Arial" w:hAnsi="Arial" w:cs="Arial"/>
          <w:lang w:val="es-ES"/>
        </w:rPr>
        <w:t xml:space="preserve">y su plan de acción, </w:t>
      </w:r>
      <w:r w:rsidR="001D2A8B">
        <w:rPr>
          <w:rFonts w:ascii="Arial" w:hAnsi="Arial" w:cs="Arial"/>
          <w:lang w:val="es-ES"/>
        </w:rPr>
        <w:t>deben ser consolidados en el Formato Caracterización de proceso</w:t>
      </w:r>
      <w:r w:rsidR="00BD187E">
        <w:rPr>
          <w:rFonts w:ascii="Arial" w:hAnsi="Arial" w:cs="Arial"/>
          <w:lang w:val="es-ES"/>
        </w:rPr>
        <w:t xml:space="preserve"> (</w:t>
      </w:r>
      <w:r w:rsidR="00AE3108">
        <w:rPr>
          <w:rFonts w:ascii="Arial" w:hAnsi="Arial" w:cs="Arial"/>
          <w:color w:val="201F1E"/>
          <w:shd w:val="clear" w:color="auto" w:fill="FFFFFF"/>
        </w:rPr>
        <w:t>FOR-SG-002</w:t>
      </w:r>
      <w:r w:rsidR="00BD187E">
        <w:rPr>
          <w:rFonts w:ascii="Arial" w:hAnsi="Arial" w:cs="Arial"/>
          <w:lang w:val="es-ES"/>
        </w:rPr>
        <w:t>)</w:t>
      </w:r>
      <w:r w:rsidR="001D2A8B">
        <w:rPr>
          <w:rFonts w:ascii="Arial" w:hAnsi="Arial" w:cs="Arial"/>
          <w:lang w:val="es-ES"/>
        </w:rPr>
        <w:t>.</w:t>
      </w:r>
    </w:p>
    <w:p w14:paraId="20BDC058" w14:textId="74A4ACAD" w:rsidR="00BC0AEF" w:rsidRPr="00BC0AEF" w:rsidRDefault="00EE1F27" w:rsidP="00E555B9">
      <w:pPr>
        <w:pStyle w:val="Prrafodelista"/>
        <w:numPr>
          <w:ilvl w:val="0"/>
          <w:numId w:val="41"/>
        </w:numPr>
        <w:spacing w:after="0" w:line="240" w:lineRule="auto"/>
        <w:ind w:left="360"/>
        <w:jc w:val="both"/>
        <w:rPr>
          <w:rFonts w:ascii="Arial" w:hAnsi="Arial" w:cs="Arial"/>
          <w:lang w:val="es-ES"/>
        </w:rPr>
      </w:pPr>
      <w:r w:rsidRPr="00975945">
        <w:rPr>
          <w:rFonts w:ascii="Arial" w:hAnsi="Arial" w:cs="Arial"/>
          <w:lang w:val="es-ES"/>
        </w:rPr>
        <w:t xml:space="preserve">Los resultados de </w:t>
      </w:r>
      <w:r w:rsidR="00187A03">
        <w:rPr>
          <w:rFonts w:ascii="Arial" w:hAnsi="Arial" w:cs="Arial"/>
          <w:lang w:val="es-ES"/>
        </w:rPr>
        <w:t>las</w:t>
      </w:r>
      <w:r w:rsidR="00187A03" w:rsidRPr="00975945">
        <w:rPr>
          <w:rFonts w:ascii="Arial" w:hAnsi="Arial" w:cs="Arial"/>
          <w:lang w:val="es-ES"/>
        </w:rPr>
        <w:t xml:space="preserve"> </w:t>
      </w:r>
      <w:r w:rsidRPr="00975945">
        <w:rPr>
          <w:rFonts w:ascii="Arial" w:hAnsi="Arial" w:cs="Arial"/>
          <w:lang w:val="es-ES"/>
        </w:rPr>
        <w:t>autoevaluaciones</w:t>
      </w:r>
      <w:r w:rsidR="00187A03">
        <w:rPr>
          <w:rFonts w:ascii="Arial" w:hAnsi="Arial" w:cs="Arial"/>
          <w:lang w:val="es-ES"/>
        </w:rPr>
        <w:t xml:space="preserve"> de </w:t>
      </w:r>
      <w:r w:rsidR="00DA5B67">
        <w:rPr>
          <w:rFonts w:ascii="Arial" w:hAnsi="Arial" w:cs="Arial"/>
          <w:lang w:val="es-ES"/>
        </w:rPr>
        <w:t>procedimientos</w:t>
      </w:r>
      <w:r w:rsidR="000960A5">
        <w:rPr>
          <w:rFonts w:ascii="Arial" w:hAnsi="Arial" w:cs="Arial"/>
          <w:lang w:val="es-ES"/>
        </w:rPr>
        <w:t xml:space="preserve"> </w:t>
      </w:r>
      <w:r w:rsidR="00187A03" w:rsidRPr="00975945">
        <w:rPr>
          <w:rFonts w:ascii="Arial" w:hAnsi="Arial" w:cs="Arial"/>
          <w:lang w:val="es-ES"/>
        </w:rPr>
        <w:t>debe</w:t>
      </w:r>
      <w:r w:rsidR="00187A03">
        <w:rPr>
          <w:rFonts w:ascii="Arial" w:hAnsi="Arial" w:cs="Arial"/>
          <w:lang w:val="es-ES"/>
        </w:rPr>
        <w:t>n</w:t>
      </w:r>
      <w:r w:rsidR="00187A03" w:rsidRPr="00975945">
        <w:rPr>
          <w:rFonts w:ascii="Arial" w:hAnsi="Arial" w:cs="Arial"/>
          <w:lang w:val="es-ES"/>
        </w:rPr>
        <w:t xml:space="preserve"> ser remitidos por correo electrónico al Equipo </w:t>
      </w:r>
      <w:r w:rsidR="00187A03">
        <w:rPr>
          <w:rFonts w:ascii="Arial" w:hAnsi="Arial" w:cs="Arial"/>
          <w:lang w:val="es-ES"/>
        </w:rPr>
        <w:t>SG</w:t>
      </w:r>
      <w:r w:rsidR="00187A03" w:rsidRPr="00975945">
        <w:rPr>
          <w:rFonts w:ascii="Arial" w:hAnsi="Arial" w:cs="Arial"/>
          <w:lang w:val="es-ES"/>
        </w:rPr>
        <w:t xml:space="preserve"> de la </w:t>
      </w:r>
      <w:r w:rsidR="00187A03" w:rsidRPr="00975945">
        <w:rPr>
          <w:rFonts w:ascii="Arial" w:hAnsi="Arial" w:cs="Arial"/>
        </w:rPr>
        <w:t>Subdirección de Diseño, Evaluación y Sistematización para su respectivo control y seguimiento</w:t>
      </w:r>
      <w:r w:rsidR="00187A03">
        <w:rPr>
          <w:rFonts w:ascii="Arial" w:hAnsi="Arial" w:cs="Arial"/>
        </w:rPr>
        <w:t>,</w:t>
      </w:r>
      <w:r w:rsidR="007F0FCA">
        <w:rPr>
          <w:rFonts w:ascii="Arial" w:hAnsi="Arial" w:cs="Arial"/>
        </w:rPr>
        <w:t xml:space="preserve"> anexando </w:t>
      </w:r>
      <w:r w:rsidR="000960A5">
        <w:rPr>
          <w:rFonts w:ascii="Arial" w:hAnsi="Arial" w:cs="Arial"/>
          <w:lang w:val="es-ES"/>
        </w:rPr>
        <w:t xml:space="preserve">las encuestas </w:t>
      </w:r>
      <w:r w:rsidR="00BD191D">
        <w:rPr>
          <w:rFonts w:ascii="Arial" w:hAnsi="Arial" w:cs="Arial"/>
          <w:lang w:val="es-ES"/>
        </w:rPr>
        <w:t xml:space="preserve">de </w:t>
      </w:r>
      <w:r w:rsidR="00775D88">
        <w:rPr>
          <w:rFonts w:ascii="Arial" w:hAnsi="Arial" w:cs="Arial"/>
          <w:lang w:val="es-ES"/>
        </w:rPr>
        <w:t>autoevaluaciones</w:t>
      </w:r>
      <w:r w:rsidR="00BD191D">
        <w:rPr>
          <w:rFonts w:ascii="Arial" w:hAnsi="Arial" w:cs="Arial"/>
          <w:lang w:val="es-ES"/>
        </w:rPr>
        <w:t xml:space="preserve"> de procedimiento </w:t>
      </w:r>
      <w:r w:rsidR="000960A5">
        <w:rPr>
          <w:rFonts w:ascii="Arial" w:hAnsi="Arial" w:cs="Arial"/>
          <w:lang w:val="es-ES"/>
        </w:rPr>
        <w:t>diligenciadas</w:t>
      </w:r>
      <w:r w:rsidR="007F0FCA">
        <w:rPr>
          <w:rFonts w:ascii="Arial" w:hAnsi="Arial" w:cs="Arial"/>
          <w:lang w:val="es-ES"/>
        </w:rPr>
        <w:t>. Lo anterior</w:t>
      </w:r>
      <w:r w:rsidR="00160EB6">
        <w:rPr>
          <w:rFonts w:ascii="Arial" w:hAnsi="Arial" w:cs="Arial"/>
          <w:lang w:val="es-ES"/>
        </w:rPr>
        <w:t>,</w:t>
      </w:r>
      <w:r w:rsidR="007F0FCA">
        <w:rPr>
          <w:rFonts w:ascii="Arial" w:hAnsi="Arial" w:cs="Arial"/>
          <w:lang w:val="es-ES"/>
        </w:rPr>
        <w:t xml:space="preserve"> con el </w:t>
      </w:r>
      <w:r w:rsidR="00DA5B67">
        <w:rPr>
          <w:rFonts w:ascii="Arial" w:hAnsi="Arial" w:cs="Arial"/>
          <w:lang w:val="es-ES"/>
        </w:rPr>
        <w:t xml:space="preserve">propósito </w:t>
      </w:r>
      <w:r w:rsidR="00DA5B67">
        <w:rPr>
          <w:rFonts w:ascii="Arial" w:hAnsi="Arial" w:cs="Arial"/>
        </w:rPr>
        <w:t>de</w:t>
      </w:r>
      <w:r w:rsidR="00607FFD">
        <w:rPr>
          <w:rFonts w:ascii="Arial" w:hAnsi="Arial" w:cs="Arial"/>
        </w:rPr>
        <w:t xml:space="preserve"> </w:t>
      </w:r>
      <w:r w:rsidR="00607FFD" w:rsidRPr="00BD191D">
        <w:rPr>
          <w:rFonts w:ascii="Arial" w:hAnsi="Arial" w:cs="Arial"/>
        </w:rPr>
        <w:t>verifica</w:t>
      </w:r>
      <w:r w:rsidR="006F02BF">
        <w:rPr>
          <w:rFonts w:ascii="Arial" w:hAnsi="Arial" w:cs="Arial"/>
        </w:rPr>
        <w:t xml:space="preserve">r </w:t>
      </w:r>
      <w:r w:rsidR="00607FFD" w:rsidRPr="00BD191D">
        <w:rPr>
          <w:rFonts w:ascii="Arial" w:hAnsi="Arial" w:cs="Arial"/>
        </w:rPr>
        <w:t>e</w:t>
      </w:r>
      <w:r w:rsidR="00607FFD" w:rsidRPr="00EC4D15">
        <w:rPr>
          <w:rFonts w:ascii="Arial" w:hAnsi="Arial" w:cs="Arial"/>
        </w:rPr>
        <w:t>l cum</w:t>
      </w:r>
      <w:r w:rsidR="00607FFD" w:rsidRPr="00AF7B1F">
        <w:rPr>
          <w:rFonts w:ascii="Arial" w:hAnsi="Arial" w:cs="Arial"/>
        </w:rPr>
        <w:t>plimient</w:t>
      </w:r>
      <w:r w:rsidR="00607FFD" w:rsidRPr="007324C8">
        <w:rPr>
          <w:rFonts w:ascii="Arial" w:hAnsi="Arial" w:cs="Arial"/>
        </w:rPr>
        <w:t xml:space="preserve">o de la metodología establecida en </w:t>
      </w:r>
      <w:r w:rsidR="00A272CA" w:rsidRPr="007324C8">
        <w:rPr>
          <w:rFonts w:ascii="Arial" w:hAnsi="Arial" w:cs="Arial"/>
        </w:rPr>
        <w:t>este</w:t>
      </w:r>
      <w:r w:rsidR="00607FFD" w:rsidRPr="007E11BB">
        <w:rPr>
          <w:rFonts w:ascii="Arial" w:hAnsi="Arial" w:cs="Arial"/>
        </w:rPr>
        <w:t xml:space="preserve"> procedimiento y </w:t>
      </w:r>
      <w:r w:rsidR="007F0FCA">
        <w:rPr>
          <w:rFonts w:ascii="Arial" w:hAnsi="Arial" w:cs="Arial"/>
        </w:rPr>
        <w:t>el</w:t>
      </w:r>
      <w:r w:rsidR="00607FFD" w:rsidRPr="0067757E">
        <w:rPr>
          <w:rFonts w:ascii="Arial" w:hAnsi="Arial" w:cs="Arial"/>
        </w:rPr>
        <w:t xml:space="preserve"> </w:t>
      </w:r>
      <w:r w:rsidR="00607FFD" w:rsidRPr="0067757E">
        <w:rPr>
          <w:rFonts w:ascii="Arial" w:hAnsi="Arial" w:cs="Arial"/>
          <w:lang w:val="es-ES"/>
        </w:rPr>
        <w:t>Formato</w:t>
      </w:r>
      <w:r w:rsidR="00607FFD" w:rsidRPr="00DF3A77">
        <w:rPr>
          <w:rFonts w:ascii="Arial" w:hAnsi="Arial" w:cs="Arial"/>
          <w:lang w:val="es-ES"/>
        </w:rPr>
        <w:t xml:space="preserve"> Autoevaluación de procedimiento</w:t>
      </w:r>
      <w:r w:rsidR="00DA5B67">
        <w:rPr>
          <w:rFonts w:ascii="Arial" w:hAnsi="Arial" w:cs="Arial"/>
          <w:lang w:val="es-ES"/>
        </w:rPr>
        <w:t xml:space="preserve"> (</w:t>
      </w:r>
      <w:r w:rsidR="00E319A7">
        <w:rPr>
          <w:rFonts w:ascii="Arial" w:hAnsi="Arial" w:cs="Arial"/>
          <w:color w:val="201F1E"/>
          <w:shd w:val="clear" w:color="auto" w:fill="FFFFFF"/>
        </w:rPr>
        <w:t>FOR-SG-007</w:t>
      </w:r>
      <w:r w:rsidR="00DA5B67">
        <w:rPr>
          <w:rFonts w:ascii="Arial" w:hAnsi="Arial" w:cs="Arial"/>
        </w:rPr>
        <w:t>)</w:t>
      </w:r>
      <w:r w:rsidR="007F0FCA">
        <w:rPr>
          <w:rFonts w:ascii="Arial" w:hAnsi="Arial" w:cs="Arial"/>
        </w:rPr>
        <w:t>.</w:t>
      </w:r>
    </w:p>
    <w:p w14:paraId="54BE7FA4" w14:textId="3BDBA724" w:rsidR="00EE1F27" w:rsidRPr="00BC0AEF" w:rsidRDefault="007F0FCA" w:rsidP="00E555B9">
      <w:pPr>
        <w:pStyle w:val="Prrafodelista"/>
        <w:numPr>
          <w:ilvl w:val="0"/>
          <w:numId w:val="41"/>
        </w:numPr>
        <w:spacing w:after="0" w:line="240" w:lineRule="auto"/>
        <w:ind w:left="360"/>
        <w:jc w:val="both"/>
        <w:rPr>
          <w:rFonts w:ascii="Arial" w:hAnsi="Arial" w:cs="Arial"/>
          <w:lang w:val="es-ES"/>
        </w:rPr>
      </w:pPr>
      <w:r w:rsidRPr="00BC0AEF">
        <w:rPr>
          <w:rFonts w:ascii="Arial" w:hAnsi="Arial" w:cs="Arial"/>
          <w:lang w:val="es-ES"/>
        </w:rPr>
        <w:t xml:space="preserve">El registro de la autoevaluación de caracterizaciones de proceso </w:t>
      </w:r>
      <w:r w:rsidRPr="00BC0AEF">
        <w:rPr>
          <w:rFonts w:ascii="Arial" w:hAnsi="Arial" w:cs="Arial"/>
        </w:rPr>
        <w:t xml:space="preserve">debe ser </w:t>
      </w:r>
      <w:r w:rsidRPr="00BC0AEF">
        <w:rPr>
          <w:rFonts w:ascii="Arial" w:hAnsi="Arial" w:cs="Arial"/>
          <w:lang w:val="es-ES"/>
        </w:rPr>
        <w:t xml:space="preserve">ser remitido </w:t>
      </w:r>
      <w:r w:rsidRPr="00BC0AEF">
        <w:rPr>
          <w:rFonts w:ascii="Arial" w:hAnsi="Arial" w:cs="Arial"/>
        </w:rPr>
        <w:t xml:space="preserve">debidamente firmado por los participantes y el respectivo </w:t>
      </w:r>
      <w:r w:rsidR="00160EB6">
        <w:rPr>
          <w:rFonts w:ascii="Arial" w:hAnsi="Arial" w:cs="Arial"/>
        </w:rPr>
        <w:t>l</w:t>
      </w:r>
      <w:r w:rsidRPr="00BC0AEF">
        <w:rPr>
          <w:rFonts w:ascii="Arial" w:hAnsi="Arial" w:cs="Arial"/>
        </w:rPr>
        <w:t xml:space="preserve">íder de proceso, </w:t>
      </w:r>
      <w:r w:rsidRPr="00BC0AEF">
        <w:rPr>
          <w:rFonts w:ascii="Arial" w:hAnsi="Arial" w:cs="Arial"/>
          <w:lang w:val="es-ES"/>
        </w:rPr>
        <w:t xml:space="preserve">vía correo electrónico al Equipo SG de la </w:t>
      </w:r>
      <w:r w:rsidRPr="00BC0AEF">
        <w:rPr>
          <w:rFonts w:ascii="Arial" w:hAnsi="Arial" w:cs="Arial"/>
        </w:rPr>
        <w:t xml:space="preserve">Subdirección de Diseño, Evaluación y Sistematización, con el propósito de realizar su control y seguimiento, así como la verificación del cumplimiento de la metodología establecida en </w:t>
      </w:r>
      <w:r w:rsidR="000C7525" w:rsidRPr="00BC0AEF">
        <w:rPr>
          <w:rFonts w:ascii="Arial" w:hAnsi="Arial" w:cs="Arial"/>
        </w:rPr>
        <w:t>este</w:t>
      </w:r>
      <w:r w:rsidRPr="00BC0AEF">
        <w:rPr>
          <w:rFonts w:ascii="Arial" w:hAnsi="Arial" w:cs="Arial"/>
        </w:rPr>
        <w:t xml:space="preserve"> procedimiento y el </w:t>
      </w:r>
      <w:r w:rsidRPr="00BC0AEF">
        <w:rPr>
          <w:rFonts w:ascii="Arial" w:hAnsi="Arial" w:cs="Arial"/>
          <w:lang w:val="es-ES"/>
        </w:rPr>
        <w:t>Formato Autoevaluación de caracterización de proceso</w:t>
      </w:r>
      <w:r w:rsidR="00A272CA">
        <w:rPr>
          <w:rFonts w:ascii="Arial" w:hAnsi="Arial" w:cs="Arial"/>
          <w:lang w:val="es-ES"/>
        </w:rPr>
        <w:t xml:space="preserve"> (</w:t>
      </w:r>
      <w:r w:rsidR="00E319A7">
        <w:rPr>
          <w:rFonts w:ascii="Arial" w:hAnsi="Arial" w:cs="Arial"/>
          <w:color w:val="201F1E"/>
          <w:shd w:val="clear" w:color="auto" w:fill="FFFFFF"/>
        </w:rPr>
        <w:t>FOR-SG-009</w:t>
      </w:r>
      <w:r w:rsidR="00A272CA">
        <w:rPr>
          <w:rFonts w:ascii="Arial" w:hAnsi="Arial" w:cs="Arial"/>
          <w:lang w:val="es-ES"/>
        </w:rPr>
        <w:t>).</w:t>
      </w:r>
    </w:p>
    <w:p w14:paraId="6AB53265" w14:textId="5A085805" w:rsidR="00D650EF" w:rsidRDefault="00D650EF" w:rsidP="00E555B9">
      <w:pPr>
        <w:spacing w:after="0" w:line="240" w:lineRule="auto"/>
        <w:jc w:val="both"/>
        <w:rPr>
          <w:rFonts w:ascii="Arial" w:hAnsi="Arial" w:cs="Arial"/>
          <w:lang w:val="es-ES"/>
        </w:rPr>
      </w:pPr>
    </w:p>
    <w:p w14:paraId="0D25AE35" w14:textId="77777777" w:rsidR="00521C57" w:rsidRPr="007F0FCA" w:rsidRDefault="00521C57" w:rsidP="00E555B9">
      <w:pPr>
        <w:spacing w:after="0" w:line="240" w:lineRule="auto"/>
        <w:jc w:val="both"/>
        <w:rPr>
          <w:rFonts w:ascii="Arial" w:hAnsi="Arial" w:cs="Arial"/>
          <w:lang w:val="es-ES"/>
        </w:rPr>
      </w:pPr>
    </w:p>
    <w:p w14:paraId="6ED55E4A" w14:textId="238AE2DE" w:rsidR="009746BE" w:rsidRPr="00DE47EB" w:rsidRDefault="009746BE" w:rsidP="00DE47EB">
      <w:pPr>
        <w:pStyle w:val="Ttulo2"/>
      </w:pPr>
      <w:r w:rsidRPr="00DE47EB">
        <w:t xml:space="preserve">Identificación de equipo de </w:t>
      </w:r>
      <w:r w:rsidR="00541B90" w:rsidRPr="00DE47EB">
        <w:t xml:space="preserve">proceso </w:t>
      </w:r>
    </w:p>
    <w:p w14:paraId="0A8F2915" w14:textId="77777777" w:rsidR="009746BE" w:rsidRPr="00975945" w:rsidRDefault="009746BE" w:rsidP="00E628DD">
      <w:pPr>
        <w:spacing w:after="0" w:line="240" w:lineRule="auto"/>
        <w:jc w:val="both"/>
        <w:rPr>
          <w:rFonts w:ascii="Arial" w:hAnsi="Arial" w:cs="Arial"/>
        </w:rPr>
      </w:pPr>
    </w:p>
    <w:p w14:paraId="055FF7C1" w14:textId="1ACCC2D3" w:rsidR="00752673" w:rsidRDefault="009746BE" w:rsidP="00E628DD">
      <w:pPr>
        <w:spacing w:after="0" w:line="240" w:lineRule="auto"/>
        <w:jc w:val="both"/>
        <w:rPr>
          <w:rFonts w:ascii="Arial" w:hAnsi="Arial" w:cs="Arial"/>
        </w:rPr>
      </w:pPr>
      <w:r w:rsidRPr="00975945">
        <w:rPr>
          <w:rFonts w:ascii="Arial" w:hAnsi="Arial" w:cs="Arial"/>
          <w:bCs/>
          <w:lang w:val="es-MX"/>
        </w:rPr>
        <w:t>Todos</w:t>
      </w:r>
      <w:r w:rsidRPr="00975945">
        <w:rPr>
          <w:rFonts w:ascii="Arial" w:hAnsi="Arial" w:cs="Arial"/>
        </w:rPr>
        <w:t xml:space="preserve"> los procesos del Sistema de Gestión deben identificar </w:t>
      </w:r>
      <w:r w:rsidR="003A3741">
        <w:rPr>
          <w:rFonts w:ascii="Arial" w:hAnsi="Arial" w:cs="Arial"/>
        </w:rPr>
        <w:t>anualmente su</w:t>
      </w:r>
      <w:r w:rsidR="00642EFF">
        <w:rPr>
          <w:rFonts w:ascii="Arial" w:hAnsi="Arial" w:cs="Arial"/>
        </w:rPr>
        <w:t xml:space="preserve"> </w:t>
      </w:r>
      <w:r w:rsidRPr="00975945">
        <w:rPr>
          <w:rFonts w:ascii="Arial" w:hAnsi="Arial" w:cs="Arial"/>
        </w:rPr>
        <w:t xml:space="preserve">respectivo </w:t>
      </w:r>
      <w:r w:rsidR="0010247A">
        <w:rPr>
          <w:rFonts w:ascii="Arial" w:hAnsi="Arial" w:cs="Arial"/>
        </w:rPr>
        <w:t>e</w:t>
      </w:r>
      <w:r w:rsidRPr="00975945">
        <w:rPr>
          <w:rFonts w:ascii="Arial" w:hAnsi="Arial" w:cs="Arial"/>
        </w:rPr>
        <w:t>quipo de proceso</w:t>
      </w:r>
      <w:r w:rsidR="0010247A">
        <w:rPr>
          <w:rFonts w:ascii="Arial" w:hAnsi="Arial" w:cs="Arial"/>
        </w:rPr>
        <w:t xml:space="preserve">, </w:t>
      </w:r>
      <w:r w:rsidR="00CE0ED3">
        <w:rPr>
          <w:rFonts w:ascii="Arial" w:hAnsi="Arial" w:cs="Arial"/>
        </w:rPr>
        <w:t xml:space="preserve">con el propósito de </w:t>
      </w:r>
      <w:r w:rsidR="00EC4D15">
        <w:rPr>
          <w:rFonts w:ascii="Arial" w:hAnsi="Arial" w:cs="Arial"/>
        </w:rPr>
        <w:t>documentar los nombres, roles y datos de contacto de los gestores de proceso y dependencias,</w:t>
      </w:r>
      <w:r w:rsidR="003A3741">
        <w:rPr>
          <w:rFonts w:ascii="Arial" w:hAnsi="Arial" w:cs="Arial"/>
        </w:rPr>
        <w:t xml:space="preserve"> los administradores de los procedimientos, así como los encargados de la ejecución de las principales actividades asociadas al proceso</w:t>
      </w:r>
      <w:r w:rsidR="00752673">
        <w:rPr>
          <w:rFonts w:ascii="Arial" w:hAnsi="Arial" w:cs="Arial"/>
        </w:rPr>
        <w:t>.</w:t>
      </w:r>
    </w:p>
    <w:p w14:paraId="618BD5AD" w14:textId="77777777" w:rsidR="00E555B9" w:rsidRDefault="00E555B9" w:rsidP="00E628DD">
      <w:pPr>
        <w:spacing w:after="0" w:line="240" w:lineRule="auto"/>
        <w:jc w:val="both"/>
        <w:rPr>
          <w:rFonts w:ascii="Arial" w:hAnsi="Arial" w:cs="Arial"/>
        </w:rPr>
      </w:pPr>
    </w:p>
    <w:p w14:paraId="1A8270CE" w14:textId="6FE4E5D3" w:rsidR="00752673" w:rsidRDefault="0093256F" w:rsidP="00E628DD">
      <w:pPr>
        <w:spacing w:after="0" w:line="240" w:lineRule="auto"/>
        <w:jc w:val="both"/>
        <w:rPr>
          <w:rFonts w:ascii="Arial" w:hAnsi="Arial" w:cs="Arial"/>
        </w:rPr>
      </w:pPr>
      <w:r>
        <w:rPr>
          <w:rFonts w:ascii="Arial" w:hAnsi="Arial" w:cs="Arial"/>
        </w:rPr>
        <w:t>Las actividades a desarrollar</w:t>
      </w:r>
      <w:r w:rsidR="00752673">
        <w:rPr>
          <w:rFonts w:ascii="Arial" w:hAnsi="Arial" w:cs="Arial"/>
        </w:rPr>
        <w:t xml:space="preserve"> por parte del equipo de proceso son:</w:t>
      </w:r>
    </w:p>
    <w:p w14:paraId="763FBB64" w14:textId="0604D55B" w:rsidR="00752673" w:rsidRDefault="00752673" w:rsidP="00E628DD">
      <w:pPr>
        <w:spacing w:after="0" w:line="240" w:lineRule="auto"/>
        <w:jc w:val="both"/>
        <w:rPr>
          <w:rFonts w:ascii="Arial" w:hAnsi="Arial" w:cs="Arial"/>
        </w:rPr>
      </w:pPr>
    </w:p>
    <w:p w14:paraId="6A9F4788" w14:textId="7A0241B5" w:rsidR="00752673" w:rsidRDefault="00E555B9" w:rsidP="00752673">
      <w:pPr>
        <w:pStyle w:val="Prrafodelista"/>
        <w:numPr>
          <w:ilvl w:val="0"/>
          <w:numId w:val="46"/>
        </w:numPr>
        <w:spacing w:after="0" w:line="240" w:lineRule="auto"/>
        <w:jc w:val="both"/>
        <w:rPr>
          <w:rFonts w:ascii="Arial" w:hAnsi="Arial" w:cs="Arial"/>
        </w:rPr>
      </w:pPr>
      <w:r>
        <w:rPr>
          <w:rFonts w:ascii="Arial" w:hAnsi="Arial" w:cs="Arial"/>
        </w:rPr>
        <w:t>V</w:t>
      </w:r>
      <w:r w:rsidR="003A3741" w:rsidRPr="00B93F0C">
        <w:rPr>
          <w:rFonts w:ascii="Arial" w:hAnsi="Arial" w:cs="Arial"/>
        </w:rPr>
        <w:t xml:space="preserve">erificar periódicamente </w:t>
      </w:r>
      <w:r w:rsidR="00752673">
        <w:rPr>
          <w:rFonts w:ascii="Arial" w:hAnsi="Arial" w:cs="Arial"/>
        </w:rPr>
        <w:t>la</w:t>
      </w:r>
      <w:r w:rsidR="003A3741" w:rsidRPr="00B93F0C">
        <w:rPr>
          <w:rFonts w:ascii="Arial" w:hAnsi="Arial" w:cs="Arial"/>
        </w:rPr>
        <w:t xml:space="preserve"> correcta implementación, cumplimiento y necesidad de actualización o derogación</w:t>
      </w:r>
      <w:r w:rsidR="00752673">
        <w:rPr>
          <w:rFonts w:ascii="Arial" w:hAnsi="Arial" w:cs="Arial"/>
        </w:rPr>
        <w:t xml:space="preserve"> de las actividades del proceso</w:t>
      </w:r>
      <w:r w:rsidR="000225F8" w:rsidRPr="00B93F0C">
        <w:rPr>
          <w:rFonts w:ascii="Arial" w:hAnsi="Arial" w:cs="Arial"/>
        </w:rPr>
        <w:t xml:space="preserve"> a través de la </w:t>
      </w:r>
      <w:r w:rsidR="007324C8" w:rsidRPr="00B93F0C">
        <w:rPr>
          <w:rFonts w:ascii="Arial" w:hAnsi="Arial" w:cs="Arial"/>
        </w:rPr>
        <w:t xml:space="preserve">revisión de la </w:t>
      </w:r>
      <w:r w:rsidR="000225F8" w:rsidRPr="00B93F0C">
        <w:rPr>
          <w:rFonts w:ascii="Arial" w:hAnsi="Arial" w:cs="Arial"/>
        </w:rPr>
        <w:t xml:space="preserve">documentación oficial de la entidad. </w:t>
      </w:r>
    </w:p>
    <w:p w14:paraId="738F19DB" w14:textId="08D9751C" w:rsidR="00D32ABA" w:rsidRDefault="00752673" w:rsidP="00752673">
      <w:pPr>
        <w:pStyle w:val="Prrafodelista"/>
        <w:numPr>
          <w:ilvl w:val="0"/>
          <w:numId w:val="46"/>
        </w:numPr>
        <w:spacing w:after="0" w:line="240" w:lineRule="auto"/>
        <w:jc w:val="both"/>
        <w:rPr>
          <w:rFonts w:ascii="Arial" w:hAnsi="Arial" w:cs="Arial"/>
        </w:rPr>
      </w:pPr>
      <w:r>
        <w:rPr>
          <w:rFonts w:ascii="Arial" w:hAnsi="Arial" w:cs="Arial"/>
        </w:rPr>
        <w:t>Pa</w:t>
      </w:r>
      <w:r w:rsidR="007C6194" w:rsidRPr="00B93F0C">
        <w:rPr>
          <w:rFonts w:ascii="Arial" w:hAnsi="Arial" w:cs="Arial"/>
        </w:rPr>
        <w:t xml:space="preserve">rticipar en el análisis </w:t>
      </w:r>
      <w:r w:rsidR="00D32ABA" w:rsidRPr="00B93F0C">
        <w:rPr>
          <w:rFonts w:ascii="Arial" w:hAnsi="Arial" w:cs="Arial"/>
        </w:rPr>
        <w:t>de resultados de indicadores de gestión y del avance en el cumplimiento de acciones de control de riesgos de gestión asociados al proceso, con el objetivo de proponer conjuntamente las acciones correctivas o de mejora a que haya lugar.</w:t>
      </w:r>
    </w:p>
    <w:p w14:paraId="196E72A4" w14:textId="07125972" w:rsidR="00752673" w:rsidRDefault="00752673" w:rsidP="00752673">
      <w:pPr>
        <w:pStyle w:val="Prrafodelista"/>
        <w:numPr>
          <w:ilvl w:val="0"/>
          <w:numId w:val="46"/>
        </w:numPr>
        <w:spacing w:after="0" w:line="240" w:lineRule="auto"/>
        <w:jc w:val="both"/>
        <w:rPr>
          <w:rFonts w:ascii="Arial" w:hAnsi="Arial" w:cs="Arial"/>
        </w:rPr>
      </w:pPr>
      <w:r>
        <w:rPr>
          <w:rFonts w:ascii="Arial" w:hAnsi="Arial" w:cs="Arial"/>
        </w:rPr>
        <w:t>Participar en la autoevaluación de los procedimientos asociados al proceso.</w:t>
      </w:r>
    </w:p>
    <w:p w14:paraId="65FE20BC" w14:textId="5B6FE739" w:rsidR="00752673" w:rsidRPr="00B93F0C" w:rsidRDefault="00752673" w:rsidP="00B93F0C">
      <w:pPr>
        <w:pStyle w:val="Prrafodelista"/>
        <w:numPr>
          <w:ilvl w:val="0"/>
          <w:numId w:val="46"/>
        </w:numPr>
        <w:spacing w:after="0" w:line="240" w:lineRule="auto"/>
        <w:jc w:val="both"/>
        <w:rPr>
          <w:rFonts w:ascii="Arial" w:hAnsi="Arial" w:cs="Arial"/>
        </w:rPr>
      </w:pPr>
      <w:r>
        <w:rPr>
          <w:rFonts w:ascii="Arial" w:hAnsi="Arial" w:cs="Arial"/>
        </w:rPr>
        <w:t>Participar en la autoevaluación y actualización de la caracterización del proceso.</w:t>
      </w:r>
    </w:p>
    <w:p w14:paraId="15668411" w14:textId="77777777" w:rsidR="00752673" w:rsidRDefault="00752673" w:rsidP="000225F8">
      <w:pPr>
        <w:spacing w:after="0" w:line="240" w:lineRule="auto"/>
        <w:jc w:val="both"/>
        <w:rPr>
          <w:rFonts w:ascii="Arial" w:hAnsi="Arial" w:cs="Arial"/>
        </w:rPr>
      </w:pPr>
    </w:p>
    <w:p w14:paraId="281D0CAC" w14:textId="6D601E58" w:rsidR="00296682" w:rsidRDefault="00296682" w:rsidP="000225F8">
      <w:pPr>
        <w:spacing w:after="0" w:line="240" w:lineRule="auto"/>
        <w:jc w:val="both"/>
        <w:rPr>
          <w:rFonts w:ascii="Arial" w:hAnsi="Arial" w:cs="Arial"/>
        </w:rPr>
      </w:pPr>
      <w:r>
        <w:rPr>
          <w:rFonts w:ascii="Arial" w:hAnsi="Arial" w:cs="Arial"/>
        </w:rPr>
        <w:t xml:space="preserve">Lo anterior debe ser </w:t>
      </w:r>
      <w:r w:rsidR="00F14CCE">
        <w:rPr>
          <w:rFonts w:ascii="Arial" w:hAnsi="Arial" w:cs="Arial"/>
        </w:rPr>
        <w:t xml:space="preserve">tratado </w:t>
      </w:r>
      <w:r>
        <w:rPr>
          <w:rFonts w:ascii="Arial" w:hAnsi="Arial" w:cs="Arial"/>
        </w:rPr>
        <w:t xml:space="preserve">mediante reuniones periódicas lideradas y convocadas por el gestor de proceso, según se </w:t>
      </w:r>
      <w:r w:rsidR="000F0048">
        <w:rPr>
          <w:rFonts w:ascii="Arial" w:hAnsi="Arial" w:cs="Arial"/>
        </w:rPr>
        <w:t>requiera,</w:t>
      </w:r>
      <w:r w:rsidR="000378D1">
        <w:rPr>
          <w:rFonts w:ascii="Arial" w:hAnsi="Arial" w:cs="Arial"/>
        </w:rPr>
        <w:t xml:space="preserve"> las cuales </w:t>
      </w:r>
      <w:r>
        <w:rPr>
          <w:rFonts w:ascii="Arial" w:hAnsi="Arial" w:cs="Arial"/>
        </w:rPr>
        <w:t xml:space="preserve">deben estar debidamente </w:t>
      </w:r>
      <w:r w:rsidR="00D02FC0">
        <w:rPr>
          <w:rFonts w:ascii="Arial" w:hAnsi="Arial" w:cs="Arial"/>
        </w:rPr>
        <w:t>documentadas</w:t>
      </w:r>
      <w:r>
        <w:rPr>
          <w:rFonts w:ascii="Arial" w:hAnsi="Arial" w:cs="Arial"/>
        </w:rPr>
        <w:t xml:space="preserve"> mediante actas o soportes oficiales, que den cuenta de la gestión realizada. </w:t>
      </w:r>
    </w:p>
    <w:p w14:paraId="13504A18" w14:textId="77777777" w:rsidR="00296682" w:rsidRDefault="00296682" w:rsidP="000225F8">
      <w:pPr>
        <w:spacing w:after="0" w:line="240" w:lineRule="auto"/>
        <w:jc w:val="both"/>
        <w:rPr>
          <w:rFonts w:ascii="Arial" w:hAnsi="Arial" w:cs="Arial"/>
        </w:rPr>
      </w:pPr>
    </w:p>
    <w:p w14:paraId="3127C932" w14:textId="6A245E43" w:rsidR="009746BE" w:rsidRDefault="000225F8" w:rsidP="00E628DD">
      <w:pPr>
        <w:spacing w:after="0" w:line="240" w:lineRule="auto"/>
        <w:jc w:val="both"/>
        <w:rPr>
          <w:rFonts w:ascii="Arial" w:hAnsi="Arial" w:cs="Arial"/>
        </w:rPr>
      </w:pPr>
      <w:r>
        <w:rPr>
          <w:rFonts w:ascii="Arial" w:hAnsi="Arial" w:cs="Arial"/>
        </w:rPr>
        <w:t>Es</w:t>
      </w:r>
      <w:r w:rsidRPr="00975945">
        <w:rPr>
          <w:rFonts w:ascii="Arial" w:hAnsi="Arial" w:cs="Arial"/>
        </w:rPr>
        <w:t xml:space="preserve"> responsabilidad del </w:t>
      </w:r>
      <w:r w:rsidRPr="00975945">
        <w:rPr>
          <w:rFonts w:ascii="Arial" w:hAnsi="Arial" w:cs="Arial"/>
          <w:bCs/>
          <w:lang w:val="es-MX"/>
        </w:rPr>
        <w:t xml:space="preserve">gestor de proceso, </w:t>
      </w:r>
      <w:r>
        <w:rPr>
          <w:rFonts w:ascii="Arial" w:hAnsi="Arial" w:cs="Arial"/>
          <w:bCs/>
          <w:lang w:val="es-MX"/>
        </w:rPr>
        <w:t xml:space="preserve">diligenciar anualmente el </w:t>
      </w:r>
      <w:r w:rsidR="00A66D27">
        <w:rPr>
          <w:rFonts w:ascii="Arial" w:hAnsi="Arial" w:cs="Arial"/>
        </w:rPr>
        <w:t>F</w:t>
      </w:r>
      <w:r w:rsidRPr="00975945">
        <w:rPr>
          <w:rFonts w:ascii="Arial" w:hAnsi="Arial" w:cs="Arial"/>
        </w:rPr>
        <w:t>ormato Identificación de equipo de proceso (</w:t>
      </w:r>
      <w:r w:rsidR="00E319A7">
        <w:rPr>
          <w:rFonts w:ascii="Arial" w:hAnsi="Arial" w:cs="Arial"/>
          <w:color w:val="201F1E"/>
          <w:shd w:val="clear" w:color="auto" w:fill="FFFFFF"/>
        </w:rPr>
        <w:t>FOR-SG-008</w:t>
      </w:r>
      <w:r w:rsidRPr="00975945">
        <w:rPr>
          <w:rFonts w:ascii="Arial" w:hAnsi="Arial" w:cs="Arial"/>
        </w:rPr>
        <w:t>)</w:t>
      </w:r>
      <w:r>
        <w:rPr>
          <w:rFonts w:ascii="Arial" w:hAnsi="Arial" w:cs="Arial"/>
        </w:rPr>
        <w:t xml:space="preserve">, remitirlo </w:t>
      </w:r>
      <w:r w:rsidRPr="00975945">
        <w:rPr>
          <w:rFonts w:ascii="Arial" w:hAnsi="Arial" w:cs="Arial"/>
          <w:lang w:val="es-ES"/>
        </w:rPr>
        <w:t xml:space="preserve">por correo electrónico al Equipo </w:t>
      </w:r>
      <w:r>
        <w:rPr>
          <w:rFonts w:ascii="Arial" w:hAnsi="Arial" w:cs="Arial"/>
          <w:lang w:val="es-ES"/>
        </w:rPr>
        <w:t>SG</w:t>
      </w:r>
      <w:r w:rsidRPr="00975945">
        <w:rPr>
          <w:rFonts w:ascii="Arial" w:hAnsi="Arial" w:cs="Arial"/>
          <w:lang w:val="es-ES"/>
        </w:rPr>
        <w:t xml:space="preserve"> de la </w:t>
      </w:r>
      <w:r w:rsidRPr="00975945">
        <w:rPr>
          <w:rFonts w:ascii="Arial" w:hAnsi="Arial" w:cs="Arial"/>
        </w:rPr>
        <w:t>Subdirección de Diseño, Evaluación y Sistematización, para su respectivo control y seguimiento</w:t>
      </w:r>
      <w:r>
        <w:rPr>
          <w:rFonts w:ascii="Arial" w:hAnsi="Arial" w:cs="Arial"/>
        </w:rPr>
        <w:t>,</w:t>
      </w:r>
      <w:r w:rsidR="00930CC8">
        <w:rPr>
          <w:rFonts w:ascii="Arial" w:hAnsi="Arial" w:cs="Arial"/>
        </w:rPr>
        <w:t xml:space="preserve"> </w:t>
      </w:r>
      <w:r w:rsidRPr="00975945">
        <w:rPr>
          <w:rFonts w:ascii="Arial" w:hAnsi="Arial" w:cs="Arial"/>
          <w:bCs/>
          <w:lang w:val="es-MX"/>
        </w:rPr>
        <w:t>y mantener</w:t>
      </w:r>
      <w:r>
        <w:rPr>
          <w:rFonts w:ascii="Arial" w:hAnsi="Arial" w:cs="Arial"/>
          <w:bCs/>
          <w:lang w:val="es-MX"/>
        </w:rPr>
        <w:t>lo debidamente actualizado.</w:t>
      </w:r>
      <w:r w:rsidR="009746BE" w:rsidRPr="00975945">
        <w:rPr>
          <w:rFonts w:ascii="Arial" w:hAnsi="Arial" w:cs="Arial"/>
        </w:rPr>
        <w:t xml:space="preserve"> </w:t>
      </w:r>
    </w:p>
    <w:p w14:paraId="635F7A6A" w14:textId="60E8147D" w:rsidR="00752673" w:rsidRDefault="00752673" w:rsidP="00E628DD">
      <w:pPr>
        <w:spacing w:after="0" w:line="240" w:lineRule="auto"/>
        <w:jc w:val="both"/>
        <w:rPr>
          <w:rFonts w:ascii="Arial" w:hAnsi="Arial" w:cs="Arial"/>
        </w:rPr>
      </w:pPr>
    </w:p>
    <w:p w14:paraId="4266F366" w14:textId="029470CB" w:rsidR="00752673" w:rsidRDefault="00752673" w:rsidP="00E628DD">
      <w:pPr>
        <w:spacing w:after="0" w:line="240" w:lineRule="auto"/>
        <w:jc w:val="both"/>
        <w:rPr>
          <w:rFonts w:ascii="Arial" w:hAnsi="Arial" w:cs="Arial"/>
        </w:rPr>
      </w:pPr>
    </w:p>
    <w:p w14:paraId="13B7BBF8" w14:textId="0AB2D09F" w:rsidR="00752673" w:rsidRDefault="00752673" w:rsidP="00E628DD">
      <w:pPr>
        <w:spacing w:after="0" w:line="240" w:lineRule="auto"/>
        <w:jc w:val="both"/>
        <w:rPr>
          <w:rFonts w:ascii="Arial" w:hAnsi="Arial" w:cs="Arial"/>
        </w:rPr>
      </w:pPr>
    </w:p>
    <w:p w14:paraId="08FA1EBC" w14:textId="7E79C3E5" w:rsidR="00752673" w:rsidRDefault="00752673" w:rsidP="00E628DD">
      <w:pPr>
        <w:spacing w:after="0" w:line="240" w:lineRule="auto"/>
        <w:jc w:val="both"/>
        <w:rPr>
          <w:rFonts w:ascii="Arial" w:hAnsi="Arial" w:cs="Arial"/>
        </w:rPr>
      </w:pPr>
    </w:p>
    <w:p w14:paraId="205D31D6" w14:textId="324DAC25" w:rsidR="00752673" w:rsidRDefault="00752673" w:rsidP="00E628DD">
      <w:pPr>
        <w:spacing w:after="0" w:line="240" w:lineRule="auto"/>
        <w:jc w:val="both"/>
        <w:rPr>
          <w:rFonts w:ascii="Arial" w:hAnsi="Arial" w:cs="Arial"/>
        </w:rPr>
      </w:pPr>
    </w:p>
    <w:p w14:paraId="68D1D344" w14:textId="1B79047E" w:rsidR="00752673" w:rsidRDefault="00752673" w:rsidP="00E628DD">
      <w:pPr>
        <w:spacing w:after="0" w:line="240" w:lineRule="auto"/>
        <w:jc w:val="both"/>
        <w:rPr>
          <w:rFonts w:ascii="Arial" w:hAnsi="Arial" w:cs="Arial"/>
        </w:rPr>
      </w:pPr>
    </w:p>
    <w:p w14:paraId="0CAE0641" w14:textId="0B32B319" w:rsidR="000F0048" w:rsidRDefault="000F0048" w:rsidP="00E628DD">
      <w:pPr>
        <w:spacing w:after="0" w:line="240" w:lineRule="auto"/>
        <w:jc w:val="both"/>
        <w:rPr>
          <w:rFonts w:ascii="Arial" w:hAnsi="Arial" w:cs="Arial"/>
        </w:rPr>
      </w:pPr>
    </w:p>
    <w:p w14:paraId="330D8480" w14:textId="28A0E1BE" w:rsidR="000F0048" w:rsidRDefault="000F0048" w:rsidP="00E628DD">
      <w:pPr>
        <w:spacing w:after="0" w:line="240" w:lineRule="auto"/>
        <w:jc w:val="both"/>
        <w:rPr>
          <w:rFonts w:ascii="Arial" w:hAnsi="Arial" w:cs="Arial"/>
        </w:rPr>
      </w:pPr>
    </w:p>
    <w:p w14:paraId="3F00F530" w14:textId="22CB1100" w:rsidR="000F0048" w:rsidRDefault="000F0048" w:rsidP="00E628DD">
      <w:pPr>
        <w:spacing w:after="0" w:line="240" w:lineRule="auto"/>
        <w:jc w:val="both"/>
        <w:rPr>
          <w:rFonts w:ascii="Arial" w:hAnsi="Arial" w:cs="Arial"/>
        </w:rPr>
      </w:pPr>
    </w:p>
    <w:p w14:paraId="6357E951" w14:textId="7998E5E4" w:rsidR="000F0048" w:rsidRDefault="000F0048" w:rsidP="00E628DD">
      <w:pPr>
        <w:spacing w:after="0" w:line="240" w:lineRule="auto"/>
        <w:jc w:val="both"/>
        <w:rPr>
          <w:rFonts w:ascii="Arial" w:hAnsi="Arial" w:cs="Arial"/>
        </w:rPr>
      </w:pPr>
    </w:p>
    <w:p w14:paraId="79B85655" w14:textId="2FD4FA7C" w:rsidR="00521C57" w:rsidRDefault="00521C57" w:rsidP="00E628DD">
      <w:pPr>
        <w:spacing w:after="0" w:line="240" w:lineRule="auto"/>
        <w:jc w:val="both"/>
        <w:rPr>
          <w:rFonts w:ascii="Arial" w:hAnsi="Arial" w:cs="Arial"/>
        </w:rPr>
      </w:pPr>
    </w:p>
    <w:p w14:paraId="189A276A" w14:textId="6CE6C21B" w:rsidR="00521C57" w:rsidRDefault="00521C57" w:rsidP="00E628DD">
      <w:pPr>
        <w:spacing w:after="0" w:line="240" w:lineRule="auto"/>
        <w:jc w:val="both"/>
        <w:rPr>
          <w:rFonts w:ascii="Arial" w:hAnsi="Arial" w:cs="Arial"/>
        </w:rPr>
      </w:pPr>
    </w:p>
    <w:p w14:paraId="6BB17347" w14:textId="11A0532C" w:rsidR="00521C57" w:rsidRDefault="00521C57" w:rsidP="00E628DD">
      <w:pPr>
        <w:spacing w:after="0" w:line="240" w:lineRule="auto"/>
        <w:jc w:val="both"/>
        <w:rPr>
          <w:rFonts w:ascii="Arial" w:hAnsi="Arial" w:cs="Arial"/>
        </w:rPr>
      </w:pPr>
    </w:p>
    <w:p w14:paraId="4EA37382" w14:textId="6F9328BA" w:rsidR="00521C57" w:rsidRDefault="00521C57" w:rsidP="00E628DD">
      <w:pPr>
        <w:spacing w:after="0" w:line="240" w:lineRule="auto"/>
        <w:jc w:val="both"/>
        <w:rPr>
          <w:rFonts w:ascii="Arial" w:hAnsi="Arial" w:cs="Arial"/>
        </w:rPr>
      </w:pPr>
    </w:p>
    <w:p w14:paraId="7B8E53FD" w14:textId="1E390AD2" w:rsidR="00521C57" w:rsidRDefault="00521C57" w:rsidP="00E628DD">
      <w:pPr>
        <w:spacing w:after="0" w:line="240" w:lineRule="auto"/>
        <w:jc w:val="both"/>
        <w:rPr>
          <w:rFonts w:ascii="Arial" w:hAnsi="Arial" w:cs="Arial"/>
        </w:rPr>
      </w:pPr>
    </w:p>
    <w:p w14:paraId="0D60E226" w14:textId="58D086B2" w:rsidR="00521C57" w:rsidRDefault="00521C57" w:rsidP="00E628DD">
      <w:pPr>
        <w:spacing w:after="0" w:line="240" w:lineRule="auto"/>
        <w:jc w:val="both"/>
        <w:rPr>
          <w:rFonts w:ascii="Arial" w:hAnsi="Arial" w:cs="Arial"/>
        </w:rPr>
      </w:pPr>
    </w:p>
    <w:p w14:paraId="52CC5206" w14:textId="03739796" w:rsidR="00521C57" w:rsidRDefault="00521C57" w:rsidP="00E628DD">
      <w:pPr>
        <w:spacing w:after="0" w:line="240" w:lineRule="auto"/>
        <w:jc w:val="both"/>
        <w:rPr>
          <w:rFonts w:ascii="Arial" w:hAnsi="Arial" w:cs="Arial"/>
        </w:rPr>
      </w:pPr>
    </w:p>
    <w:p w14:paraId="048AFC16" w14:textId="62F57A02" w:rsidR="00521C57" w:rsidRDefault="00521C57" w:rsidP="00E628DD">
      <w:pPr>
        <w:spacing w:after="0" w:line="240" w:lineRule="auto"/>
        <w:jc w:val="both"/>
        <w:rPr>
          <w:rFonts w:ascii="Arial" w:hAnsi="Arial" w:cs="Arial"/>
        </w:rPr>
      </w:pPr>
    </w:p>
    <w:p w14:paraId="7E568A65" w14:textId="59084591" w:rsidR="00521C57" w:rsidRDefault="00521C57" w:rsidP="00E628DD">
      <w:pPr>
        <w:spacing w:after="0" w:line="240" w:lineRule="auto"/>
        <w:jc w:val="both"/>
        <w:rPr>
          <w:rFonts w:ascii="Arial" w:hAnsi="Arial" w:cs="Arial"/>
        </w:rPr>
      </w:pPr>
    </w:p>
    <w:p w14:paraId="2D61B5B3" w14:textId="77777777" w:rsidR="00521C57" w:rsidRDefault="00521C57" w:rsidP="00E628DD">
      <w:pPr>
        <w:spacing w:after="0" w:line="240" w:lineRule="auto"/>
        <w:jc w:val="both"/>
        <w:rPr>
          <w:rFonts w:ascii="Arial" w:hAnsi="Arial" w:cs="Arial"/>
        </w:rPr>
      </w:pPr>
    </w:p>
    <w:p w14:paraId="6808ADC2" w14:textId="2FFEE5E9" w:rsidR="000F0048" w:rsidRDefault="000F0048" w:rsidP="00E628DD">
      <w:pPr>
        <w:spacing w:after="0" w:line="240" w:lineRule="auto"/>
        <w:jc w:val="both"/>
        <w:rPr>
          <w:rFonts w:ascii="Arial" w:hAnsi="Arial" w:cs="Arial"/>
        </w:rPr>
      </w:pPr>
    </w:p>
    <w:p w14:paraId="1DCCBAFD" w14:textId="05A2F0B0" w:rsidR="00927EF8" w:rsidRPr="00257F73" w:rsidRDefault="00927EF8" w:rsidP="00DE47EB">
      <w:pPr>
        <w:pStyle w:val="Ttulo1"/>
      </w:pPr>
      <w:r w:rsidRPr="00257F73">
        <w:t>Descripción de actividades</w:t>
      </w:r>
    </w:p>
    <w:p w14:paraId="0160BA8E" w14:textId="265AFC67" w:rsidR="00BA1B4C" w:rsidRPr="00975945" w:rsidRDefault="009A130F" w:rsidP="00E628DD">
      <w:pPr>
        <w:spacing w:after="0" w:line="240" w:lineRule="auto"/>
        <w:jc w:val="both"/>
        <w:rPr>
          <w:rFonts w:ascii="Arial" w:hAnsi="Arial" w:cs="Arial"/>
        </w:rPr>
      </w:pPr>
      <w:r w:rsidRPr="009A130F">
        <w:rPr>
          <w:noProof/>
        </w:rPr>
        <w:drawing>
          <wp:inline distT="0" distB="0" distL="0" distR="0" wp14:anchorId="0B91BBC9" wp14:editId="395D9774">
            <wp:extent cx="5972175" cy="6485255"/>
            <wp:effectExtent l="0" t="0" r="9525" b="0"/>
            <wp:docPr id="1" name="Imagen 1" descr="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con confianza media"/>
                    <pic:cNvPicPr/>
                  </pic:nvPicPr>
                  <pic:blipFill>
                    <a:blip r:embed="rId13"/>
                    <a:stretch>
                      <a:fillRect/>
                    </a:stretch>
                  </pic:blipFill>
                  <pic:spPr>
                    <a:xfrm>
                      <a:off x="0" y="0"/>
                      <a:ext cx="5972175" cy="6485255"/>
                    </a:xfrm>
                    <a:prstGeom prst="rect">
                      <a:avLst/>
                    </a:prstGeom>
                  </pic:spPr>
                </pic:pic>
              </a:graphicData>
            </a:graphic>
          </wp:inline>
        </w:drawing>
      </w:r>
    </w:p>
    <w:p w14:paraId="65F4B95C" w14:textId="29E60688" w:rsidR="00E30A94" w:rsidRPr="00975945" w:rsidRDefault="00E30A94" w:rsidP="00E628DD">
      <w:pPr>
        <w:spacing w:after="0" w:line="240" w:lineRule="auto"/>
        <w:jc w:val="both"/>
        <w:rPr>
          <w:rFonts w:ascii="Arial" w:hAnsi="Arial" w:cs="Arial"/>
        </w:rPr>
      </w:pPr>
    </w:p>
    <w:p w14:paraId="3C0559E7" w14:textId="6086F311" w:rsidR="00514017" w:rsidRDefault="00514017" w:rsidP="00E628DD">
      <w:pPr>
        <w:spacing w:after="0" w:line="240" w:lineRule="auto"/>
        <w:jc w:val="center"/>
        <w:rPr>
          <w:rFonts w:ascii="Arial" w:hAnsi="Arial" w:cs="Arial"/>
        </w:rPr>
      </w:pPr>
    </w:p>
    <w:p w14:paraId="3427B628" w14:textId="685D508C" w:rsidR="00381A73" w:rsidRDefault="00F855A0" w:rsidP="00E628DD">
      <w:pPr>
        <w:spacing w:after="0" w:line="240" w:lineRule="auto"/>
        <w:jc w:val="center"/>
        <w:rPr>
          <w:rFonts w:ascii="Arial" w:hAnsi="Arial" w:cs="Arial"/>
        </w:rPr>
      </w:pPr>
      <w:r w:rsidRPr="00F855A0">
        <w:rPr>
          <w:noProof/>
        </w:rPr>
        <w:drawing>
          <wp:inline distT="0" distB="0" distL="0" distR="0" wp14:anchorId="5EE7FFBF" wp14:editId="5F8BC58F">
            <wp:extent cx="5972175" cy="7645400"/>
            <wp:effectExtent l="0" t="0" r="9525"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pic:nvPicPr>
                  <pic:blipFill>
                    <a:blip r:embed="rId14"/>
                    <a:stretch>
                      <a:fillRect/>
                    </a:stretch>
                  </pic:blipFill>
                  <pic:spPr>
                    <a:xfrm>
                      <a:off x="0" y="0"/>
                      <a:ext cx="5972175" cy="7645400"/>
                    </a:xfrm>
                    <a:prstGeom prst="rect">
                      <a:avLst/>
                    </a:prstGeom>
                  </pic:spPr>
                </pic:pic>
              </a:graphicData>
            </a:graphic>
          </wp:inline>
        </w:drawing>
      </w:r>
    </w:p>
    <w:p w14:paraId="67BDEAB6" w14:textId="7432D9E0" w:rsidR="004D3725" w:rsidRPr="00975945" w:rsidRDefault="004D3725" w:rsidP="00DE47EB">
      <w:pPr>
        <w:pStyle w:val="Ttulo1"/>
      </w:pPr>
      <w:r w:rsidRPr="00975945">
        <w:t>D</w:t>
      </w:r>
      <w:r w:rsidR="00927EF8" w:rsidRPr="00975945">
        <w:t>isposiciones de almacenamiento y archivo</w:t>
      </w:r>
    </w:p>
    <w:p w14:paraId="7BE24937" w14:textId="77777777" w:rsidR="004D3725" w:rsidRPr="00975945" w:rsidRDefault="004D3725" w:rsidP="00E628DD">
      <w:pPr>
        <w:spacing w:after="0" w:line="240" w:lineRule="auto"/>
        <w:jc w:val="both"/>
        <w:rPr>
          <w:rFonts w:ascii="Arial" w:hAnsi="Arial" w:cs="Arial"/>
        </w:rPr>
      </w:pPr>
    </w:p>
    <w:p w14:paraId="645ED618" w14:textId="4EE076AB" w:rsidR="00927EF8" w:rsidRPr="00975945" w:rsidRDefault="008F76CD" w:rsidP="00E628DD">
      <w:pPr>
        <w:spacing w:after="0" w:line="240" w:lineRule="auto"/>
        <w:jc w:val="both"/>
        <w:rPr>
          <w:rFonts w:ascii="Arial" w:hAnsi="Arial" w:cs="Arial"/>
        </w:rPr>
      </w:pPr>
      <w:r w:rsidRPr="00975945">
        <w:rPr>
          <w:rFonts w:ascii="Arial" w:hAnsi="Arial" w:cs="Arial"/>
        </w:rPr>
        <w:t>Las disposiciones de almacenamiento y archivo de la documentación del Sistema de Gestión, se realiza de conformidad con lo dispuesto en el S</w:t>
      </w:r>
      <w:r w:rsidR="005E38DF" w:rsidRPr="00975945">
        <w:rPr>
          <w:rFonts w:ascii="Arial" w:hAnsi="Arial" w:cs="Arial"/>
        </w:rPr>
        <w:t>ubs</w:t>
      </w:r>
      <w:r w:rsidRPr="00975945">
        <w:rPr>
          <w:rFonts w:ascii="Arial" w:hAnsi="Arial" w:cs="Arial"/>
        </w:rPr>
        <w:t>istema de Gestión Documental y Archivo.</w:t>
      </w:r>
    </w:p>
    <w:p w14:paraId="074CAC1C" w14:textId="6B99B2B2" w:rsidR="008F76CD" w:rsidRDefault="008F76CD" w:rsidP="00E628DD">
      <w:pPr>
        <w:spacing w:after="0" w:line="240" w:lineRule="auto"/>
        <w:jc w:val="both"/>
        <w:rPr>
          <w:rFonts w:ascii="Arial" w:hAnsi="Arial" w:cs="Arial"/>
        </w:rPr>
      </w:pPr>
    </w:p>
    <w:p w14:paraId="25483761" w14:textId="77777777" w:rsidR="00927EF8" w:rsidRPr="00975945" w:rsidRDefault="00927EF8" w:rsidP="00DE47EB">
      <w:pPr>
        <w:pStyle w:val="Ttulo1"/>
      </w:pPr>
      <w:r w:rsidRPr="00975945">
        <w:t>Dependencia encargada de administrar este procedimient</w:t>
      </w:r>
      <w:r w:rsidR="00CB1310" w:rsidRPr="00975945">
        <w:t>o</w:t>
      </w:r>
    </w:p>
    <w:p w14:paraId="38602F29" w14:textId="77777777" w:rsidR="00381A73" w:rsidRDefault="00381A73" w:rsidP="00E628DD">
      <w:pPr>
        <w:spacing w:after="0" w:line="240" w:lineRule="auto"/>
        <w:jc w:val="both"/>
        <w:rPr>
          <w:rFonts w:ascii="Arial" w:hAnsi="Arial" w:cs="Arial"/>
        </w:rPr>
      </w:pPr>
    </w:p>
    <w:p w14:paraId="5E8143DA" w14:textId="0E99ABCA" w:rsidR="00927EF8" w:rsidRPr="00975945" w:rsidRDefault="002E5F83" w:rsidP="00E628DD">
      <w:pPr>
        <w:spacing w:after="0" w:line="240" w:lineRule="auto"/>
        <w:jc w:val="both"/>
        <w:rPr>
          <w:rFonts w:ascii="Arial" w:hAnsi="Arial" w:cs="Arial"/>
        </w:rPr>
      </w:pPr>
      <w:r w:rsidRPr="00975945">
        <w:rPr>
          <w:rFonts w:ascii="Arial" w:hAnsi="Arial" w:cs="Arial"/>
        </w:rPr>
        <w:t>Subdirección de Diseñ</w:t>
      </w:r>
      <w:r w:rsidR="00F85981" w:rsidRPr="00975945">
        <w:rPr>
          <w:rFonts w:ascii="Arial" w:hAnsi="Arial" w:cs="Arial"/>
        </w:rPr>
        <w:t>o, Evaluación y Sistematización</w:t>
      </w:r>
      <w:r w:rsidR="00534DD6" w:rsidRPr="00975945">
        <w:rPr>
          <w:rFonts w:ascii="Arial" w:hAnsi="Arial" w:cs="Arial"/>
        </w:rPr>
        <w:t>.</w:t>
      </w:r>
    </w:p>
    <w:p w14:paraId="5322D335" w14:textId="77777777" w:rsidR="000B14C6" w:rsidRPr="00975945" w:rsidRDefault="000B14C6" w:rsidP="00E628DD">
      <w:pPr>
        <w:spacing w:after="0" w:line="240" w:lineRule="auto"/>
        <w:jc w:val="both"/>
        <w:rPr>
          <w:rFonts w:ascii="Arial" w:hAnsi="Arial" w:cs="Arial"/>
        </w:rPr>
      </w:pPr>
    </w:p>
    <w:p w14:paraId="385A0B06" w14:textId="77777777" w:rsidR="00927EF8" w:rsidRPr="00975945" w:rsidRDefault="00927EF8" w:rsidP="00DE47EB">
      <w:pPr>
        <w:pStyle w:val="Ttulo1"/>
      </w:pPr>
      <w:r w:rsidRPr="00975945">
        <w:t>Documentos asociados</w:t>
      </w:r>
    </w:p>
    <w:p w14:paraId="7165B5E0" w14:textId="77777777" w:rsidR="00927EF8" w:rsidRPr="00975945" w:rsidRDefault="00927EF8" w:rsidP="00E628DD">
      <w:pPr>
        <w:spacing w:after="0" w:line="240" w:lineRule="auto"/>
        <w:jc w:val="both"/>
        <w:rPr>
          <w:rFonts w:ascii="Arial" w:hAnsi="Arial" w:cs="Arial"/>
          <w:lang w:val="es-MX"/>
        </w:rPr>
      </w:pPr>
    </w:p>
    <w:p w14:paraId="437A8A65" w14:textId="1ADE4B4E" w:rsidR="00794185" w:rsidRPr="00975945" w:rsidRDefault="008D52A4" w:rsidP="00CF19B1">
      <w:pPr>
        <w:pStyle w:val="Sangradetextonormal"/>
        <w:numPr>
          <w:ilvl w:val="0"/>
          <w:numId w:val="45"/>
        </w:numPr>
        <w:ind w:right="-29"/>
        <w:rPr>
          <w:rFonts w:ascii="Arial" w:eastAsiaTheme="minorHAnsi" w:hAnsi="Arial" w:cs="Arial"/>
          <w:color w:val="auto"/>
          <w:szCs w:val="22"/>
          <w:lang w:val="es-CO" w:eastAsia="en-US"/>
        </w:rPr>
      </w:pPr>
      <w:bookmarkStart w:id="2" w:name="_Hlk14675555"/>
      <w:r>
        <w:rPr>
          <w:rFonts w:ascii="Arial" w:hAnsi="Arial" w:cs="Arial"/>
          <w:color w:val="201F1E"/>
          <w:szCs w:val="22"/>
          <w:shd w:val="clear" w:color="auto" w:fill="FFFFFF"/>
        </w:rPr>
        <w:t>INS-SG-001</w:t>
      </w:r>
      <w:r w:rsidR="00972F6D" w:rsidRPr="00975945">
        <w:rPr>
          <w:rFonts w:ascii="Arial" w:hAnsi="Arial" w:cs="Arial"/>
          <w:szCs w:val="22"/>
        </w:rPr>
        <w:t xml:space="preserve">Instructivo Solicitud de actualización y/o creación de documentos del sistema de gestión a través del </w:t>
      </w:r>
      <w:r w:rsidR="00CF19B1" w:rsidRPr="00975945">
        <w:rPr>
          <w:rFonts w:ascii="Arial" w:hAnsi="Arial" w:cs="Arial"/>
          <w:szCs w:val="22"/>
        </w:rPr>
        <w:t xml:space="preserve">Sistema </w:t>
      </w:r>
      <w:r w:rsidR="00972F6D" w:rsidRPr="00975945">
        <w:rPr>
          <w:rFonts w:ascii="Arial" w:hAnsi="Arial" w:cs="Arial"/>
          <w:szCs w:val="22"/>
        </w:rPr>
        <w:t xml:space="preserve">de </w:t>
      </w:r>
      <w:r w:rsidR="00CF19B1" w:rsidRPr="00975945">
        <w:rPr>
          <w:rFonts w:ascii="Arial" w:hAnsi="Arial" w:cs="Arial"/>
          <w:szCs w:val="22"/>
        </w:rPr>
        <w:t xml:space="preserve">Gestión </w:t>
      </w:r>
      <w:r w:rsidR="00972F6D" w:rsidRPr="00975945">
        <w:rPr>
          <w:rFonts w:ascii="Arial" w:hAnsi="Arial" w:cs="Arial"/>
          <w:szCs w:val="22"/>
        </w:rPr>
        <w:t xml:space="preserve">de </w:t>
      </w:r>
      <w:r w:rsidR="00CF19B1" w:rsidRPr="00975945">
        <w:rPr>
          <w:rFonts w:ascii="Arial" w:hAnsi="Arial" w:cs="Arial"/>
          <w:szCs w:val="22"/>
        </w:rPr>
        <w:t xml:space="preserve">Documentos Electrónicos </w:t>
      </w:r>
      <w:r w:rsidR="00972F6D" w:rsidRPr="00975945">
        <w:rPr>
          <w:rFonts w:ascii="Arial" w:hAnsi="Arial" w:cs="Arial"/>
          <w:szCs w:val="22"/>
        </w:rPr>
        <w:t xml:space="preserve">de </w:t>
      </w:r>
      <w:r w:rsidR="00CF19B1" w:rsidRPr="00975945">
        <w:rPr>
          <w:rFonts w:ascii="Arial" w:hAnsi="Arial" w:cs="Arial"/>
          <w:szCs w:val="22"/>
        </w:rPr>
        <w:t>Archivo</w:t>
      </w:r>
    </w:p>
    <w:p w14:paraId="56B9A1C3" w14:textId="7534F737" w:rsidR="00013E1B" w:rsidRPr="00257F73" w:rsidRDefault="008D52A4" w:rsidP="00CF19B1">
      <w:pPr>
        <w:pStyle w:val="Sangradetextonormal"/>
        <w:numPr>
          <w:ilvl w:val="0"/>
          <w:numId w:val="45"/>
        </w:numPr>
        <w:ind w:right="-29"/>
        <w:rPr>
          <w:rFonts w:ascii="Arial" w:eastAsiaTheme="minorHAnsi" w:hAnsi="Arial" w:cs="Arial"/>
          <w:color w:val="auto"/>
          <w:szCs w:val="22"/>
          <w:lang w:val="es-CO" w:eastAsia="en-US"/>
        </w:rPr>
      </w:pPr>
      <w:r>
        <w:rPr>
          <w:rFonts w:ascii="Arial" w:hAnsi="Arial" w:cs="Arial"/>
          <w:color w:val="201F1E"/>
          <w:szCs w:val="22"/>
          <w:shd w:val="clear" w:color="auto" w:fill="FFFFFF"/>
        </w:rPr>
        <w:t>FOR-SG-001</w:t>
      </w:r>
      <w:r w:rsidR="000D3930" w:rsidRPr="00257F73">
        <w:rPr>
          <w:rFonts w:ascii="Arial" w:eastAsiaTheme="minorHAnsi" w:hAnsi="Arial" w:cs="Arial"/>
          <w:color w:val="auto"/>
          <w:szCs w:val="22"/>
          <w:lang w:val="es-CO" w:eastAsia="en-US"/>
        </w:rPr>
        <w:t>Formato Procedimiento</w:t>
      </w:r>
    </w:p>
    <w:p w14:paraId="575EFDA0" w14:textId="6C866EE6" w:rsidR="00A327D0" w:rsidRPr="00257F73" w:rsidRDefault="008D52A4" w:rsidP="00CF19B1">
      <w:pPr>
        <w:pStyle w:val="Sangradetextonormal"/>
        <w:numPr>
          <w:ilvl w:val="0"/>
          <w:numId w:val="45"/>
        </w:numPr>
        <w:ind w:right="-29"/>
        <w:rPr>
          <w:rFonts w:ascii="Arial" w:eastAsiaTheme="minorHAnsi" w:hAnsi="Arial" w:cs="Arial"/>
          <w:color w:val="auto"/>
          <w:szCs w:val="22"/>
          <w:lang w:val="es-CO" w:eastAsia="en-US"/>
        </w:rPr>
      </w:pPr>
      <w:r>
        <w:rPr>
          <w:rFonts w:ascii="Arial" w:hAnsi="Arial" w:cs="Arial"/>
          <w:color w:val="201F1E"/>
          <w:szCs w:val="22"/>
          <w:shd w:val="clear" w:color="auto" w:fill="FFFFFF"/>
        </w:rPr>
        <w:t>FOR-SG-002</w:t>
      </w:r>
      <w:r w:rsidR="00A327D0" w:rsidRPr="00257F73">
        <w:rPr>
          <w:rFonts w:ascii="Arial" w:eastAsiaTheme="minorHAnsi" w:hAnsi="Arial" w:cs="Arial"/>
          <w:color w:val="auto"/>
          <w:szCs w:val="22"/>
          <w:lang w:val="es-CO" w:eastAsia="en-US"/>
        </w:rPr>
        <w:t>Form</w:t>
      </w:r>
      <w:r w:rsidR="000D3930" w:rsidRPr="00257F73">
        <w:rPr>
          <w:rFonts w:ascii="Arial" w:eastAsiaTheme="minorHAnsi" w:hAnsi="Arial" w:cs="Arial"/>
          <w:color w:val="auto"/>
          <w:szCs w:val="22"/>
          <w:lang w:val="es-CO" w:eastAsia="en-US"/>
        </w:rPr>
        <w:t>ato Caracterización de proceso</w:t>
      </w:r>
    </w:p>
    <w:p w14:paraId="6D44D5C3" w14:textId="3999BD0F" w:rsidR="00A327D0" w:rsidRPr="00257F73" w:rsidRDefault="008D52A4" w:rsidP="00CF19B1">
      <w:pPr>
        <w:pStyle w:val="Sangradetextonormal"/>
        <w:numPr>
          <w:ilvl w:val="0"/>
          <w:numId w:val="45"/>
        </w:numPr>
        <w:ind w:right="-29"/>
        <w:rPr>
          <w:rFonts w:ascii="Arial" w:eastAsiaTheme="minorHAnsi" w:hAnsi="Arial" w:cs="Arial"/>
          <w:color w:val="auto"/>
          <w:szCs w:val="22"/>
          <w:lang w:val="es-CO" w:eastAsia="en-US"/>
        </w:rPr>
      </w:pPr>
      <w:r>
        <w:rPr>
          <w:rFonts w:ascii="Arial" w:hAnsi="Arial" w:cs="Arial"/>
          <w:color w:val="201F1E"/>
          <w:szCs w:val="22"/>
          <w:shd w:val="clear" w:color="auto" w:fill="FFFFFF"/>
        </w:rPr>
        <w:t>FOR-SG-003</w:t>
      </w:r>
      <w:r w:rsidR="00A327D0" w:rsidRPr="00257F73">
        <w:rPr>
          <w:rFonts w:ascii="Arial" w:eastAsiaTheme="minorHAnsi" w:hAnsi="Arial" w:cs="Arial"/>
          <w:color w:val="auto"/>
          <w:szCs w:val="22"/>
          <w:lang w:val="es-CO" w:eastAsia="en-US"/>
        </w:rPr>
        <w:t>Formato</w:t>
      </w:r>
      <w:r w:rsidR="000D3930" w:rsidRPr="00257F73">
        <w:rPr>
          <w:rFonts w:ascii="Arial" w:eastAsiaTheme="minorHAnsi" w:hAnsi="Arial" w:cs="Arial"/>
          <w:color w:val="auto"/>
          <w:szCs w:val="22"/>
          <w:lang w:val="es-CO" w:eastAsia="en-US"/>
        </w:rPr>
        <w:t xml:space="preserve"> Listado Maestro de Documentos</w:t>
      </w:r>
    </w:p>
    <w:p w14:paraId="2956F86D" w14:textId="129E1416" w:rsidR="0005002D" w:rsidRPr="00257F73" w:rsidRDefault="008D52A4" w:rsidP="00CF19B1">
      <w:pPr>
        <w:pStyle w:val="Sangradetextonormal"/>
        <w:numPr>
          <w:ilvl w:val="0"/>
          <w:numId w:val="45"/>
        </w:numPr>
        <w:ind w:right="-29"/>
        <w:rPr>
          <w:rFonts w:ascii="Arial" w:eastAsiaTheme="minorHAnsi" w:hAnsi="Arial" w:cs="Arial"/>
          <w:color w:val="auto"/>
          <w:szCs w:val="22"/>
          <w:lang w:val="es-CO" w:eastAsia="en-US"/>
        </w:rPr>
      </w:pPr>
      <w:r>
        <w:rPr>
          <w:rFonts w:ascii="Arial" w:hAnsi="Arial" w:cs="Arial"/>
          <w:color w:val="201F1E"/>
          <w:szCs w:val="22"/>
          <w:shd w:val="clear" w:color="auto" w:fill="FFFFFF"/>
        </w:rPr>
        <w:t>FOR-SG-004</w:t>
      </w:r>
      <w:r w:rsidR="000D3930" w:rsidRPr="00257F73">
        <w:rPr>
          <w:rFonts w:ascii="Arial" w:eastAsiaTheme="minorHAnsi" w:hAnsi="Arial" w:cs="Arial"/>
          <w:color w:val="auto"/>
          <w:szCs w:val="22"/>
          <w:lang w:val="es-CO" w:eastAsia="en-US"/>
        </w:rPr>
        <w:t>Formato Instructivo</w:t>
      </w:r>
    </w:p>
    <w:p w14:paraId="727373D1" w14:textId="699583C6" w:rsidR="0005002D" w:rsidRPr="00257F73" w:rsidRDefault="008D52A4" w:rsidP="00CF19B1">
      <w:pPr>
        <w:pStyle w:val="Sangradetextonormal"/>
        <w:numPr>
          <w:ilvl w:val="0"/>
          <w:numId w:val="45"/>
        </w:numPr>
        <w:ind w:right="-29"/>
        <w:rPr>
          <w:rFonts w:ascii="Arial" w:eastAsiaTheme="minorHAnsi" w:hAnsi="Arial" w:cs="Arial"/>
          <w:color w:val="auto"/>
          <w:szCs w:val="22"/>
          <w:lang w:val="es-CO" w:eastAsia="en-US"/>
        </w:rPr>
      </w:pPr>
      <w:r>
        <w:rPr>
          <w:rFonts w:ascii="Arial" w:hAnsi="Arial" w:cs="Arial"/>
          <w:color w:val="201F1E"/>
          <w:szCs w:val="22"/>
          <w:shd w:val="clear" w:color="auto" w:fill="FFFFFF"/>
        </w:rPr>
        <w:t>FOR-SG-005</w:t>
      </w:r>
      <w:r w:rsidR="000D3930" w:rsidRPr="00257F73">
        <w:rPr>
          <w:rFonts w:ascii="Arial" w:eastAsiaTheme="minorHAnsi" w:hAnsi="Arial" w:cs="Arial"/>
          <w:color w:val="auto"/>
          <w:szCs w:val="22"/>
          <w:lang w:val="es-CO" w:eastAsia="en-US"/>
        </w:rPr>
        <w:t>Formato Lineamiento</w:t>
      </w:r>
    </w:p>
    <w:p w14:paraId="113BA79E" w14:textId="5DB94899" w:rsidR="0005002D" w:rsidRPr="00257F73" w:rsidRDefault="008D52A4" w:rsidP="00CF19B1">
      <w:pPr>
        <w:pStyle w:val="Sangradetextonormal"/>
        <w:numPr>
          <w:ilvl w:val="0"/>
          <w:numId w:val="45"/>
        </w:numPr>
        <w:ind w:right="-29"/>
        <w:rPr>
          <w:rFonts w:ascii="Arial" w:eastAsiaTheme="minorHAnsi" w:hAnsi="Arial" w:cs="Arial"/>
          <w:color w:val="auto"/>
          <w:szCs w:val="22"/>
          <w:lang w:val="es-CO" w:eastAsia="en-US"/>
        </w:rPr>
      </w:pPr>
      <w:r>
        <w:rPr>
          <w:rFonts w:ascii="Arial" w:hAnsi="Arial" w:cs="Arial"/>
          <w:color w:val="201F1E"/>
          <w:szCs w:val="22"/>
          <w:shd w:val="clear" w:color="auto" w:fill="FFFFFF"/>
        </w:rPr>
        <w:t>FOR-SG-006</w:t>
      </w:r>
      <w:r w:rsidR="000D3930" w:rsidRPr="00257F73">
        <w:rPr>
          <w:rFonts w:ascii="Arial" w:eastAsiaTheme="minorHAnsi" w:hAnsi="Arial" w:cs="Arial"/>
          <w:color w:val="auto"/>
          <w:szCs w:val="22"/>
          <w:lang w:val="es-CO" w:eastAsia="en-US"/>
        </w:rPr>
        <w:t>Formato Protocolo</w:t>
      </w:r>
    </w:p>
    <w:p w14:paraId="26E25AFB" w14:textId="4CA0C3F7" w:rsidR="00D95E5D" w:rsidRPr="00257F73" w:rsidRDefault="008D52A4" w:rsidP="00CF19B1">
      <w:pPr>
        <w:pStyle w:val="Prrafodelista"/>
        <w:numPr>
          <w:ilvl w:val="0"/>
          <w:numId w:val="45"/>
        </w:numPr>
        <w:spacing w:after="0" w:line="240" w:lineRule="auto"/>
        <w:jc w:val="both"/>
        <w:rPr>
          <w:rFonts w:ascii="Arial" w:hAnsi="Arial" w:cs="Arial"/>
        </w:rPr>
      </w:pPr>
      <w:r>
        <w:rPr>
          <w:rFonts w:ascii="Arial" w:hAnsi="Arial" w:cs="Arial"/>
          <w:color w:val="201F1E"/>
          <w:shd w:val="clear" w:color="auto" w:fill="FFFFFF"/>
        </w:rPr>
        <w:t>FOR-SG-007</w:t>
      </w:r>
      <w:r w:rsidR="00D95E5D" w:rsidRPr="00257F73">
        <w:rPr>
          <w:rFonts w:ascii="Arial" w:hAnsi="Arial" w:cs="Arial"/>
        </w:rPr>
        <w:t xml:space="preserve">Formato </w:t>
      </w:r>
      <w:r w:rsidR="000D3930" w:rsidRPr="00257F73">
        <w:rPr>
          <w:rFonts w:ascii="Arial" w:hAnsi="Arial" w:cs="Arial"/>
        </w:rPr>
        <w:t>Autoevaluación de procedimiento</w:t>
      </w:r>
    </w:p>
    <w:p w14:paraId="45351F42" w14:textId="2E3C94CE" w:rsidR="001467E0" w:rsidRPr="00257F73" w:rsidRDefault="008D52A4" w:rsidP="00CF19B1">
      <w:pPr>
        <w:pStyle w:val="Prrafodelista"/>
        <w:numPr>
          <w:ilvl w:val="0"/>
          <w:numId w:val="45"/>
        </w:numPr>
        <w:spacing w:after="0" w:line="240" w:lineRule="auto"/>
        <w:ind w:right="-29"/>
        <w:jc w:val="both"/>
        <w:rPr>
          <w:rFonts w:ascii="Arial" w:hAnsi="Arial" w:cs="Arial"/>
          <w:lang w:val="es-MX"/>
        </w:rPr>
      </w:pPr>
      <w:r>
        <w:rPr>
          <w:rFonts w:ascii="Arial" w:hAnsi="Arial" w:cs="Arial"/>
          <w:color w:val="201F1E"/>
          <w:shd w:val="clear" w:color="auto" w:fill="FFFFFF"/>
        </w:rPr>
        <w:t>FOR-SG-008</w:t>
      </w:r>
      <w:r w:rsidR="0081480C" w:rsidRPr="00257F73">
        <w:rPr>
          <w:rFonts w:ascii="Arial" w:hAnsi="Arial" w:cs="Arial"/>
        </w:rPr>
        <w:t xml:space="preserve"> </w:t>
      </w:r>
      <w:r w:rsidR="00E02300" w:rsidRPr="00257F73">
        <w:rPr>
          <w:rFonts w:ascii="Arial" w:hAnsi="Arial" w:cs="Arial"/>
        </w:rPr>
        <w:t xml:space="preserve">Formato </w:t>
      </w:r>
      <w:r w:rsidR="00E319A7">
        <w:rPr>
          <w:rFonts w:ascii="Arial" w:hAnsi="Arial" w:cs="Arial"/>
        </w:rPr>
        <w:t>Identificación e</w:t>
      </w:r>
      <w:r w:rsidR="0081480C" w:rsidRPr="00257F73">
        <w:rPr>
          <w:rFonts w:ascii="Arial" w:hAnsi="Arial" w:cs="Arial"/>
        </w:rPr>
        <w:t xml:space="preserve">quipo de proceso </w:t>
      </w:r>
    </w:p>
    <w:p w14:paraId="11DE58F4" w14:textId="6525722F" w:rsidR="005E1D13" w:rsidRPr="00257F73" w:rsidRDefault="008D52A4" w:rsidP="00CF19B1">
      <w:pPr>
        <w:pStyle w:val="Prrafodelista"/>
        <w:numPr>
          <w:ilvl w:val="0"/>
          <w:numId w:val="45"/>
        </w:numPr>
        <w:spacing w:after="0" w:line="240" w:lineRule="auto"/>
        <w:ind w:right="-29"/>
        <w:jc w:val="both"/>
        <w:rPr>
          <w:rFonts w:ascii="Arial" w:hAnsi="Arial" w:cs="Arial"/>
          <w:lang w:val="es-MX"/>
        </w:rPr>
      </w:pPr>
      <w:r>
        <w:rPr>
          <w:rFonts w:ascii="Arial" w:hAnsi="Arial" w:cs="Arial"/>
          <w:color w:val="201F1E"/>
          <w:shd w:val="clear" w:color="auto" w:fill="FFFFFF"/>
        </w:rPr>
        <w:t>FOR-SG-009</w:t>
      </w:r>
      <w:r w:rsidR="005E1D13" w:rsidRPr="00257F73">
        <w:rPr>
          <w:rFonts w:ascii="Arial" w:hAnsi="Arial" w:cs="Arial"/>
        </w:rPr>
        <w:t>Formato Autoevaluación de caracterización de proceso</w:t>
      </w:r>
    </w:p>
    <w:bookmarkEnd w:id="2"/>
    <w:p w14:paraId="6C9E0EF9" w14:textId="7A0D808D" w:rsidR="0081480C" w:rsidRDefault="0081480C" w:rsidP="00E628DD">
      <w:pPr>
        <w:spacing w:after="0" w:line="240" w:lineRule="auto"/>
        <w:ind w:right="-29"/>
        <w:jc w:val="both"/>
        <w:rPr>
          <w:rFonts w:ascii="Arial" w:hAnsi="Arial" w:cs="Arial"/>
          <w:lang w:val="es-MX"/>
        </w:rPr>
      </w:pPr>
    </w:p>
    <w:p w14:paraId="7E508235" w14:textId="23A360A6" w:rsidR="00534DD6" w:rsidRPr="00975945" w:rsidRDefault="00E17D97" w:rsidP="00DE47EB">
      <w:pPr>
        <w:pStyle w:val="Ttulo1"/>
      </w:pPr>
      <w:r w:rsidRPr="00975945">
        <w:t>Aprobación del documento</w:t>
      </w:r>
    </w:p>
    <w:p w14:paraId="4DBF96B2" w14:textId="77777777" w:rsidR="00DB7765" w:rsidRPr="00855E69" w:rsidRDefault="00DB7765" w:rsidP="00E628DD">
      <w:pPr>
        <w:spacing w:after="0" w:line="240" w:lineRule="auto"/>
        <w:jc w:val="both"/>
        <w:rPr>
          <w:rFonts w:ascii="Arial" w:hAnsi="Arial" w:cs="Arial"/>
          <w:sz w:val="18"/>
          <w:szCs w:val="18"/>
        </w:rPr>
      </w:pPr>
    </w:p>
    <w:tbl>
      <w:tblPr>
        <w:tblW w:w="53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2679"/>
        <w:gridCol w:w="3599"/>
        <w:gridCol w:w="2683"/>
      </w:tblGrid>
      <w:tr w:rsidR="00D74282" w:rsidRPr="000B14C6" w14:paraId="7C03910B" w14:textId="77777777" w:rsidTr="00521C57">
        <w:trPr>
          <w:trHeight w:val="196"/>
        </w:trPr>
        <w:tc>
          <w:tcPr>
            <w:tcW w:w="518" w:type="pct"/>
            <w:tcBorders>
              <w:top w:val="nil"/>
              <w:left w:val="nil"/>
              <w:bottom w:val="single" w:sz="4" w:space="0" w:color="000000"/>
              <w:right w:val="single" w:sz="4" w:space="0" w:color="000000"/>
            </w:tcBorders>
            <w:vAlign w:val="center"/>
          </w:tcPr>
          <w:p w14:paraId="574117A5" w14:textId="77777777" w:rsidR="00821721" w:rsidRPr="000B14C6" w:rsidRDefault="00821721" w:rsidP="00D74282">
            <w:pPr>
              <w:spacing w:after="0" w:line="240" w:lineRule="auto"/>
              <w:jc w:val="center"/>
              <w:rPr>
                <w:rFonts w:ascii="Arial" w:hAnsi="Arial" w:cs="Arial"/>
                <w:sz w:val="16"/>
                <w:szCs w:val="16"/>
              </w:rPr>
            </w:pPr>
          </w:p>
        </w:tc>
        <w:tc>
          <w:tcPr>
            <w:tcW w:w="1340" w:type="pct"/>
            <w:tcBorders>
              <w:top w:val="single" w:sz="4" w:space="0" w:color="000000"/>
              <w:left w:val="single" w:sz="4" w:space="0" w:color="000000"/>
              <w:bottom w:val="single" w:sz="4" w:space="0" w:color="000000"/>
              <w:right w:val="single" w:sz="4" w:space="0" w:color="000000"/>
            </w:tcBorders>
            <w:vAlign w:val="center"/>
          </w:tcPr>
          <w:p w14:paraId="7734FEF6" w14:textId="77777777" w:rsidR="00821721" w:rsidRPr="000B14C6" w:rsidRDefault="00821721" w:rsidP="00D74282">
            <w:pPr>
              <w:spacing w:after="0" w:line="240" w:lineRule="auto"/>
              <w:jc w:val="center"/>
              <w:rPr>
                <w:rFonts w:ascii="Arial" w:hAnsi="Arial" w:cs="Arial"/>
                <w:sz w:val="16"/>
                <w:szCs w:val="16"/>
              </w:rPr>
            </w:pPr>
            <w:r w:rsidRPr="000B14C6">
              <w:rPr>
                <w:rFonts w:ascii="Arial" w:hAnsi="Arial" w:cs="Arial"/>
                <w:sz w:val="16"/>
                <w:szCs w:val="16"/>
              </w:rPr>
              <w:t>Elaboró</w:t>
            </w:r>
          </w:p>
        </w:tc>
        <w:tc>
          <w:tcPr>
            <w:tcW w:w="1800" w:type="pct"/>
            <w:tcBorders>
              <w:top w:val="single" w:sz="4" w:space="0" w:color="000000"/>
              <w:left w:val="single" w:sz="4" w:space="0" w:color="000000"/>
              <w:bottom w:val="single" w:sz="4" w:space="0" w:color="000000"/>
              <w:right w:val="single" w:sz="4" w:space="0" w:color="000000"/>
            </w:tcBorders>
            <w:vAlign w:val="center"/>
          </w:tcPr>
          <w:p w14:paraId="47262465" w14:textId="77777777" w:rsidR="00821721" w:rsidRPr="000B14C6" w:rsidRDefault="00821721" w:rsidP="00D74282">
            <w:pPr>
              <w:spacing w:after="0" w:line="240" w:lineRule="auto"/>
              <w:jc w:val="center"/>
              <w:rPr>
                <w:rFonts w:ascii="Arial" w:hAnsi="Arial" w:cs="Arial"/>
                <w:sz w:val="16"/>
                <w:szCs w:val="16"/>
              </w:rPr>
            </w:pPr>
            <w:r w:rsidRPr="000B14C6">
              <w:rPr>
                <w:rFonts w:ascii="Arial" w:hAnsi="Arial" w:cs="Arial"/>
                <w:sz w:val="16"/>
                <w:szCs w:val="16"/>
              </w:rPr>
              <w:t>Revisó</w:t>
            </w:r>
          </w:p>
        </w:tc>
        <w:tc>
          <w:tcPr>
            <w:tcW w:w="1342" w:type="pct"/>
            <w:tcBorders>
              <w:top w:val="single" w:sz="4" w:space="0" w:color="000000"/>
              <w:left w:val="single" w:sz="4" w:space="0" w:color="000000"/>
              <w:bottom w:val="single" w:sz="4" w:space="0" w:color="000000"/>
              <w:right w:val="single" w:sz="4" w:space="0" w:color="000000"/>
            </w:tcBorders>
            <w:vAlign w:val="center"/>
          </w:tcPr>
          <w:p w14:paraId="1D4F0871" w14:textId="77777777" w:rsidR="00821721" w:rsidRPr="000B14C6" w:rsidRDefault="00821721" w:rsidP="00D74282">
            <w:pPr>
              <w:spacing w:after="0" w:line="240" w:lineRule="auto"/>
              <w:jc w:val="center"/>
              <w:rPr>
                <w:rFonts w:ascii="Arial" w:hAnsi="Arial" w:cs="Arial"/>
                <w:sz w:val="16"/>
                <w:szCs w:val="16"/>
              </w:rPr>
            </w:pPr>
            <w:r w:rsidRPr="000B14C6">
              <w:rPr>
                <w:rFonts w:ascii="Arial" w:hAnsi="Arial" w:cs="Arial"/>
                <w:sz w:val="16"/>
                <w:szCs w:val="16"/>
              </w:rPr>
              <w:t>Aprobó</w:t>
            </w:r>
          </w:p>
        </w:tc>
      </w:tr>
      <w:tr w:rsidR="00D74282" w:rsidRPr="000B14C6" w14:paraId="4B343AB2" w14:textId="77777777" w:rsidTr="00521C57">
        <w:trPr>
          <w:trHeight w:val="2005"/>
        </w:trPr>
        <w:tc>
          <w:tcPr>
            <w:tcW w:w="518" w:type="pct"/>
            <w:tcBorders>
              <w:top w:val="single" w:sz="4" w:space="0" w:color="000000"/>
              <w:left w:val="single" w:sz="4" w:space="0" w:color="000000"/>
              <w:bottom w:val="single" w:sz="4" w:space="0" w:color="000000"/>
              <w:right w:val="single" w:sz="4" w:space="0" w:color="000000"/>
            </w:tcBorders>
            <w:vAlign w:val="center"/>
          </w:tcPr>
          <w:p w14:paraId="2FE04377" w14:textId="77777777" w:rsidR="00821721" w:rsidRPr="000B14C6" w:rsidRDefault="00821721" w:rsidP="00D74282">
            <w:pPr>
              <w:spacing w:after="0" w:line="240" w:lineRule="auto"/>
              <w:jc w:val="center"/>
              <w:rPr>
                <w:rFonts w:ascii="Arial" w:hAnsi="Arial" w:cs="Arial"/>
                <w:sz w:val="16"/>
                <w:szCs w:val="16"/>
              </w:rPr>
            </w:pPr>
            <w:r w:rsidRPr="000B14C6">
              <w:rPr>
                <w:rFonts w:ascii="Arial" w:hAnsi="Arial" w:cs="Arial"/>
                <w:sz w:val="16"/>
                <w:szCs w:val="16"/>
              </w:rPr>
              <w:t>Nombre</w:t>
            </w:r>
          </w:p>
        </w:tc>
        <w:tc>
          <w:tcPr>
            <w:tcW w:w="1340" w:type="pct"/>
            <w:tcBorders>
              <w:top w:val="single" w:sz="4" w:space="0" w:color="000000"/>
              <w:left w:val="single" w:sz="4" w:space="0" w:color="000000"/>
              <w:bottom w:val="single" w:sz="4" w:space="0" w:color="000000"/>
              <w:right w:val="single" w:sz="4" w:space="0" w:color="000000"/>
            </w:tcBorders>
            <w:vAlign w:val="center"/>
          </w:tcPr>
          <w:p w14:paraId="26AF89C0" w14:textId="14C2053B" w:rsidR="006D0836" w:rsidRPr="000B14C6" w:rsidRDefault="009018BF" w:rsidP="00EC3FCB">
            <w:pPr>
              <w:spacing w:after="0" w:line="240" w:lineRule="auto"/>
              <w:jc w:val="center"/>
              <w:rPr>
                <w:rFonts w:ascii="Arial" w:hAnsi="Arial" w:cs="Arial"/>
                <w:sz w:val="16"/>
                <w:szCs w:val="16"/>
              </w:rPr>
            </w:pPr>
            <w:r w:rsidRPr="000B14C6">
              <w:rPr>
                <w:rFonts w:ascii="Arial" w:hAnsi="Arial" w:cs="Arial"/>
                <w:sz w:val="16"/>
                <w:szCs w:val="16"/>
              </w:rPr>
              <w:t>Helena Patricia Lancheros Durán</w:t>
            </w:r>
          </w:p>
        </w:tc>
        <w:tc>
          <w:tcPr>
            <w:tcW w:w="1800" w:type="pct"/>
            <w:tcBorders>
              <w:top w:val="single" w:sz="4" w:space="0" w:color="000000"/>
              <w:left w:val="single" w:sz="4" w:space="0" w:color="000000"/>
              <w:bottom w:val="single" w:sz="4" w:space="0" w:color="000000"/>
              <w:right w:val="single" w:sz="4" w:space="0" w:color="000000"/>
            </w:tcBorders>
            <w:vAlign w:val="center"/>
          </w:tcPr>
          <w:p w14:paraId="7A367663" w14:textId="77777777" w:rsidR="003641F7" w:rsidRPr="000B14C6" w:rsidRDefault="003641F7" w:rsidP="008730E8">
            <w:pPr>
              <w:spacing w:after="0" w:line="240" w:lineRule="auto"/>
              <w:jc w:val="center"/>
              <w:rPr>
                <w:rFonts w:ascii="Arial" w:hAnsi="Arial" w:cs="Arial"/>
                <w:sz w:val="16"/>
                <w:szCs w:val="16"/>
              </w:rPr>
            </w:pPr>
          </w:p>
          <w:p w14:paraId="71FA2F08" w14:textId="2CEB1285" w:rsidR="008730E8" w:rsidRPr="000B14C6" w:rsidRDefault="008730E8" w:rsidP="008730E8">
            <w:pPr>
              <w:spacing w:after="0" w:line="240" w:lineRule="auto"/>
              <w:jc w:val="center"/>
              <w:rPr>
                <w:rFonts w:ascii="Arial" w:hAnsi="Arial" w:cs="Arial"/>
                <w:sz w:val="16"/>
                <w:szCs w:val="16"/>
              </w:rPr>
            </w:pPr>
            <w:r w:rsidRPr="000B14C6">
              <w:rPr>
                <w:rFonts w:ascii="Arial" w:hAnsi="Arial" w:cs="Arial"/>
                <w:sz w:val="16"/>
                <w:szCs w:val="16"/>
              </w:rPr>
              <w:t>Sofy Lorena Arenas Vera</w:t>
            </w:r>
          </w:p>
          <w:p w14:paraId="25EB418A" w14:textId="103E642E" w:rsidR="008730E8" w:rsidRPr="000B14C6" w:rsidRDefault="008730E8" w:rsidP="008730E8">
            <w:pPr>
              <w:spacing w:after="0" w:line="240" w:lineRule="auto"/>
              <w:jc w:val="center"/>
              <w:rPr>
                <w:rFonts w:ascii="Arial" w:hAnsi="Arial" w:cs="Arial"/>
                <w:sz w:val="16"/>
                <w:szCs w:val="16"/>
              </w:rPr>
            </w:pPr>
            <w:r w:rsidRPr="000B14C6">
              <w:rPr>
                <w:rFonts w:ascii="Arial" w:hAnsi="Arial" w:cs="Arial"/>
                <w:sz w:val="16"/>
                <w:szCs w:val="16"/>
              </w:rPr>
              <w:t>Bibiana Cubillos Rivera</w:t>
            </w:r>
          </w:p>
          <w:p w14:paraId="04103DC5" w14:textId="58CB102F" w:rsidR="008730E8" w:rsidRPr="000B14C6" w:rsidRDefault="008730E8" w:rsidP="008730E8">
            <w:pPr>
              <w:spacing w:after="0" w:line="240" w:lineRule="auto"/>
              <w:jc w:val="center"/>
              <w:rPr>
                <w:rFonts w:ascii="Arial" w:hAnsi="Arial" w:cs="Arial"/>
                <w:sz w:val="16"/>
                <w:szCs w:val="16"/>
              </w:rPr>
            </w:pPr>
            <w:r w:rsidRPr="000B14C6">
              <w:rPr>
                <w:rFonts w:ascii="Arial" w:hAnsi="Arial" w:cs="Arial"/>
                <w:sz w:val="16"/>
                <w:szCs w:val="16"/>
              </w:rPr>
              <w:t>Andrés Camilo Gómez Cardoso</w:t>
            </w:r>
          </w:p>
          <w:p w14:paraId="7899D43F" w14:textId="386F10CD" w:rsidR="008730E8" w:rsidRPr="000B14C6" w:rsidRDefault="008730E8" w:rsidP="008730E8">
            <w:pPr>
              <w:spacing w:after="0" w:line="240" w:lineRule="auto"/>
              <w:jc w:val="center"/>
              <w:rPr>
                <w:rFonts w:ascii="Arial" w:hAnsi="Arial" w:cs="Arial"/>
                <w:sz w:val="16"/>
                <w:szCs w:val="16"/>
              </w:rPr>
            </w:pPr>
            <w:r w:rsidRPr="000B14C6">
              <w:rPr>
                <w:rFonts w:ascii="Arial" w:hAnsi="Arial" w:cs="Arial"/>
                <w:sz w:val="16"/>
                <w:szCs w:val="16"/>
              </w:rPr>
              <w:t xml:space="preserve">Laura Patricia Saavedra Alarcón </w:t>
            </w:r>
          </w:p>
          <w:p w14:paraId="2D82E0EB" w14:textId="56711766" w:rsidR="000812B5" w:rsidRPr="000B14C6" w:rsidRDefault="008730E8" w:rsidP="008730E8">
            <w:pPr>
              <w:spacing w:after="0" w:line="240" w:lineRule="auto"/>
              <w:jc w:val="center"/>
              <w:rPr>
                <w:rFonts w:ascii="Arial" w:hAnsi="Arial" w:cs="Arial"/>
                <w:sz w:val="16"/>
                <w:szCs w:val="16"/>
              </w:rPr>
            </w:pPr>
            <w:r w:rsidRPr="000B14C6">
              <w:rPr>
                <w:rFonts w:ascii="Arial" w:hAnsi="Arial" w:cs="Arial"/>
                <w:sz w:val="16"/>
                <w:szCs w:val="16"/>
              </w:rPr>
              <w:t>David Andrés Moncayo Nastar</w:t>
            </w:r>
          </w:p>
          <w:p w14:paraId="7825CEE9" w14:textId="74CB2110" w:rsidR="008730E8" w:rsidRPr="000B14C6" w:rsidRDefault="008730E8" w:rsidP="008730E8">
            <w:pPr>
              <w:spacing w:after="0" w:line="240" w:lineRule="auto"/>
              <w:jc w:val="center"/>
              <w:rPr>
                <w:rFonts w:ascii="Arial" w:hAnsi="Arial" w:cs="Arial"/>
                <w:sz w:val="16"/>
                <w:szCs w:val="16"/>
              </w:rPr>
            </w:pPr>
            <w:r w:rsidRPr="000B14C6">
              <w:rPr>
                <w:rFonts w:ascii="Arial" w:hAnsi="Arial" w:cs="Arial"/>
                <w:sz w:val="16"/>
                <w:szCs w:val="16"/>
              </w:rPr>
              <w:t>Myriam Malambo Agatón</w:t>
            </w:r>
          </w:p>
          <w:p w14:paraId="4B5B084E" w14:textId="77777777" w:rsidR="001C0E2C" w:rsidRPr="000B14C6" w:rsidRDefault="001C0E2C" w:rsidP="00FD0AA1">
            <w:pPr>
              <w:spacing w:after="0" w:line="240" w:lineRule="auto"/>
              <w:jc w:val="center"/>
              <w:rPr>
                <w:rFonts w:ascii="Arial" w:hAnsi="Arial" w:cs="Arial"/>
                <w:sz w:val="16"/>
                <w:szCs w:val="16"/>
              </w:rPr>
            </w:pPr>
          </w:p>
          <w:p w14:paraId="6274838C" w14:textId="1C275652" w:rsidR="00FD0AA1" w:rsidRPr="000B14C6" w:rsidRDefault="00FD0AA1" w:rsidP="00FD0AA1">
            <w:pPr>
              <w:spacing w:after="0" w:line="240" w:lineRule="auto"/>
              <w:jc w:val="center"/>
              <w:rPr>
                <w:rFonts w:ascii="Arial" w:hAnsi="Arial" w:cs="Arial"/>
                <w:sz w:val="16"/>
                <w:szCs w:val="16"/>
              </w:rPr>
            </w:pPr>
            <w:r w:rsidRPr="000B14C6">
              <w:rPr>
                <w:rFonts w:ascii="Arial" w:hAnsi="Arial" w:cs="Arial"/>
                <w:sz w:val="16"/>
                <w:szCs w:val="16"/>
              </w:rPr>
              <w:t>Viviana Lucía Mendoza Hortúa</w:t>
            </w:r>
          </w:p>
          <w:p w14:paraId="72347B8B" w14:textId="77777777" w:rsidR="00FD0AA1" w:rsidRPr="000B14C6" w:rsidRDefault="00FD0AA1" w:rsidP="008730E8">
            <w:pPr>
              <w:spacing w:after="0" w:line="240" w:lineRule="auto"/>
              <w:jc w:val="center"/>
              <w:rPr>
                <w:rFonts w:ascii="Arial" w:hAnsi="Arial" w:cs="Arial"/>
                <w:sz w:val="16"/>
                <w:szCs w:val="16"/>
              </w:rPr>
            </w:pPr>
          </w:p>
          <w:p w14:paraId="62282027" w14:textId="33F8ADC9" w:rsidR="00957055" w:rsidRPr="000B14C6" w:rsidRDefault="00957055" w:rsidP="00957055">
            <w:pPr>
              <w:spacing w:after="0" w:line="240" w:lineRule="auto"/>
              <w:jc w:val="center"/>
              <w:rPr>
                <w:rFonts w:ascii="Arial" w:hAnsi="Arial" w:cs="Arial"/>
                <w:sz w:val="16"/>
                <w:szCs w:val="16"/>
              </w:rPr>
            </w:pPr>
            <w:r w:rsidRPr="000B14C6">
              <w:rPr>
                <w:rFonts w:ascii="Arial" w:hAnsi="Arial" w:cs="Arial"/>
                <w:sz w:val="16"/>
                <w:szCs w:val="16"/>
              </w:rPr>
              <w:t>Blanca Aurora Amado Cadena</w:t>
            </w:r>
          </w:p>
          <w:p w14:paraId="7BFADE1E" w14:textId="77777777" w:rsidR="00957055" w:rsidRPr="000B14C6" w:rsidRDefault="00957055" w:rsidP="008730E8">
            <w:pPr>
              <w:spacing w:after="0" w:line="240" w:lineRule="auto"/>
              <w:jc w:val="center"/>
              <w:rPr>
                <w:rFonts w:ascii="Arial" w:hAnsi="Arial" w:cs="Arial"/>
                <w:sz w:val="16"/>
                <w:szCs w:val="16"/>
              </w:rPr>
            </w:pPr>
          </w:p>
          <w:p w14:paraId="42E6D2B3" w14:textId="6B1E3E11" w:rsidR="003641F7" w:rsidRPr="000B14C6" w:rsidRDefault="00A80C19" w:rsidP="008730E8">
            <w:pPr>
              <w:spacing w:after="0" w:line="240" w:lineRule="auto"/>
              <w:jc w:val="center"/>
              <w:rPr>
                <w:rFonts w:ascii="Arial" w:hAnsi="Arial" w:cs="Arial"/>
                <w:sz w:val="16"/>
                <w:szCs w:val="16"/>
              </w:rPr>
            </w:pPr>
            <w:r>
              <w:rPr>
                <w:rFonts w:ascii="Arial" w:hAnsi="Arial" w:cs="Arial"/>
                <w:sz w:val="16"/>
                <w:szCs w:val="16"/>
              </w:rPr>
              <w:t>Cindy Tatiana Arenas</w:t>
            </w:r>
          </w:p>
          <w:p w14:paraId="532D650C" w14:textId="23099D5E" w:rsidR="003641F7" w:rsidRPr="000B14C6" w:rsidRDefault="003641F7" w:rsidP="008730E8">
            <w:pPr>
              <w:spacing w:after="0" w:line="240" w:lineRule="auto"/>
              <w:jc w:val="center"/>
              <w:rPr>
                <w:rFonts w:ascii="Arial" w:hAnsi="Arial" w:cs="Arial"/>
                <w:sz w:val="16"/>
                <w:szCs w:val="16"/>
              </w:rPr>
            </w:pPr>
          </w:p>
        </w:tc>
        <w:tc>
          <w:tcPr>
            <w:tcW w:w="1342" w:type="pct"/>
            <w:tcBorders>
              <w:top w:val="single" w:sz="4" w:space="0" w:color="000000"/>
              <w:left w:val="single" w:sz="4" w:space="0" w:color="000000"/>
              <w:bottom w:val="single" w:sz="4" w:space="0" w:color="000000"/>
              <w:right w:val="single" w:sz="4" w:space="0" w:color="000000"/>
            </w:tcBorders>
            <w:vAlign w:val="center"/>
          </w:tcPr>
          <w:p w14:paraId="0F8A643D" w14:textId="2965D962" w:rsidR="006D0836" w:rsidRPr="000B14C6" w:rsidRDefault="00A84F3B" w:rsidP="00B820F6">
            <w:pPr>
              <w:spacing w:after="0" w:line="240" w:lineRule="auto"/>
              <w:jc w:val="center"/>
              <w:rPr>
                <w:rFonts w:ascii="Arial" w:hAnsi="Arial" w:cs="Arial"/>
                <w:sz w:val="16"/>
                <w:szCs w:val="16"/>
                <w:lang w:val="es-ES_tradnl"/>
              </w:rPr>
            </w:pPr>
            <w:r w:rsidRPr="000B14C6">
              <w:rPr>
                <w:rFonts w:ascii="Arial" w:hAnsi="Arial" w:cs="Arial"/>
                <w:sz w:val="16"/>
                <w:szCs w:val="16"/>
                <w:lang w:val="es-ES_tradnl"/>
              </w:rPr>
              <w:t>Diana Larisa Caruso López</w:t>
            </w:r>
          </w:p>
        </w:tc>
      </w:tr>
      <w:tr w:rsidR="00D74282" w:rsidRPr="000B14C6" w14:paraId="1A599A36" w14:textId="77777777" w:rsidTr="00521C57">
        <w:trPr>
          <w:trHeight w:val="572"/>
        </w:trPr>
        <w:tc>
          <w:tcPr>
            <w:tcW w:w="518" w:type="pct"/>
            <w:tcBorders>
              <w:top w:val="single" w:sz="4" w:space="0" w:color="000000"/>
              <w:left w:val="single" w:sz="4" w:space="0" w:color="000000"/>
              <w:bottom w:val="single" w:sz="4" w:space="0" w:color="000000"/>
              <w:right w:val="single" w:sz="4" w:space="0" w:color="000000"/>
            </w:tcBorders>
            <w:vAlign w:val="center"/>
          </w:tcPr>
          <w:p w14:paraId="2DBCA3E5" w14:textId="77777777" w:rsidR="00821721" w:rsidRPr="000B14C6" w:rsidRDefault="00821721" w:rsidP="00D74282">
            <w:pPr>
              <w:spacing w:after="0" w:line="240" w:lineRule="auto"/>
              <w:jc w:val="center"/>
              <w:rPr>
                <w:rFonts w:ascii="Arial" w:hAnsi="Arial" w:cs="Arial"/>
                <w:sz w:val="16"/>
                <w:szCs w:val="16"/>
              </w:rPr>
            </w:pPr>
            <w:r w:rsidRPr="000B14C6">
              <w:rPr>
                <w:rFonts w:ascii="Arial" w:hAnsi="Arial" w:cs="Arial"/>
                <w:sz w:val="16"/>
                <w:szCs w:val="16"/>
              </w:rPr>
              <w:t>Cargo/Rol</w:t>
            </w:r>
          </w:p>
        </w:tc>
        <w:tc>
          <w:tcPr>
            <w:tcW w:w="1340" w:type="pct"/>
            <w:tcBorders>
              <w:top w:val="single" w:sz="4" w:space="0" w:color="000000"/>
              <w:left w:val="single" w:sz="4" w:space="0" w:color="000000"/>
              <w:bottom w:val="single" w:sz="4" w:space="0" w:color="000000"/>
              <w:right w:val="single" w:sz="4" w:space="0" w:color="000000"/>
            </w:tcBorders>
            <w:vAlign w:val="center"/>
          </w:tcPr>
          <w:p w14:paraId="38E84AE1" w14:textId="6BCF2A6F" w:rsidR="00DF5633" w:rsidRPr="000B14C6" w:rsidRDefault="009018BF" w:rsidP="00D33B21">
            <w:pPr>
              <w:spacing w:after="0" w:line="240" w:lineRule="auto"/>
              <w:jc w:val="center"/>
              <w:rPr>
                <w:rFonts w:ascii="Arial" w:hAnsi="Arial" w:cs="Arial"/>
                <w:sz w:val="16"/>
                <w:szCs w:val="16"/>
                <w:lang w:val="es-ES"/>
              </w:rPr>
            </w:pPr>
            <w:r w:rsidRPr="000B14C6">
              <w:rPr>
                <w:rFonts w:ascii="Arial" w:hAnsi="Arial" w:cs="Arial"/>
                <w:sz w:val="16"/>
                <w:szCs w:val="16"/>
                <w:lang w:val="es-ES"/>
              </w:rPr>
              <w:t xml:space="preserve">Contratista </w:t>
            </w:r>
            <w:r w:rsidR="008730E8" w:rsidRPr="000B14C6">
              <w:rPr>
                <w:rFonts w:ascii="Arial" w:hAnsi="Arial" w:cs="Arial"/>
                <w:sz w:val="16"/>
                <w:szCs w:val="16"/>
                <w:lang w:val="es-ES"/>
              </w:rPr>
              <w:t xml:space="preserve">de la </w:t>
            </w:r>
            <w:r w:rsidRPr="000B14C6">
              <w:rPr>
                <w:rFonts w:ascii="Arial" w:hAnsi="Arial" w:cs="Arial"/>
                <w:sz w:val="16"/>
                <w:szCs w:val="16"/>
                <w:lang w:val="es-ES"/>
              </w:rPr>
              <w:t>Subdirección</w:t>
            </w:r>
            <w:r w:rsidR="00DE47EB">
              <w:rPr>
                <w:rFonts w:ascii="Arial" w:hAnsi="Arial" w:cs="Arial"/>
                <w:sz w:val="16"/>
                <w:szCs w:val="16"/>
                <w:lang w:val="es-ES"/>
              </w:rPr>
              <w:t xml:space="preserve"> de</w:t>
            </w:r>
            <w:r w:rsidRPr="000B14C6">
              <w:rPr>
                <w:rFonts w:ascii="Arial" w:hAnsi="Arial" w:cs="Arial"/>
                <w:sz w:val="16"/>
                <w:szCs w:val="16"/>
                <w:lang w:val="es-ES"/>
              </w:rPr>
              <w:t xml:space="preserve"> Diseño, </w:t>
            </w:r>
            <w:r w:rsidR="00DE47EB">
              <w:rPr>
                <w:rFonts w:ascii="Arial" w:hAnsi="Arial" w:cs="Arial"/>
                <w:sz w:val="16"/>
                <w:szCs w:val="16"/>
                <w:lang w:val="es-ES"/>
              </w:rPr>
              <w:t>E</w:t>
            </w:r>
            <w:r w:rsidRPr="000B14C6">
              <w:rPr>
                <w:rFonts w:ascii="Arial" w:hAnsi="Arial" w:cs="Arial"/>
                <w:sz w:val="16"/>
                <w:szCs w:val="16"/>
                <w:lang w:val="es-ES"/>
              </w:rPr>
              <w:t xml:space="preserve">valuación y </w:t>
            </w:r>
            <w:r w:rsidR="00DE47EB">
              <w:rPr>
                <w:rFonts w:ascii="Arial" w:hAnsi="Arial" w:cs="Arial"/>
                <w:sz w:val="16"/>
                <w:szCs w:val="16"/>
                <w:lang w:val="es-ES"/>
              </w:rPr>
              <w:t>S</w:t>
            </w:r>
            <w:r w:rsidRPr="000B14C6">
              <w:rPr>
                <w:rFonts w:ascii="Arial" w:hAnsi="Arial" w:cs="Arial"/>
                <w:sz w:val="16"/>
                <w:szCs w:val="16"/>
                <w:lang w:val="es-ES"/>
              </w:rPr>
              <w:t>istematización</w:t>
            </w:r>
          </w:p>
        </w:tc>
        <w:tc>
          <w:tcPr>
            <w:tcW w:w="1800" w:type="pct"/>
            <w:tcBorders>
              <w:top w:val="single" w:sz="4" w:space="0" w:color="000000"/>
              <w:left w:val="single" w:sz="4" w:space="0" w:color="000000"/>
              <w:bottom w:val="single" w:sz="4" w:space="0" w:color="000000"/>
              <w:right w:val="single" w:sz="4" w:space="0" w:color="000000"/>
            </w:tcBorders>
            <w:vAlign w:val="center"/>
          </w:tcPr>
          <w:p w14:paraId="499140F3" w14:textId="77777777" w:rsidR="003641F7" w:rsidRPr="000B14C6" w:rsidRDefault="003641F7" w:rsidP="008730E8">
            <w:pPr>
              <w:spacing w:after="0" w:line="240" w:lineRule="auto"/>
              <w:jc w:val="center"/>
              <w:rPr>
                <w:rFonts w:ascii="Arial" w:hAnsi="Arial" w:cs="Arial"/>
                <w:sz w:val="16"/>
                <w:szCs w:val="16"/>
                <w:lang w:val="es-ES"/>
              </w:rPr>
            </w:pPr>
          </w:p>
          <w:p w14:paraId="73191381" w14:textId="4CFF7360" w:rsidR="008730E8" w:rsidRPr="000B14C6" w:rsidRDefault="008730E8" w:rsidP="008730E8">
            <w:pPr>
              <w:spacing w:after="0" w:line="240" w:lineRule="auto"/>
              <w:jc w:val="center"/>
              <w:rPr>
                <w:rFonts w:ascii="Arial" w:hAnsi="Arial" w:cs="Arial"/>
                <w:sz w:val="16"/>
                <w:szCs w:val="16"/>
                <w:lang w:val="es-ES"/>
              </w:rPr>
            </w:pPr>
            <w:r w:rsidRPr="000B14C6">
              <w:rPr>
                <w:rFonts w:ascii="Arial" w:hAnsi="Arial" w:cs="Arial"/>
                <w:sz w:val="16"/>
                <w:szCs w:val="16"/>
                <w:lang w:val="es-ES"/>
              </w:rPr>
              <w:t>Contratistas de la Subdirección de Diseño, Evaluación y Sistematización</w:t>
            </w:r>
          </w:p>
          <w:p w14:paraId="7EFA019D" w14:textId="581CD8C6" w:rsidR="00957055" w:rsidRPr="000B14C6" w:rsidRDefault="00957055" w:rsidP="008730E8">
            <w:pPr>
              <w:spacing w:after="0" w:line="240" w:lineRule="auto"/>
              <w:jc w:val="center"/>
              <w:rPr>
                <w:rFonts w:ascii="Arial" w:hAnsi="Arial" w:cs="Arial"/>
                <w:sz w:val="16"/>
                <w:szCs w:val="16"/>
                <w:lang w:val="es-ES"/>
              </w:rPr>
            </w:pPr>
          </w:p>
          <w:p w14:paraId="6B065235" w14:textId="4522BFC1" w:rsidR="00FD0AA1" w:rsidRPr="000B14C6" w:rsidRDefault="00FD0AA1" w:rsidP="00FD0AA1">
            <w:pPr>
              <w:spacing w:after="0" w:line="240" w:lineRule="auto"/>
              <w:jc w:val="center"/>
              <w:rPr>
                <w:rFonts w:ascii="Arial" w:hAnsi="Arial" w:cs="Arial"/>
                <w:sz w:val="16"/>
                <w:szCs w:val="16"/>
                <w:lang w:val="es-ES"/>
              </w:rPr>
            </w:pPr>
            <w:r w:rsidRPr="000B14C6">
              <w:rPr>
                <w:rFonts w:ascii="Arial" w:hAnsi="Arial" w:cs="Arial"/>
                <w:sz w:val="16"/>
                <w:szCs w:val="16"/>
                <w:lang w:val="es-ES"/>
              </w:rPr>
              <w:t>Contratista de la Subdirección de Diseño, Evaluación y Sistematización</w:t>
            </w:r>
            <w:r w:rsidR="001C0E2C" w:rsidRPr="000B14C6">
              <w:rPr>
                <w:rFonts w:ascii="Arial" w:hAnsi="Arial" w:cs="Arial"/>
                <w:sz w:val="16"/>
                <w:szCs w:val="16"/>
                <w:lang w:val="es-ES"/>
              </w:rPr>
              <w:t xml:space="preserve"> – Gestora SG de</w:t>
            </w:r>
            <w:r w:rsidR="00DE47EB">
              <w:rPr>
                <w:rFonts w:ascii="Arial" w:hAnsi="Arial" w:cs="Arial"/>
                <w:sz w:val="16"/>
                <w:szCs w:val="16"/>
                <w:lang w:val="es-ES"/>
              </w:rPr>
              <w:t>l</w:t>
            </w:r>
            <w:r w:rsidR="001C0E2C" w:rsidRPr="000B14C6">
              <w:rPr>
                <w:rFonts w:ascii="Arial" w:hAnsi="Arial" w:cs="Arial"/>
                <w:sz w:val="16"/>
                <w:szCs w:val="16"/>
                <w:lang w:val="es-ES"/>
              </w:rPr>
              <w:t xml:space="preserve"> Proceso Sistema </w:t>
            </w:r>
            <w:r w:rsidR="00A80C19">
              <w:rPr>
                <w:rFonts w:ascii="Arial" w:hAnsi="Arial" w:cs="Arial"/>
                <w:sz w:val="16"/>
                <w:szCs w:val="16"/>
                <w:lang w:val="es-ES"/>
              </w:rPr>
              <w:t>de Gestión</w:t>
            </w:r>
          </w:p>
          <w:p w14:paraId="3E700897" w14:textId="77777777" w:rsidR="00FD0AA1" w:rsidRPr="000B14C6" w:rsidRDefault="00FD0AA1" w:rsidP="00957055">
            <w:pPr>
              <w:spacing w:after="0" w:line="240" w:lineRule="auto"/>
              <w:jc w:val="center"/>
              <w:rPr>
                <w:rFonts w:ascii="Arial" w:hAnsi="Arial" w:cs="Arial"/>
                <w:sz w:val="16"/>
                <w:szCs w:val="16"/>
                <w:lang w:val="es-ES"/>
              </w:rPr>
            </w:pPr>
          </w:p>
          <w:p w14:paraId="6B78403C" w14:textId="71AE1532" w:rsidR="00957055" w:rsidRPr="000B14C6" w:rsidRDefault="00957055" w:rsidP="00957055">
            <w:pPr>
              <w:spacing w:after="0" w:line="240" w:lineRule="auto"/>
              <w:jc w:val="center"/>
              <w:rPr>
                <w:rFonts w:ascii="Arial" w:hAnsi="Arial" w:cs="Arial"/>
                <w:sz w:val="16"/>
                <w:szCs w:val="16"/>
                <w:lang w:val="es-ES"/>
              </w:rPr>
            </w:pPr>
            <w:r w:rsidRPr="000B14C6">
              <w:rPr>
                <w:rFonts w:ascii="Arial" w:hAnsi="Arial" w:cs="Arial"/>
                <w:sz w:val="16"/>
                <w:szCs w:val="16"/>
                <w:lang w:val="es-ES"/>
              </w:rPr>
              <w:t>Profesional especializada de la Subdirección de Diseño, Evaluación y Sistematización</w:t>
            </w:r>
          </w:p>
          <w:p w14:paraId="65B4FDC4" w14:textId="77777777" w:rsidR="00957055" w:rsidRPr="000B14C6" w:rsidRDefault="00957055" w:rsidP="008730E8">
            <w:pPr>
              <w:spacing w:after="0" w:line="240" w:lineRule="auto"/>
              <w:jc w:val="center"/>
              <w:rPr>
                <w:rFonts w:ascii="Arial" w:hAnsi="Arial" w:cs="Arial"/>
                <w:sz w:val="16"/>
                <w:szCs w:val="16"/>
                <w:lang w:val="es-ES"/>
              </w:rPr>
            </w:pPr>
          </w:p>
          <w:p w14:paraId="45A39CF1" w14:textId="1E88084D" w:rsidR="000812B5" w:rsidRPr="000B14C6" w:rsidRDefault="003641F7" w:rsidP="00957055">
            <w:pPr>
              <w:spacing w:after="0" w:line="240" w:lineRule="auto"/>
              <w:jc w:val="center"/>
              <w:rPr>
                <w:rFonts w:ascii="Arial" w:hAnsi="Arial" w:cs="Arial"/>
                <w:sz w:val="16"/>
                <w:szCs w:val="16"/>
                <w:lang w:val="es-ES"/>
              </w:rPr>
            </w:pPr>
            <w:r w:rsidRPr="000B14C6">
              <w:rPr>
                <w:rFonts w:ascii="Arial" w:hAnsi="Arial" w:cs="Arial"/>
                <w:sz w:val="16"/>
                <w:szCs w:val="16"/>
                <w:lang w:val="es-ES"/>
              </w:rPr>
              <w:t>Contratista de la Subdirección de Diseño, Evaluación y Sistematización - Gestora SG de dependencia</w:t>
            </w:r>
          </w:p>
        </w:tc>
        <w:tc>
          <w:tcPr>
            <w:tcW w:w="1342" w:type="pct"/>
            <w:tcBorders>
              <w:top w:val="single" w:sz="4" w:space="0" w:color="000000"/>
              <w:left w:val="single" w:sz="4" w:space="0" w:color="000000"/>
              <w:bottom w:val="single" w:sz="4" w:space="0" w:color="000000"/>
              <w:right w:val="single" w:sz="4" w:space="0" w:color="000000"/>
            </w:tcBorders>
            <w:vAlign w:val="center"/>
          </w:tcPr>
          <w:p w14:paraId="30C8971A" w14:textId="5268DC35" w:rsidR="00821721" w:rsidRPr="000B14C6" w:rsidRDefault="00A84F3B" w:rsidP="00D74282">
            <w:pPr>
              <w:spacing w:after="0" w:line="240" w:lineRule="auto"/>
              <w:jc w:val="center"/>
              <w:rPr>
                <w:rFonts w:ascii="Arial" w:hAnsi="Arial" w:cs="Arial"/>
                <w:sz w:val="16"/>
                <w:szCs w:val="16"/>
                <w:lang w:val="es-ES"/>
              </w:rPr>
            </w:pPr>
            <w:r w:rsidRPr="000B14C6">
              <w:rPr>
                <w:rFonts w:ascii="Arial" w:hAnsi="Arial" w:cs="Arial"/>
                <w:sz w:val="16"/>
                <w:szCs w:val="16"/>
                <w:lang w:val="es-ES"/>
              </w:rPr>
              <w:t>Subdirectora de Diseño, Evaluación y Sistematización</w:t>
            </w:r>
          </w:p>
        </w:tc>
      </w:tr>
    </w:tbl>
    <w:p w14:paraId="77A6DB89" w14:textId="3EB686DC" w:rsidR="00821721" w:rsidRPr="00E628DD" w:rsidRDefault="00821721" w:rsidP="00521C57">
      <w:pPr>
        <w:spacing w:after="0" w:line="240" w:lineRule="auto"/>
        <w:jc w:val="both"/>
        <w:rPr>
          <w:rFonts w:ascii="Arial" w:hAnsi="Arial" w:cs="Arial"/>
        </w:rPr>
      </w:pPr>
    </w:p>
    <w:sectPr w:rsidR="00821721" w:rsidRPr="00E628DD" w:rsidSect="001E3D07">
      <w:headerReference w:type="default" r:id="rId15"/>
      <w:pgSz w:w="12240" w:h="15840" w:code="1"/>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C36" w14:textId="77777777" w:rsidR="00D26607" w:rsidRDefault="00D26607" w:rsidP="00B41D48">
      <w:pPr>
        <w:spacing w:after="0" w:line="240" w:lineRule="auto"/>
      </w:pPr>
      <w:r>
        <w:separator/>
      </w:r>
    </w:p>
  </w:endnote>
  <w:endnote w:type="continuationSeparator" w:id="0">
    <w:p w14:paraId="0B4FE4F9" w14:textId="77777777" w:rsidR="00D26607" w:rsidRDefault="00D26607"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3313" w14:textId="77777777" w:rsidR="00D26607" w:rsidRDefault="00D26607" w:rsidP="00B41D48">
      <w:pPr>
        <w:spacing w:after="0" w:line="240" w:lineRule="auto"/>
      </w:pPr>
      <w:r>
        <w:separator/>
      </w:r>
    </w:p>
  </w:footnote>
  <w:footnote w:type="continuationSeparator" w:id="0">
    <w:p w14:paraId="5B72F480" w14:textId="77777777" w:rsidR="00D26607" w:rsidRDefault="00D26607" w:rsidP="00B41D48">
      <w:pPr>
        <w:spacing w:after="0" w:line="240" w:lineRule="auto"/>
      </w:pPr>
      <w:r>
        <w:continuationSeparator/>
      </w:r>
    </w:p>
  </w:footnote>
  <w:footnote w:id="1">
    <w:p w14:paraId="1E99048B" w14:textId="1956D771" w:rsidR="00A80BA1" w:rsidRPr="00E628DD" w:rsidRDefault="00A80BA1" w:rsidP="00475E50">
      <w:pPr>
        <w:pStyle w:val="Textonotapie"/>
        <w:rPr>
          <w:sz w:val="16"/>
          <w:szCs w:val="16"/>
        </w:rPr>
      </w:pPr>
      <w:r w:rsidRPr="00E628DD">
        <w:rPr>
          <w:rStyle w:val="Refdenotaalpie"/>
          <w:rFonts w:ascii="Arial" w:hAnsi="Arial" w:cs="Arial"/>
          <w:sz w:val="16"/>
          <w:szCs w:val="16"/>
        </w:rPr>
        <w:footnoteRef/>
      </w:r>
      <w:r w:rsidRPr="00E628DD">
        <w:rPr>
          <w:rFonts w:ascii="Arial" w:hAnsi="Arial" w:cs="Arial"/>
          <w:sz w:val="16"/>
          <w:szCs w:val="16"/>
        </w:rPr>
        <w:t xml:space="preserve"> ISO 9000:2015 Sistemas de gestión de la calidad – Fundamentos y vocabulario.</w:t>
      </w:r>
    </w:p>
  </w:footnote>
  <w:footnote w:id="2">
    <w:p w14:paraId="199373A3" w14:textId="472FB1EE" w:rsidR="00A80BA1" w:rsidRPr="00C3236D" w:rsidRDefault="00A80BA1">
      <w:pPr>
        <w:pStyle w:val="Textonotapie"/>
        <w:rPr>
          <w:rFonts w:ascii="Arial" w:hAnsi="Arial" w:cs="Arial"/>
          <w:sz w:val="16"/>
          <w:szCs w:val="16"/>
          <w:lang w:val="es-419"/>
        </w:rPr>
      </w:pPr>
      <w:r w:rsidRPr="00C3236D">
        <w:rPr>
          <w:rStyle w:val="Refdenotaalpie"/>
          <w:rFonts w:ascii="Arial" w:hAnsi="Arial" w:cs="Arial"/>
          <w:sz w:val="16"/>
          <w:szCs w:val="16"/>
        </w:rPr>
        <w:footnoteRef/>
      </w:r>
      <w:r w:rsidRPr="00C3236D">
        <w:rPr>
          <w:rFonts w:ascii="Arial" w:hAnsi="Arial" w:cs="Arial"/>
          <w:sz w:val="16"/>
          <w:szCs w:val="16"/>
        </w:rPr>
        <w:t xml:space="preserve"> https://significado.com/instructivo/</w:t>
      </w:r>
    </w:p>
  </w:footnote>
  <w:footnote w:id="3">
    <w:p w14:paraId="5137D2AB" w14:textId="77777777" w:rsidR="00A762EB" w:rsidRPr="00C3236D" w:rsidRDefault="00A762EB" w:rsidP="00A762EB">
      <w:pPr>
        <w:pStyle w:val="Textonotapie"/>
        <w:rPr>
          <w:rFonts w:ascii="Arial" w:hAnsi="Arial" w:cs="Arial"/>
          <w:sz w:val="16"/>
          <w:szCs w:val="16"/>
          <w:lang w:val="es-419"/>
        </w:rPr>
      </w:pPr>
      <w:r w:rsidRPr="00C3236D">
        <w:rPr>
          <w:rStyle w:val="Refdenotaalpie"/>
          <w:rFonts w:ascii="Arial" w:hAnsi="Arial" w:cs="Arial"/>
          <w:sz w:val="16"/>
          <w:szCs w:val="16"/>
        </w:rPr>
        <w:footnoteRef/>
      </w:r>
      <w:r w:rsidRPr="00C3236D">
        <w:rPr>
          <w:rFonts w:ascii="Arial" w:hAnsi="Arial" w:cs="Arial"/>
          <w:sz w:val="16"/>
          <w:szCs w:val="16"/>
        </w:rPr>
        <w:t xml:space="preserve"> https://definicion.org/plan</w:t>
      </w:r>
    </w:p>
  </w:footnote>
  <w:footnote w:id="4">
    <w:p w14:paraId="6599CBE7" w14:textId="77777777" w:rsidR="00A762EB" w:rsidRPr="00C3236D" w:rsidRDefault="00A762EB" w:rsidP="00A762EB">
      <w:pPr>
        <w:pStyle w:val="Textonotapie"/>
        <w:rPr>
          <w:rFonts w:ascii="Arial" w:hAnsi="Arial" w:cs="Arial"/>
          <w:sz w:val="16"/>
          <w:szCs w:val="16"/>
          <w:lang w:val="es-419"/>
        </w:rPr>
      </w:pPr>
      <w:r w:rsidRPr="00C3236D">
        <w:rPr>
          <w:rStyle w:val="Refdenotaalpie"/>
          <w:rFonts w:ascii="Arial" w:hAnsi="Arial" w:cs="Arial"/>
          <w:sz w:val="16"/>
          <w:szCs w:val="16"/>
        </w:rPr>
        <w:footnoteRef/>
      </w:r>
      <w:r w:rsidRPr="00C3236D">
        <w:rPr>
          <w:rFonts w:ascii="Arial" w:hAnsi="Arial" w:cs="Arial"/>
          <w:sz w:val="16"/>
          <w:szCs w:val="16"/>
        </w:rPr>
        <w:t xml:space="preserve"> https://dle.rae.es/plan</w:t>
      </w:r>
    </w:p>
  </w:footnote>
  <w:footnote w:id="5">
    <w:p w14:paraId="7C5A4854" w14:textId="02C83D5C" w:rsidR="00A80BA1" w:rsidRPr="00C3236D" w:rsidRDefault="00A80BA1">
      <w:pPr>
        <w:pStyle w:val="Textonotapie"/>
        <w:rPr>
          <w:rFonts w:ascii="Arial" w:hAnsi="Arial" w:cs="Arial"/>
          <w:sz w:val="16"/>
          <w:szCs w:val="16"/>
        </w:rPr>
      </w:pPr>
      <w:r w:rsidRPr="00C3236D">
        <w:rPr>
          <w:rStyle w:val="Refdenotaalpie"/>
          <w:rFonts w:ascii="Arial" w:hAnsi="Arial" w:cs="Arial"/>
          <w:sz w:val="16"/>
          <w:szCs w:val="16"/>
        </w:rPr>
        <w:footnoteRef/>
      </w:r>
      <w:r w:rsidRPr="00C3236D">
        <w:rPr>
          <w:rFonts w:ascii="Arial" w:hAnsi="Arial" w:cs="Arial"/>
          <w:sz w:val="16"/>
          <w:szCs w:val="16"/>
        </w:rPr>
        <w:t xml:space="preserve"> ISO 9000:2015 Sistemas de gestión de la calidad – Fundamentos y vocabulario </w:t>
      </w:r>
    </w:p>
  </w:footnote>
  <w:footnote w:id="6">
    <w:p w14:paraId="35A6891F" w14:textId="6B7CAE72" w:rsidR="00A80BA1" w:rsidRPr="00306B23" w:rsidRDefault="00A80BA1">
      <w:pPr>
        <w:pStyle w:val="Textonotapie"/>
        <w:rPr>
          <w:lang w:val="en-US"/>
        </w:rPr>
      </w:pPr>
      <w:r w:rsidRPr="00C3236D">
        <w:rPr>
          <w:rStyle w:val="Refdenotaalpie"/>
          <w:rFonts w:ascii="Arial" w:hAnsi="Arial" w:cs="Arial"/>
          <w:sz w:val="16"/>
          <w:szCs w:val="16"/>
        </w:rPr>
        <w:footnoteRef/>
      </w:r>
      <w:r w:rsidRPr="00C3236D">
        <w:rPr>
          <w:rFonts w:ascii="Arial" w:hAnsi="Arial" w:cs="Arial"/>
          <w:sz w:val="16"/>
          <w:szCs w:val="16"/>
          <w:lang w:val="en-US"/>
        </w:rPr>
        <w:t xml:space="preserve"> </w:t>
      </w:r>
      <w:r w:rsidRPr="00C3236D">
        <w:rPr>
          <w:rFonts w:ascii="Arial" w:hAnsi="Arial" w:cs="Arial"/>
          <w:sz w:val="16"/>
          <w:szCs w:val="16"/>
        </w:rPr>
        <w:t>Ídem</w:t>
      </w:r>
    </w:p>
  </w:footnote>
  <w:footnote w:id="7">
    <w:p w14:paraId="089FAEF4" w14:textId="38F4803D" w:rsidR="00A80BA1" w:rsidRPr="00B93F0C" w:rsidRDefault="00A80BA1" w:rsidP="00B93F0C">
      <w:pPr>
        <w:pStyle w:val="Textonotapie"/>
        <w:jc w:val="both"/>
        <w:rPr>
          <w:rFonts w:ascii="Arial" w:hAnsi="Arial" w:cs="Arial"/>
          <w:sz w:val="16"/>
          <w:szCs w:val="16"/>
          <w:lang w:val="es-419"/>
        </w:rPr>
      </w:pPr>
      <w:r w:rsidRPr="00B93F0C">
        <w:rPr>
          <w:rStyle w:val="Refdenotaalpie"/>
          <w:rFonts w:ascii="Arial" w:hAnsi="Arial" w:cs="Arial"/>
          <w:sz w:val="16"/>
          <w:szCs w:val="16"/>
        </w:rPr>
        <w:footnoteRef/>
      </w:r>
      <w:r w:rsidRPr="00B93F0C">
        <w:rPr>
          <w:rFonts w:ascii="Arial" w:hAnsi="Arial" w:cs="Arial"/>
          <w:sz w:val="16"/>
          <w:szCs w:val="16"/>
        </w:rPr>
        <w:t xml:space="preserve"> </w:t>
      </w:r>
      <w:r w:rsidRPr="00B93F0C">
        <w:rPr>
          <w:rFonts w:ascii="Arial" w:hAnsi="Arial" w:cs="Arial"/>
          <w:sz w:val="16"/>
          <w:szCs w:val="16"/>
          <w:lang w:val="es-419"/>
        </w:rPr>
        <w:t xml:space="preserve">Conforme </w:t>
      </w:r>
      <w:r w:rsidR="00091246">
        <w:rPr>
          <w:rFonts w:ascii="Arial" w:hAnsi="Arial" w:cs="Arial"/>
          <w:sz w:val="16"/>
          <w:szCs w:val="16"/>
          <w:lang w:val="es-419"/>
        </w:rPr>
        <w:t>con</w:t>
      </w:r>
      <w:r w:rsidRPr="00B93F0C">
        <w:rPr>
          <w:rFonts w:ascii="Arial" w:hAnsi="Arial" w:cs="Arial"/>
          <w:sz w:val="16"/>
          <w:szCs w:val="16"/>
          <w:lang w:val="es-419"/>
        </w:rPr>
        <w:t xml:space="preserve"> la Resolución 472 de 2021, se entiende como </w:t>
      </w:r>
      <w:r w:rsidRPr="00B93F0C">
        <w:rPr>
          <w:rFonts w:ascii="Arial" w:hAnsi="Arial" w:cs="Arial"/>
          <w:bCs/>
          <w:sz w:val="16"/>
          <w:szCs w:val="16"/>
          <w:lang w:val="es-MX"/>
        </w:rPr>
        <w:t xml:space="preserve">Manual de Procesos y Procedimientos, como </w:t>
      </w:r>
      <w:r>
        <w:rPr>
          <w:rFonts w:ascii="Arial" w:hAnsi="Arial" w:cs="Arial"/>
          <w:bCs/>
          <w:sz w:val="16"/>
          <w:szCs w:val="16"/>
          <w:lang w:val="es-MX"/>
        </w:rPr>
        <w:t>l</w:t>
      </w:r>
      <w:r w:rsidRPr="00B93F0C">
        <w:rPr>
          <w:rFonts w:ascii="Arial" w:hAnsi="Arial" w:cs="Arial"/>
          <w:bCs/>
          <w:sz w:val="16"/>
          <w:szCs w:val="16"/>
          <w:lang w:val="es-MX"/>
        </w:rPr>
        <w:t>a totalidad de los documentos que contienen la descripción de cómo se desarrollan las actividades en cumplimiento de la misión de la entidad.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5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4149"/>
      <w:gridCol w:w="2597"/>
    </w:tblGrid>
    <w:tr w:rsidR="00A80BA1" w:rsidRPr="000979F8" w14:paraId="1D40F080" w14:textId="77777777" w:rsidTr="002B25A7">
      <w:trPr>
        <w:cantSplit/>
        <w:trHeight w:val="417"/>
      </w:trPr>
      <w:tc>
        <w:tcPr>
          <w:tcW w:w="1410" w:type="pct"/>
          <w:vMerge w:val="restart"/>
          <w:tcBorders>
            <w:right w:val="single" w:sz="4" w:space="0" w:color="auto"/>
          </w:tcBorders>
          <w:vAlign w:val="center"/>
        </w:tcPr>
        <w:p w14:paraId="2167F3B5" w14:textId="20BE2211" w:rsidR="00A80BA1" w:rsidRPr="000979F8" w:rsidRDefault="00A80BA1" w:rsidP="00DD390E">
          <w:pPr>
            <w:pStyle w:val="Encabezado"/>
            <w:rPr>
              <w:rFonts w:ascii="Arial" w:hAnsi="Arial" w:cs="Arial"/>
            </w:rPr>
          </w:pPr>
          <w:r w:rsidRPr="00AF0847">
            <w:rPr>
              <w:noProof/>
              <w:lang w:eastAsia="es-CO"/>
            </w:rPr>
            <w:drawing>
              <wp:inline distT="0" distB="0" distL="0" distR="0" wp14:anchorId="09133F88" wp14:editId="392D9B87">
                <wp:extent cx="1419225" cy="809625"/>
                <wp:effectExtent l="0" t="0" r="9525" b="9525"/>
                <wp:docPr id="4"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2208" w:type="pct"/>
          <w:vMerge w:val="restart"/>
          <w:tcBorders>
            <w:left w:val="single" w:sz="4" w:space="0" w:color="auto"/>
          </w:tcBorders>
          <w:vAlign w:val="center"/>
        </w:tcPr>
        <w:p w14:paraId="29FAC30D" w14:textId="2B95839F" w:rsidR="00A80BA1" w:rsidRDefault="00A80BA1" w:rsidP="00F77233">
          <w:pPr>
            <w:pStyle w:val="Encabezado"/>
            <w:jc w:val="center"/>
            <w:rPr>
              <w:rFonts w:ascii="Arial" w:hAnsi="Arial" w:cs="Arial"/>
              <w:sz w:val="18"/>
              <w:szCs w:val="18"/>
            </w:rPr>
          </w:pPr>
          <w:r w:rsidRPr="00571C79">
            <w:rPr>
              <w:rFonts w:ascii="Arial" w:hAnsi="Arial" w:cs="Arial"/>
              <w:sz w:val="18"/>
              <w:szCs w:val="18"/>
            </w:rPr>
            <w:fldChar w:fldCharType="begin"/>
          </w:r>
          <w:r w:rsidRPr="00571C79">
            <w:rPr>
              <w:rFonts w:ascii="Arial" w:hAnsi="Arial" w:cs="Arial"/>
              <w:sz w:val="18"/>
              <w:szCs w:val="18"/>
            </w:rPr>
            <w:instrText xml:space="preserve"> MACROBUTTON  ActDesactEscrituraManual </w:instrText>
          </w:r>
          <w:r w:rsidRPr="00571C79">
            <w:rPr>
              <w:rFonts w:ascii="Arial" w:hAnsi="Arial" w:cs="Arial"/>
              <w:sz w:val="18"/>
              <w:szCs w:val="18"/>
            </w:rPr>
            <w:fldChar w:fldCharType="end"/>
          </w:r>
          <w:r w:rsidRPr="00571C79">
            <w:rPr>
              <w:rFonts w:ascii="Arial" w:hAnsi="Arial" w:cs="Arial"/>
              <w:sz w:val="18"/>
              <w:szCs w:val="18"/>
            </w:rPr>
            <w:fldChar w:fldCharType="begin"/>
          </w:r>
          <w:r w:rsidRPr="00571C79">
            <w:rPr>
              <w:rFonts w:ascii="Arial" w:hAnsi="Arial" w:cs="Arial"/>
              <w:sz w:val="18"/>
              <w:szCs w:val="18"/>
            </w:rPr>
            <w:instrText xml:space="preserve"> MACROBUTTON  InsertarCampo </w:instrText>
          </w:r>
          <w:r w:rsidRPr="00571C79">
            <w:rPr>
              <w:rFonts w:ascii="Arial" w:hAnsi="Arial" w:cs="Arial"/>
              <w:sz w:val="18"/>
              <w:szCs w:val="18"/>
            </w:rPr>
            <w:fldChar w:fldCharType="end"/>
          </w:r>
          <w:r w:rsidRPr="00966A93">
            <w:rPr>
              <w:rFonts w:ascii="Arial" w:hAnsi="Arial" w:cs="Arial"/>
              <w:sz w:val="18"/>
              <w:szCs w:val="18"/>
            </w:rPr>
            <w:t>PROCESO SISTEMA</w:t>
          </w:r>
          <w:r>
            <w:rPr>
              <w:rFonts w:ascii="Arial" w:hAnsi="Arial" w:cs="Arial"/>
              <w:sz w:val="18"/>
              <w:szCs w:val="18"/>
            </w:rPr>
            <w:t xml:space="preserve"> DE GESTIÓN</w:t>
          </w:r>
        </w:p>
        <w:p w14:paraId="21E73159" w14:textId="77777777" w:rsidR="00F77233" w:rsidRPr="00966A93" w:rsidRDefault="00F77233" w:rsidP="00F77233">
          <w:pPr>
            <w:pStyle w:val="Encabezado"/>
            <w:jc w:val="center"/>
            <w:rPr>
              <w:rFonts w:ascii="Arial" w:hAnsi="Arial" w:cs="Arial"/>
              <w:bCs/>
              <w:sz w:val="18"/>
              <w:szCs w:val="18"/>
              <w:lang w:val="es-ES_tradnl"/>
            </w:rPr>
          </w:pPr>
        </w:p>
        <w:p w14:paraId="1419A3DD" w14:textId="670B9C6D" w:rsidR="00A80BA1" w:rsidRPr="00571C79" w:rsidRDefault="00A80BA1" w:rsidP="00995494">
          <w:pPr>
            <w:spacing w:after="0" w:line="240" w:lineRule="auto"/>
            <w:jc w:val="center"/>
            <w:rPr>
              <w:rFonts w:ascii="Arial" w:hAnsi="Arial" w:cs="Arial"/>
              <w:b/>
              <w:sz w:val="18"/>
              <w:szCs w:val="18"/>
            </w:rPr>
          </w:pPr>
          <w:r w:rsidRPr="00966A93">
            <w:rPr>
              <w:rFonts w:ascii="Arial" w:hAnsi="Arial" w:cs="Arial"/>
              <w:sz w:val="18"/>
              <w:szCs w:val="18"/>
            </w:rPr>
            <w:t>PROCEDIMIENTO CONTROL DE DOCUMENTOS</w:t>
          </w:r>
        </w:p>
      </w:tc>
      <w:tc>
        <w:tcPr>
          <w:tcW w:w="1382" w:type="pct"/>
          <w:tcBorders>
            <w:left w:val="single" w:sz="4" w:space="0" w:color="auto"/>
          </w:tcBorders>
          <w:vAlign w:val="center"/>
        </w:tcPr>
        <w:p w14:paraId="36B01C78" w14:textId="281FBEBD" w:rsidR="00A80BA1" w:rsidRPr="001E5A91" w:rsidRDefault="00A80BA1" w:rsidP="000979F8">
          <w:pPr>
            <w:spacing w:after="0" w:line="240" w:lineRule="auto"/>
            <w:rPr>
              <w:rFonts w:ascii="Arial" w:hAnsi="Arial" w:cs="Arial"/>
              <w:sz w:val="18"/>
              <w:szCs w:val="18"/>
            </w:rPr>
          </w:pPr>
          <w:r w:rsidRPr="001E5A91">
            <w:rPr>
              <w:rFonts w:ascii="Arial" w:hAnsi="Arial" w:cs="Arial"/>
              <w:sz w:val="18"/>
              <w:szCs w:val="18"/>
            </w:rPr>
            <w:t>Código</w:t>
          </w:r>
          <w:r w:rsidRPr="00571C79">
            <w:rPr>
              <w:rFonts w:ascii="Arial" w:hAnsi="Arial" w:cs="Arial"/>
              <w:sz w:val="18"/>
              <w:szCs w:val="18"/>
            </w:rPr>
            <w:t>:</w:t>
          </w:r>
          <w:r w:rsidRPr="001E5A91">
            <w:rPr>
              <w:rFonts w:ascii="Arial" w:hAnsi="Arial" w:cs="Arial"/>
              <w:sz w:val="18"/>
              <w:szCs w:val="18"/>
            </w:rPr>
            <w:t xml:space="preserve"> </w:t>
          </w:r>
          <w:r w:rsidRPr="00F77233">
            <w:rPr>
              <w:rFonts w:ascii="Arial" w:hAnsi="Arial" w:cs="Arial"/>
              <w:color w:val="201F1E"/>
              <w:sz w:val="18"/>
              <w:szCs w:val="18"/>
              <w:shd w:val="clear" w:color="auto" w:fill="FFFFFF"/>
            </w:rPr>
            <w:t>PCD-SG-001</w:t>
          </w:r>
        </w:p>
      </w:tc>
    </w:tr>
    <w:tr w:rsidR="00A80BA1" w:rsidRPr="000979F8" w14:paraId="1D5C01EE" w14:textId="77777777" w:rsidTr="002B25A7">
      <w:trPr>
        <w:cantSplit/>
        <w:trHeight w:val="423"/>
      </w:trPr>
      <w:tc>
        <w:tcPr>
          <w:tcW w:w="1410" w:type="pct"/>
          <w:vMerge/>
          <w:tcBorders>
            <w:right w:val="single" w:sz="4" w:space="0" w:color="auto"/>
          </w:tcBorders>
        </w:tcPr>
        <w:p w14:paraId="5F572E39" w14:textId="77777777" w:rsidR="00A80BA1" w:rsidRPr="000979F8" w:rsidRDefault="00A80BA1" w:rsidP="00B41D48">
          <w:pPr>
            <w:pStyle w:val="Encabezado"/>
            <w:jc w:val="center"/>
            <w:rPr>
              <w:rFonts w:ascii="Arial" w:hAnsi="Arial" w:cs="Arial"/>
            </w:rPr>
          </w:pPr>
        </w:p>
      </w:tc>
      <w:tc>
        <w:tcPr>
          <w:tcW w:w="2208" w:type="pct"/>
          <w:vMerge/>
          <w:tcBorders>
            <w:left w:val="single" w:sz="4" w:space="0" w:color="auto"/>
          </w:tcBorders>
        </w:tcPr>
        <w:p w14:paraId="2E9524BD" w14:textId="77777777" w:rsidR="00A80BA1" w:rsidRPr="00571C79" w:rsidRDefault="00A80BA1" w:rsidP="00B41D48">
          <w:pPr>
            <w:pStyle w:val="Encabezado"/>
            <w:jc w:val="center"/>
            <w:rPr>
              <w:rFonts w:ascii="Arial" w:hAnsi="Arial" w:cs="Arial"/>
              <w:sz w:val="18"/>
              <w:szCs w:val="18"/>
            </w:rPr>
          </w:pPr>
        </w:p>
      </w:tc>
      <w:tc>
        <w:tcPr>
          <w:tcW w:w="1382" w:type="pct"/>
          <w:tcBorders>
            <w:left w:val="single" w:sz="4" w:space="0" w:color="auto"/>
          </w:tcBorders>
          <w:vAlign w:val="center"/>
        </w:tcPr>
        <w:p w14:paraId="2AAF2CF2" w14:textId="64E51EB7" w:rsidR="00A80BA1" w:rsidRPr="00571C79" w:rsidRDefault="00A80BA1" w:rsidP="00B93577">
          <w:pPr>
            <w:pStyle w:val="Encabezado"/>
            <w:rPr>
              <w:rFonts w:ascii="Arial" w:hAnsi="Arial" w:cs="Arial"/>
              <w:sz w:val="18"/>
              <w:szCs w:val="18"/>
            </w:rPr>
          </w:pPr>
          <w:r w:rsidRPr="00571C79">
            <w:rPr>
              <w:rFonts w:ascii="Arial" w:hAnsi="Arial" w:cs="Arial"/>
              <w:sz w:val="18"/>
              <w:szCs w:val="18"/>
            </w:rPr>
            <w:t>Versión:</w:t>
          </w:r>
          <w:r>
            <w:rPr>
              <w:rFonts w:ascii="Arial" w:hAnsi="Arial" w:cs="Arial"/>
              <w:sz w:val="18"/>
              <w:szCs w:val="18"/>
            </w:rPr>
            <w:t xml:space="preserve"> 2</w:t>
          </w:r>
        </w:p>
      </w:tc>
    </w:tr>
    <w:tr w:rsidR="00A80BA1" w:rsidRPr="000979F8" w14:paraId="1BB954CC" w14:textId="77777777" w:rsidTr="002B25A7">
      <w:trPr>
        <w:cantSplit/>
        <w:trHeight w:val="400"/>
      </w:trPr>
      <w:tc>
        <w:tcPr>
          <w:tcW w:w="1410" w:type="pct"/>
          <w:vMerge/>
          <w:tcBorders>
            <w:right w:val="single" w:sz="4" w:space="0" w:color="auto"/>
          </w:tcBorders>
        </w:tcPr>
        <w:p w14:paraId="6DC2BBE9" w14:textId="77777777" w:rsidR="00A80BA1" w:rsidRPr="000979F8" w:rsidRDefault="00A80BA1" w:rsidP="00B41D48">
          <w:pPr>
            <w:pStyle w:val="Encabezado"/>
            <w:jc w:val="center"/>
            <w:rPr>
              <w:rFonts w:ascii="Arial" w:hAnsi="Arial" w:cs="Arial"/>
            </w:rPr>
          </w:pPr>
        </w:p>
      </w:tc>
      <w:tc>
        <w:tcPr>
          <w:tcW w:w="2208" w:type="pct"/>
          <w:vMerge/>
          <w:tcBorders>
            <w:left w:val="single" w:sz="4" w:space="0" w:color="auto"/>
          </w:tcBorders>
        </w:tcPr>
        <w:p w14:paraId="62AFB92D" w14:textId="77777777" w:rsidR="00A80BA1" w:rsidRPr="00571C79" w:rsidRDefault="00A80BA1" w:rsidP="00B41D48">
          <w:pPr>
            <w:pStyle w:val="Encabezado"/>
            <w:jc w:val="center"/>
            <w:rPr>
              <w:rFonts w:ascii="Arial" w:hAnsi="Arial" w:cs="Arial"/>
              <w:sz w:val="18"/>
              <w:szCs w:val="18"/>
            </w:rPr>
          </w:pPr>
        </w:p>
      </w:tc>
      <w:tc>
        <w:tcPr>
          <w:tcW w:w="1382" w:type="pct"/>
          <w:tcBorders>
            <w:left w:val="single" w:sz="4" w:space="0" w:color="auto"/>
          </w:tcBorders>
          <w:vAlign w:val="center"/>
        </w:tcPr>
        <w:p w14:paraId="0A5FE3F8" w14:textId="2EA41983" w:rsidR="00A80BA1" w:rsidRPr="00571C79" w:rsidRDefault="00A80BA1" w:rsidP="00D444B6">
          <w:pPr>
            <w:pStyle w:val="Encabezado"/>
            <w:rPr>
              <w:rFonts w:ascii="Arial" w:hAnsi="Arial" w:cs="Arial"/>
              <w:sz w:val="18"/>
              <w:szCs w:val="18"/>
            </w:rPr>
          </w:pPr>
          <w:r w:rsidRPr="00571C79">
            <w:rPr>
              <w:rFonts w:ascii="Arial" w:hAnsi="Arial" w:cs="Arial"/>
              <w:sz w:val="18"/>
              <w:szCs w:val="18"/>
            </w:rPr>
            <w:t xml:space="preserve">Fecha: </w:t>
          </w:r>
          <w:r w:rsidR="00855E69">
            <w:rPr>
              <w:rFonts w:ascii="Arial" w:hAnsi="Arial" w:cs="Arial"/>
              <w:sz w:val="18"/>
              <w:szCs w:val="18"/>
            </w:rPr>
            <w:t>Circular 034 de 28/07/2021</w:t>
          </w:r>
        </w:p>
      </w:tc>
    </w:tr>
    <w:tr w:rsidR="00A80BA1" w:rsidRPr="000979F8" w14:paraId="72CB9DFF" w14:textId="77777777" w:rsidTr="002B25A7">
      <w:trPr>
        <w:cantSplit/>
        <w:trHeight w:val="404"/>
      </w:trPr>
      <w:tc>
        <w:tcPr>
          <w:tcW w:w="1410" w:type="pct"/>
          <w:vMerge/>
          <w:tcBorders>
            <w:right w:val="single" w:sz="4" w:space="0" w:color="auto"/>
          </w:tcBorders>
        </w:tcPr>
        <w:p w14:paraId="2FF6D653" w14:textId="77777777" w:rsidR="00A80BA1" w:rsidRPr="000979F8" w:rsidRDefault="00A80BA1" w:rsidP="00B41D48">
          <w:pPr>
            <w:pStyle w:val="Encabezado"/>
            <w:jc w:val="center"/>
            <w:rPr>
              <w:rFonts w:ascii="Arial" w:hAnsi="Arial" w:cs="Arial"/>
            </w:rPr>
          </w:pPr>
        </w:p>
      </w:tc>
      <w:tc>
        <w:tcPr>
          <w:tcW w:w="2208" w:type="pct"/>
          <w:vMerge/>
          <w:tcBorders>
            <w:left w:val="single" w:sz="4" w:space="0" w:color="auto"/>
            <w:bottom w:val="single" w:sz="4" w:space="0" w:color="auto"/>
          </w:tcBorders>
        </w:tcPr>
        <w:p w14:paraId="2B88FB2E" w14:textId="77777777" w:rsidR="00A80BA1" w:rsidRPr="00571C79" w:rsidRDefault="00A80BA1" w:rsidP="00B41D48">
          <w:pPr>
            <w:pStyle w:val="Encabezado"/>
            <w:jc w:val="center"/>
            <w:rPr>
              <w:rFonts w:ascii="Arial" w:hAnsi="Arial" w:cs="Arial"/>
              <w:sz w:val="18"/>
              <w:szCs w:val="18"/>
            </w:rPr>
          </w:pPr>
        </w:p>
      </w:tc>
      <w:tc>
        <w:tcPr>
          <w:tcW w:w="1382" w:type="pct"/>
          <w:tcBorders>
            <w:left w:val="single" w:sz="4" w:space="0" w:color="auto"/>
            <w:bottom w:val="single" w:sz="4" w:space="0" w:color="auto"/>
          </w:tcBorders>
          <w:vAlign w:val="center"/>
        </w:tcPr>
        <w:p w14:paraId="4118E30F" w14:textId="060DAA05" w:rsidR="00A80BA1" w:rsidRPr="00571C79" w:rsidRDefault="00A80BA1" w:rsidP="00B41D48">
          <w:pPr>
            <w:pStyle w:val="Encabezado"/>
            <w:rPr>
              <w:rFonts w:ascii="Arial" w:hAnsi="Arial" w:cs="Arial"/>
              <w:sz w:val="18"/>
              <w:szCs w:val="18"/>
            </w:rPr>
          </w:pPr>
          <w:r w:rsidRPr="00571C79">
            <w:rPr>
              <w:rFonts w:ascii="Arial" w:hAnsi="Arial" w:cs="Arial"/>
              <w:sz w:val="18"/>
              <w:szCs w:val="18"/>
            </w:rPr>
            <w:t xml:space="preserve">Página: </w:t>
          </w:r>
          <w:r w:rsidRPr="00571C79">
            <w:rPr>
              <w:rFonts w:ascii="Arial" w:hAnsi="Arial" w:cs="Arial"/>
              <w:sz w:val="18"/>
              <w:szCs w:val="18"/>
              <w:lang w:val="es-ES"/>
            </w:rPr>
            <w:fldChar w:fldCharType="begin"/>
          </w:r>
          <w:r w:rsidRPr="00571C79">
            <w:rPr>
              <w:rFonts w:ascii="Arial" w:hAnsi="Arial" w:cs="Arial"/>
              <w:sz w:val="18"/>
              <w:szCs w:val="18"/>
              <w:lang w:val="es-ES"/>
            </w:rPr>
            <w:instrText xml:space="preserve"> PAGE </w:instrText>
          </w:r>
          <w:r w:rsidRPr="00571C79">
            <w:rPr>
              <w:rFonts w:ascii="Arial" w:hAnsi="Arial" w:cs="Arial"/>
              <w:sz w:val="18"/>
              <w:szCs w:val="18"/>
              <w:lang w:val="es-ES"/>
            </w:rPr>
            <w:fldChar w:fldCharType="separate"/>
          </w:r>
          <w:r>
            <w:rPr>
              <w:rFonts w:ascii="Arial" w:hAnsi="Arial" w:cs="Arial"/>
              <w:noProof/>
              <w:sz w:val="18"/>
              <w:szCs w:val="18"/>
              <w:lang w:val="es-ES"/>
            </w:rPr>
            <w:t>18</w:t>
          </w:r>
          <w:r w:rsidRPr="00571C79">
            <w:rPr>
              <w:rFonts w:ascii="Arial" w:hAnsi="Arial" w:cs="Arial"/>
              <w:sz w:val="18"/>
              <w:szCs w:val="18"/>
              <w:lang w:val="es-ES"/>
            </w:rPr>
            <w:fldChar w:fldCharType="end"/>
          </w:r>
          <w:r w:rsidRPr="00571C79">
            <w:rPr>
              <w:rFonts w:ascii="Arial" w:hAnsi="Arial" w:cs="Arial"/>
              <w:sz w:val="18"/>
              <w:szCs w:val="18"/>
              <w:lang w:val="es-ES"/>
            </w:rPr>
            <w:t xml:space="preserve"> de </w:t>
          </w:r>
          <w:r w:rsidRPr="00571C79">
            <w:rPr>
              <w:rFonts w:ascii="Arial" w:hAnsi="Arial" w:cs="Arial"/>
              <w:sz w:val="18"/>
              <w:szCs w:val="18"/>
              <w:lang w:val="es-ES"/>
            </w:rPr>
            <w:fldChar w:fldCharType="begin"/>
          </w:r>
          <w:r w:rsidRPr="00571C79">
            <w:rPr>
              <w:rFonts w:ascii="Arial" w:hAnsi="Arial" w:cs="Arial"/>
              <w:sz w:val="18"/>
              <w:szCs w:val="18"/>
              <w:lang w:val="es-ES"/>
            </w:rPr>
            <w:instrText xml:space="preserve"> NUMPAGES  </w:instrText>
          </w:r>
          <w:r w:rsidRPr="00571C79">
            <w:rPr>
              <w:rFonts w:ascii="Arial" w:hAnsi="Arial" w:cs="Arial"/>
              <w:sz w:val="18"/>
              <w:szCs w:val="18"/>
              <w:lang w:val="es-ES"/>
            </w:rPr>
            <w:fldChar w:fldCharType="separate"/>
          </w:r>
          <w:r>
            <w:rPr>
              <w:rFonts w:ascii="Arial" w:hAnsi="Arial" w:cs="Arial"/>
              <w:noProof/>
              <w:sz w:val="18"/>
              <w:szCs w:val="18"/>
              <w:lang w:val="es-ES"/>
            </w:rPr>
            <w:t>18</w:t>
          </w:r>
          <w:r w:rsidRPr="00571C79">
            <w:rPr>
              <w:rFonts w:ascii="Arial" w:hAnsi="Arial" w:cs="Arial"/>
              <w:sz w:val="18"/>
              <w:szCs w:val="18"/>
              <w:lang w:val="es-ES"/>
            </w:rPr>
            <w:fldChar w:fldCharType="end"/>
          </w:r>
        </w:p>
      </w:tc>
    </w:tr>
  </w:tbl>
  <w:p w14:paraId="7C594673" w14:textId="39D68CAB" w:rsidR="00A80BA1" w:rsidRDefault="00A80BA1" w:rsidP="00B935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112"/>
    <w:multiLevelType w:val="hybridMultilevel"/>
    <w:tmpl w:val="6FB4DA86"/>
    <w:lvl w:ilvl="0" w:tplc="240A0001">
      <w:start w:val="1"/>
      <w:numFmt w:val="bullet"/>
      <w:lvlText w:val=""/>
      <w:lvlJc w:val="left"/>
      <w:pPr>
        <w:ind w:left="426"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2720B8C"/>
    <w:multiLevelType w:val="hybridMultilevel"/>
    <w:tmpl w:val="5C9E9D6C"/>
    <w:lvl w:ilvl="0" w:tplc="C6CC2DFA">
      <w:start w:val="1"/>
      <w:numFmt w:val="bullet"/>
      <w:lvlText w:val="•"/>
      <w:lvlJc w:val="left"/>
      <w:pPr>
        <w:tabs>
          <w:tab w:val="num" w:pos="720"/>
        </w:tabs>
        <w:ind w:left="720" w:hanging="360"/>
      </w:pPr>
      <w:rPr>
        <w:rFonts w:ascii="Arial" w:hAnsi="Arial" w:hint="default"/>
      </w:rPr>
    </w:lvl>
    <w:lvl w:ilvl="1" w:tplc="4BD0BFEA" w:tentative="1">
      <w:start w:val="1"/>
      <w:numFmt w:val="bullet"/>
      <w:lvlText w:val="•"/>
      <w:lvlJc w:val="left"/>
      <w:pPr>
        <w:tabs>
          <w:tab w:val="num" w:pos="1440"/>
        </w:tabs>
        <w:ind w:left="1440" w:hanging="360"/>
      </w:pPr>
      <w:rPr>
        <w:rFonts w:ascii="Arial" w:hAnsi="Arial" w:hint="default"/>
      </w:rPr>
    </w:lvl>
    <w:lvl w:ilvl="2" w:tplc="02C6B020" w:tentative="1">
      <w:start w:val="1"/>
      <w:numFmt w:val="bullet"/>
      <w:lvlText w:val="•"/>
      <w:lvlJc w:val="left"/>
      <w:pPr>
        <w:tabs>
          <w:tab w:val="num" w:pos="2160"/>
        </w:tabs>
        <w:ind w:left="2160" w:hanging="360"/>
      </w:pPr>
      <w:rPr>
        <w:rFonts w:ascii="Arial" w:hAnsi="Arial" w:hint="default"/>
      </w:rPr>
    </w:lvl>
    <w:lvl w:ilvl="3" w:tplc="6BB20D44" w:tentative="1">
      <w:start w:val="1"/>
      <w:numFmt w:val="bullet"/>
      <w:lvlText w:val="•"/>
      <w:lvlJc w:val="left"/>
      <w:pPr>
        <w:tabs>
          <w:tab w:val="num" w:pos="2880"/>
        </w:tabs>
        <w:ind w:left="2880" w:hanging="360"/>
      </w:pPr>
      <w:rPr>
        <w:rFonts w:ascii="Arial" w:hAnsi="Arial" w:hint="default"/>
      </w:rPr>
    </w:lvl>
    <w:lvl w:ilvl="4" w:tplc="30B6FC9C" w:tentative="1">
      <w:start w:val="1"/>
      <w:numFmt w:val="bullet"/>
      <w:lvlText w:val="•"/>
      <w:lvlJc w:val="left"/>
      <w:pPr>
        <w:tabs>
          <w:tab w:val="num" w:pos="3600"/>
        </w:tabs>
        <w:ind w:left="3600" w:hanging="360"/>
      </w:pPr>
      <w:rPr>
        <w:rFonts w:ascii="Arial" w:hAnsi="Arial" w:hint="default"/>
      </w:rPr>
    </w:lvl>
    <w:lvl w:ilvl="5" w:tplc="AE06A610" w:tentative="1">
      <w:start w:val="1"/>
      <w:numFmt w:val="bullet"/>
      <w:lvlText w:val="•"/>
      <w:lvlJc w:val="left"/>
      <w:pPr>
        <w:tabs>
          <w:tab w:val="num" w:pos="4320"/>
        </w:tabs>
        <w:ind w:left="4320" w:hanging="360"/>
      </w:pPr>
      <w:rPr>
        <w:rFonts w:ascii="Arial" w:hAnsi="Arial" w:hint="default"/>
      </w:rPr>
    </w:lvl>
    <w:lvl w:ilvl="6" w:tplc="33C212EE" w:tentative="1">
      <w:start w:val="1"/>
      <w:numFmt w:val="bullet"/>
      <w:lvlText w:val="•"/>
      <w:lvlJc w:val="left"/>
      <w:pPr>
        <w:tabs>
          <w:tab w:val="num" w:pos="5040"/>
        </w:tabs>
        <w:ind w:left="5040" w:hanging="360"/>
      </w:pPr>
      <w:rPr>
        <w:rFonts w:ascii="Arial" w:hAnsi="Arial" w:hint="default"/>
      </w:rPr>
    </w:lvl>
    <w:lvl w:ilvl="7" w:tplc="7362EE94" w:tentative="1">
      <w:start w:val="1"/>
      <w:numFmt w:val="bullet"/>
      <w:lvlText w:val="•"/>
      <w:lvlJc w:val="left"/>
      <w:pPr>
        <w:tabs>
          <w:tab w:val="num" w:pos="5760"/>
        </w:tabs>
        <w:ind w:left="5760" w:hanging="360"/>
      </w:pPr>
      <w:rPr>
        <w:rFonts w:ascii="Arial" w:hAnsi="Arial" w:hint="default"/>
      </w:rPr>
    </w:lvl>
    <w:lvl w:ilvl="8" w:tplc="41FCCA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C019B"/>
    <w:multiLevelType w:val="multilevel"/>
    <w:tmpl w:val="977870A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F46E55"/>
    <w:multiLevelType w:val="hybridMultilevel"/>
    <w:tmpl w:val="1C1CA5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9767731"/>
    <w:multiLevelType w:val="hybridMultilevel"/>
    <w:tmpl w:val="C1CC5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B97BD8"/>
    <w:multiLevelType w:val="hybridMultilevel"/>
    <w:tmpl w:val="CE7AC7E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E7753B"/>
    <w:multiLevelType w:val="hybridMultilevel"/>
    <w:tmpl w:val="F98AA9DA"/>
    <w:lvl w:ilvl="0" w:tplc="2F7299A8">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C1C059F"/>
    <w:multiLevelType w:val="hybridMultilevel"/>
    <w:tmpl w:val="B7DAB5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320431C"/>
    <w:multiLevelType w:val="hybridMultilevel"/>
    <w:tmpl w:val="C77211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58A58B5"/>
    <w:multiLevelType w:val="hybridMultilevel"/>
    <w:tmpl w:val="5FFCA274"/>
    <w:lvl w:ilvl="0" w:tplc="2F7299A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562A6F"/>
    <w:multiLevelType w:val="hybridMultilevel"/>
    <w:tmpl w:val="E586D0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8831E7"/>
    <w:multiLevelType w:val="hybridMultilevel"/>
    <w:tmpl w:val="5678C2A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3" w15:restartNumberingAfterBreak="0">
    <w:nsid w:val="29EA2DCA"/>
    <w:multiLevelType w:val="hybridMultilevel"/>
    <w:tmpl w:val="C22229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A884F64"/>
    <w:multiLevelType w:val="multilevel"/>
    <w:tmpl w:val="F9307140"/>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35DA1BAE"/>
    <w:multiLevelType w:val="hybridMultilevel"/>
    <w:tmpl w:val="2068B512"/>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19" w15:restartNumberingAfterBreak="0">
    <w:nsid w:val="3E0461AB"/>
    <w:multiLevelType w:val="hybridMultilevel"/>
    <w:tmpl w:val="37D075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FFF5419"/>
    <w:multiLevelType w:val="hybridMultilevel"/>
    <w:tmpl w:val="19B0DD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42180D"/>
    <w:multiLevelType w:val="hybridMultilevel"/>
    <w:tmpl w:val="BA7CA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6CB18DF"/>
    <w:multiLevelType w:val="hybridMultilevel"/>
    <w:tmpl w:val="BDB417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71B2C7A"/>
    <w:multiLevelType w:val="hybridMultilevel"/>
    <w:tmpl w:val="F9860C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99F1229"/>
    <w:multiLevelType w:val="hybridMultilevel"/>
    <w:tmpl w:val="E0ACCF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AD46D65"/>
    <w:multiLevelType w:val="hybridMultilevel"/>
    <w:tmpl w:val="EE945E26"/>
    <w:lvl w:ilvl="0" w:tplc="99026E1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B983BDD"/>
    <w:multiLevelType w:val="hybridMultilevel"/>
    <w:tmpl w:val="418C0B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CD67A9E"/>
    <w:multiLevelType w:val="hybridMultilevel"/>
    <w:tmpl w:val="87EE52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E706204"/>
    <w:multiLevelType w:val="multilevel"/>
    <w:tmpl w:val="FD5EC1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77E45D8"/>
    <w:multiLevelType w:val="hybridMultilevel"/>
    <w:tmpl w:val="60F61F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A59493A"/>
    <w:multiLevelType w:val="hybridMultilevel"/>
    <w:tmpl w:val="17EC2A22"/>
    <w:lvl w:ilvl="0" w:tplc="24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79313D"/>
    <w:multiLevelType w:val="hybridMultilevel"/>
    <w:tmpl w:val="78360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F94550"/>
    <w:multiLevelType w:val="hybridMultilevel"/>
    <w:tmpl w:val="84D671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1315CBD"/>
    <w:multiLevelType w:val="hybridMultilevel"/>
    <w:tmpl w:val="2FA89836"/>
    <w:lvl w:ilvl="0" w:tplc="0C0A0001">
      <w:start w:val="1"/>
      <w:numFmt w:val="bullet"/>
      <w:lvlText w:val=""/>
      <w:lvlJc w:val="left"/>
      <w:pPr>
        <w:tabs>
          <w:tab w:val="num" w:pos="720"/>
        </w:tabs>
        <w:ind w:left="720" w:hanging="360"/>
      </w:pPr>
      <w:rPr>
        <w:rFonts w:ascii="Symbol" w:hAnsi="Symbol" w:hint="default"/>
      </w:rPr>
    </w:lvl>
    <w:lvl w:ilvl="1" w:tplc="296219DE">
      <w:numFmt w:val="bullet"/>
      <w:lvlText w:val=""/>
      <w:lvlJc w:val="left"/>
      <w:pPr>
        <w:tabs>
          <w:tab w:val="num" w:pos="1440"/>
        </w:tabs>
        <w:ind w:left="1440" w:hanging="360"/>
      </w:pPr>
      <w:rPr>
        <w:rFonts w:ascii="Wingdings" w:eastAsia="Times New Roman" w:hAnsi="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92860FA"/>
    <w:multiLevelType w:val="hybridMultilevel"/>
    <w:tmpl w:val="8F4003E6"/>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38" w15:restartNumberingAfterBreak="0">
    <w:nsid w:val="6C3B50F1"/>
    <w:multiLevelType w:val="multilevel"/>
    <w:tmpl w:val="55DE8492"/>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EDD7114"/>
    <w:multiLevelType w:val="hybridMultilevel"/>
    <w:tmpl w:val="DE167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4D1E48"/>
    <w:multiLevelType w:val="hybridMultilevel"/>
    <w:tmpl w:val="A8EE38FE"/>
    <w:lvl w:ilvl="0" w:tplc="E6D634AA">
      <w:start w:val="1"/>
      <w:numFmt w:val="bullet"/>
      <w:lvlText w:val="•"/>
      <w:lvlJc w:val="left"/>
      <w:pPr>
        <w:tabs>
          <w:tab w:val="num" w:pos="720"/>
        </w:tabs>
        <w:ind w:left="720" w:hanging="360"/>
      </w:pPr>
      <w:rPr>
        <w:rFonts w:ascii="Arial" w:hAnsi="Arial" w:hint="default"/>
      </w:rPr>
    </w:lvl>
    <w:lvl w:ilvl="1" w:tplc="B07C3CBE" w:tentative="1">
      <w:start w:val="1"/>
      <w:numFmt w:val="bullet"/>
      <w:lvlText w:val="•"/>
      <w:lvlJc w:val="left"/>
      <w:pPr>
        <w:tabs>
          <w:tab w:val="num" w:pos="1440"/>
        </w:tabs>
        <w:ind w:left="1440" w:hanging="360"/>
      </w:pPr>
      <w:rPr>
        <w:rFonts w:ascii="Arial" w:hAnsi="Arial" w:hint="default"/>
      </w:rPr>
    </w:lvl>
    <w:lvl w:ilvl="2" w:tplc="AD0AF2D0" w:tentative="1">
      <w:start w:val="1"/>
      <w:numFmt w:val="bullet"/>
      <w:lvlText w:val="•"/>
      <w:lvlJc w:val="left"/>
      <w:pPr>
        <w:tabs>
          <w:tab w:val="num" w:pos="2160"/>
        </w:tabs>
        <w:ind w:left="2160" w:hanging="360"/>
      </w:pPr>
      <w:rPr>
        <w:rFonts w:ascii="Arial" w:hAnsi="Arial" w:hint="default"/>
      </w:rPr>
    </w:lvl>
    <w:lvl w:ilvl="3" w:tplc="D02EF80C" w:tentative="1">
      <w:start w:val="1"/>
      <w:numFmt w:val="bullet"/>
      <w:lvlText w:val="•"/>
      <w:lvlJc w:val="left"/>
      <w:pPr>
        <w:tabs>
          <w:tab w:val="num" w:pos="2880"/>
        </w:tabs>
        <w:ind w:left="2880" w:hanging="360"/>
      </w:pPr>
      <w:rPr>
        <w:rFonts w:ascii="Arial" w:hAnsi="Arial" w:hint="default"/>
      </w:rPr>
    </w:lvl>
    <w:lvl w:ilvl="4" w:tplc="6A7C7CF0" w:tentative="1">
      <w:start w:val="1"/>
      <w:numFmt w:val="bullet"/>
      <w:lvlText w:val="•"/>
      <w:lvlJc w:val="left"/>
      <w:pPr>
        <w:tabs>
          <w:tab w:val="num" w:pos="3600"/>
        </w:tabs>
        <w:ind w:left="3600" w:hanging="360"/>
      </w:pPr>
      <w:rPr>
        <w:rFonts w:ascii="Arial" w:hAnsi="Arial" w:hint="default"/>
      </w:rPr>
    </w:lvl>
    <w:lvl w:ilvl="5" w:tplc="7626059C" w:tentative="1">
      <w:start w:val="1"/>
      <w:numFmt w:val="bullet"/>
      <w:lvlText w:val="•"/>
      <w:lvlJc w:val="left"/>
      <w:pPr>
        <w:tabs>
          <w:tab w:val="num" w:pos="4320"/>
        </w:tabs>
        <w:ind w:left="4320" w:hanging="360"/>
      </w:pPr>
      <w:rPr>
        <w:rFonts w:ascii="Arial" w:hAnsi="Arial" w:hint="default"/>
      </w:rPr>
    </w:lvl>
    <w:lvl w:ilvl="6" w:tplc="A53EA86A" w:tentative="1">
      <w:start w:val="1"/>
      <w:numFmt w:val="bullet"/>
      <w:lvlText w:val="•"/>
      <w:lvlJc w:val="left"/>
      <w:pPr>
        <w:tabs>
          <w:tab w:val="num" w:pos="5040"/>
        </w:tabs>
        <w:ind w:left="5040" w:hanging="360"/>
      </w:pPr>
      <w:rPr>
        <w:rFonts w:ascii="Arial" w:hAnsi="Arial" w:hint="default"/>
      </w:rPr>
    </w:lvl>
    <w:lvl w:ilvl="7" w:tplc="76D8DAB8" w:tentative="1">
      <w:start w:val="1"/>
      <w:numFmt w:val="bullet"/>
      <w:lvlText w:val="•"/>
      <w:lvlJc w:val="left"/>
      <w:pPr>
        <w:tabs>
          <w:tab w:val="num" w:pos="5760"/>
        </w:tabs>
        <w:ind w:left="5760" w:hanging="360"/>
      </w:pPr>
      <w:rPr>
        <w:rFonts w:ascii="Arial" w:hAnsi="Arial" w:hint="default"/>
      </w:rPr>
    </w:lvl>
    <w:lvl w:ilvl="8" w:tplc="466863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F000B2"/>
    <w:multiLevelType w:val="hybridMultilevel"/>
    <w:tmpl w:val="4FCE0D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18539ED"/>
    <w:multiLevelType w:val="hybridMultilevel"/>
    <w:tmpl w:val="0AB291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6530FF4"/>
    <w:multiLevelType w:val="hybridMultilevel"/>
    <w:tmpl w:val="8EA61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84C3D7D"/>
    <w:multiLevelType w:val="hybridMultilevel"/>
    <w:tmpl w:val="621C6146"/>
    <w:lvl w:ilvl="0" w:tplc="3C6A3EF6">
      <w:start w:val="1"/>
      <w:numFmt w:val="bullet"/>
      <w:lvlText w:val="•"/>
      <w:lvlJc w:val="left"/>
      <w:pPr>
        <w:tabs>
          <w:tab w:val="num" w:pos="720"/>
        </w:tabs>
        <w:ind w:left="720" w:hanging="360"/>
      </w:pPr>
      <w:rPr>
        <w:rFonts w:ascii="Arial" w:hAnsi="Arial" w:hint="default"/>
      </w:rPr>
    </w:lvl>
    <w:lvl w:ilvl="1" w:tplc="BEE4A13E" w:tentative="1">
      <w:start w:val="1"/>
      <w:numFmt w:val="bullet"/>
      <w:lvlText w:val="•"/>
      <w:lvlJc w:val="left"/>
      <w:pPr>
        <w:tabs>
          <w:tab w:val="num" w:pos="1440"/>
        </w:tabs>
        <w:ind w:left="1440" w:hanging="360"/>
      </w:pPr>
      <w:rPr>
        <w:rFonts w:ascii="Arial" w:hAnsi="Arial" w:hint="default"/>
      </w:rPr>
    </w:lvl>
    <w:lvl w:ilvl="2" w:tplc="4CE8D986" w:tentative="1">
      <w:start w:val="1"/>
      <w:numFmt w:val="bullet"/>
      <w:lvlText w:val="•"/>
      <w:lvlJc w:val="left"/>
      <w:pPr>
        <w:tabs>
          <w:tab w:val="num" w:pos="2160"/>
        </w:tabs>
        <w:ind w:left="2160" w:hanging="360"/>
      </w:pPr>
      <w:rPr>
        <w:rFonts w:ascii="Arial" w:hAnsi="Arial" w:hint="default"/>
      </w:rPr>
    </w:lvl>
    <w:lvl w:ilvl="3" w:tplc="A258943A" w:tentative="1">
      <w:start w:val="1"/>
      <w:numFmt w:val="bullet"/>
      <w:lvlText w:val="•"/>
      <w:lvlJc w:val="left"/>
      <w:pPr>
        <w:tabs>
          <w:tab w:val="num" w:pos="2880"/>
        </w:tabs>
        <w:ind w:left="2880" w:hanging="360"/>
      </w:pPr>
      <w:rPr>
        <w:rFonts w:ascii="Arial" w:hAnsi="Arial" w:hint="default"/>
      </w:rPr>
    </w:lvl>
    <w:lvl w:ilvl="4" w:tplc="DBFAA2FA" w:tentative="1">
      <w:start w:val="1"/>
      <w:numFmt w:val="bullet"/>
      <w:lvlText w:val="•"/>
      <w:lvlJc w:val="left"/>
      <w:pPr>
        <w:tabs>
          <w:tab w:val="num" w:pos="3600"/>
        </w:tabs>
        <w:ind w:left="3600" w:hanging="360"/>
      </w:pPr>
      <w:rPr>
        <w:rFonts w:ascii="Arial" w:hAnsi="Arial" w:hint="default"/>
      </w:rPr>
    </w:lvl>
    <w:lvl w:ilvl="5" w:tplc="CA2EEF90" w:tentative="1">
      <w:start w:val="1"/>
      <w:numFmt w:val="bullet"/>
      <w:lvlText w:val="•"/>
      <w:lvlJc w:val="left"/>
      <w:pPr>
        <w:tabs>
          <w:tab w:val="num" w:pos="4320"/>
        </w:tabs>
        <w:ind w:left="4320" w:hanging="360"/>
      </w:pPr>
      <w:rPr>
        <w:rFonts w:ascii="Arial" w:hAnsi="Arial" w:hint="default"/>
      </w:rPr>
    </w:lvl>
    <w:lvl w:ilvl="6" w:tplc="0BB6BB76" w:tentative="1">
      <w:start w:val="1"/>
      <w:numFmt w:val="bullet"/>
      <w:lvlText w:val="•"/>
      <w:lvlJc w:val="left"/>
      <w:pPr>
        <w:tabs>
          <w:tab w:val="num" w:pos="5040"/>
        </w:tabs>
        <w:ind w:left="5040" w:hanging="360"/>
      </w:pPr>
      <w:rPr>
        <w:rFonts w:ascii="Arial" w:hAnsi="Arial" w:hint="default"/>
      </w:rPr>
    </w:lvl>
    <w:lvl w:ilvl="7" w:tplc="1294F524" w:tentative="1">
      <w:start w:val="1"/>
      <w:numFmt w:val="bullet"/>
      <w:lvlText w:val="•"/>
      <w:lvlJc w:val="left"/>
      <w:pPr>
        <w:tabs>
          <w:tab w:val="num" w:pos="5760"/>
        </w:tabs>
        <w:ind w:left="5760" w:hanging="360"/>
      </w:pPr>
      <w:rPr>
        <w:rFonts w:ascii="Arial" w:hAnsi="Arial" w:hint="default"/>
      </w:rPr>
    </w:lvl>
    <w:lvl w:ilvl="8" w:tplc="1E6C60E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811F67"/>
    <w:multiLevelType w:val="hybridMultilevel"/>
    <w:tmpl w:val="D0641F1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7" w15:restartNumberingAfterBreak="0">
    <w:nsid w:val="7B1A6523"/>
    <w:multiLevelType w:val="multilevel"/>
    <w:tmpl w:val="67CC949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8" w15:restartNumberingAfterBreak="0">
    <w:nsid w:val="7FAB218A"/>
    <w:multiLevelType w:val="hybridMultilevel"/>
    <w:tmpl w:val="C5723A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9"/>
  </w:num>
  <w:num w:numId="2">
    <w:abstractNumId w:val="14"/>
  </w:num>
  <w:num w:numId="3">
    <w:abstractNumId w:val="17"/>
  </w:num>
  <w:num w:numId="4">
    <w:abstractNumId w:val="7"/>
  </w:num>
  <w:num w:numId="5">
    <w:abstractNumId w:val="2"/>
  </w:num>
  <w:num w:numId="6">
    <w:abstractNumId w:val="15"/>
  </w:num>
  <w:num w:numId="7">
    <w:abstractNumId w:val="16"/>
  </w:num>
  <w:num w:numId="8">
    <w:abstractNumId w:val="31"/>
  </w:num>
  <w:num w:numId="9">
    <w:abstractNumId w:val="43"/>
  </w:num>
  <w:num w:numId="10">
    <w:abstractNumId w:val="22"/>
  </w:num>
  <w:num w:numId="11">
    <w:abstractNumId w:val="38"/>
  </w:num>
  <w:num w:numId="12">
    <w:abstractNumId w:val="25"/>
  </w:num>
  <w:num w:numId="13">
    <w:abstractNumId w:val="1"/>
  </w:num>
  <w:num w:numId="14">
    <w:abstractNumId w:val="45"/>
  </w:num>
  <w:num w:numId="15">
    <w:abstractNumId w:val="40"/>
  </w:num>
  <w:num w:numId="16">
    <w:abstractNumId w:val="26"/>
  </w:num>
  <w:num w:numId="17">
    <w:abstractNumId w:val="36"/>
  </w:num>
  <w:num w:numId="18">
    <w:abstractNumId w:val="3"/>
  </w:num>
  <w:num w:numId="19">
    <w:abstractNumId w:val="47"/>
  </w:num>
  <w:num w:numId="20">
    <w:abstractNumId w:val="41"/>
  </w:num>
  <w:num w:numId="21">
    <w:abstractNumId w:val="42"/>
  </w:num>
  <w:num w:numId="22">
    <w:abstractNumId w:val="10"/>
  </w:num>
  <w:num w:numId="23">
    <w:abstractNumId w:val="5"/>
  </w:num>
  <w:num w:numId="24">
    <w:abstractNumId w:val="4"/>
  </w:num>
  <w:num w:numId="25">
    <w:abstractNumId w:val="35"/>
  </w:num>
  <w:num w:numId="26">
    <w:abstractNumId w:val="27"/>
  </w:num>
  <w:num w:numId="27">
    <w:abstractNumId w:val="48"/>
  </w:num>
  <w:num w:numId="28">
    <w:abstractNumId w:val="33"/>
  </w:num>
  <w:num w:numId="29">
    <w:abstractNumId w:val="23"/>
  </w:num>
  <w:num w:numId="30">
    <w:abstractNumId w:val="28"/>
  </w:num>
  <w:num w:numId="31">
    <w:abstractNumId w:val="11"/>
  </w:num>
  <w:num w:numId="32">
    <w:abstractNumId w:val="21"/>
  </w:num>
  <w:num w:numId="33">
    <w:abstractNumId w:val="39"/>
  </w:num>
  <w:num w:numId="34">
    <w:abstractNumId w:val="34"/>
  </w:num>
  <w:num w:numId="35">
    <w:abstractNumId w:val="19"/>
  </w:num>
  <w:num w:numId="36">
    <w:abstractNumId w:val="8"/>
  </w:num>
  <w:num w:numId="37">
    <w:abstractNumId w:val="6"/>
  </w:num>
  <w:num w:numId="38">
    <w:abstractNumId w:val="37"/>
  </w:num>
  <w:num w:numId="39">
    <w:abstractNumId w:val="32"/>
  </w:num>
  <w:num w:numId="40">
    <w:abstractNumId w:val="20"/>
  </w:num>
  <w:num w:numId="41">
    <w:abstractNumId w:val="44"/>
  </w:num>
  <w:num w:numId="42">
    <w:abstractNumId w:val="18"/>
  </w:num>
  <w:num w:numId="43">
    <w:abstractNumId w:val="9"/>
  </w:num>
  <w:num w:numId="44">
    <w:abstractNumId w:val="13"/>
  </w:num>
  <w:num w:numId="45">
    <w:abstractNumId w:val="24"/>
  </w:num>
  <w:num w:numId="46">
    <w:abstractNumId w:val="0"/>
  </w:num>
  <w:num w:numId="47">
    <w:abstractNumId w:val="12"/>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419" w:vendorID="64" w:dllVersion="0"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8"/>
    <w:rsid w:val="00004973"/>
    <w:rsid w:val="0000526C"/>
    <w:rsid w:val="0000787F"/>
    <w:rsid w:val="00010688"/>
    <w:rsid w:val="0001299E"/>
    <w:rsid w:val="00013E1B"/>
    <w:rsid w:val="00014853"/>
    <w:rsid w:val="00014F15"/>
    <w:rsid w:val="00016D5C"/>
    <w:rsid w:val="00020B2B"/>
    <w:rsid w:val="0002111B"/>
    <w:rsid w:val="00022363"/>
    <w:rsid w:val="000225F8"/>
    <w:rsid w:val="00022944"/>
    <w:rsid w:val="00024003"/>
    <w:rsid w:val="000254F6"/>
    <w:rsid w:val="00026E6C"/>
    <w:rsid w:val="00027B10"/>
    <w:rsid w:val="00031E8D"/>
    <w:rsid w:val="00032A30"/>
    <w:rsid w:val="00035BAE"/>
    <w:rsid w:val="00037853"/>
    <w:rsid w:val="000378D1"/>
    <w:rsid w:val="00037E28"/>
    <w:rsid w:val="00037F98"/>
    <w:rsid w:val="000401C6"/>
    <w:rsid w:val="000404EA"/>
    <w:rsid w:val="00042654"/>
    <w:rsid w:val="00043CE4"/>
    <w:rsid w:val="00045CA9"/>
    <w:rsid w:val="000462F0"/>
    <w:rsid w:val="00046ADC"/>
    <w:rsid w:val="0004716E"/>
    <w:rsid w:val="0005002D"/>
    <w:rsid w:val="000519BF"/>
    <w:rsid w:val="000523D3"/>
    <w:rsid w:val="0005349C"/>
    <w:rsid w:val="0005782E"/>
    <w:rsid w:val="00057AAF"/>
    <w:rsid w:val="0006018C"/>
    <w:rsid w:val="00061A97"/>
    <w:rsid w:val="00063CD2"/>
    <w:rsid w:val="0006462A"/>
    <w:rsid w:val="000647A6"/>
    <w:rsid w:val="00067076"/>
    <w:rsid w:val="00067551"/>
    <w:rsid w:val="000702D4"/>
    <w:rsid w:val="000711A7"/>
    <w:rsid w:val="00075242"/>
    <w:rsid w:val="000800AA"/>
    <w:rsid w:val="00081223"/>
    <w:rsid w:val="000812B5"/>
    <w:rsid w:val="00081F1B"/>
    <w:rsid w:val="00082AF0"/>
    <w:rsid w:val="000867D1"/>
    <w:rsid w:val="00086CA2"/>
    <w:rsid w:val="00091246"/>
    <w:rsid w:val="00092561"/>
    <w:rsid w:val="00093C06"/>
    <w:rsid w:val="00093E89"/>
    <w:rsid w:val="00094850"/>
    <w:rsid w:val="000960A5"/>
    <w:rsid w:val="000979F8"/>
    <w:rsid w:val="000A1163"/>
    <w:rsid w:val="000A122D"/>
    <w:rsid w:val="000A1385"/>
    <w:rsid w:val="000A30F5"/>
    <w:rsid w:val="000A361F"/>
    <w:rsid w:val="000A3A6A"/>
    <w:rsid w:val="000A4509"/>
    <w:rsid w:val="000A4FAB"/>
    <w:rsid w:val="000B14C6"/>
    <w:rsid w:val="000B72BB"/>
    <w:rsid w:val="000B7F3E"/>
    <w:rsid w:val="000C0DF9"/>
    <w:rsid w:val="000C1686"/>
    <w:rsid w:val="000C1947"/>
    <w:rsid w:val="000C2B59"/>
    <w:rsid w:val="000C34FF"/>
    <w:rsid w:val="000C4037"/>
    <w:rsid w:val="000C4E42"/>
    <w:rsid w:val="000C66CD"/>
    <w:rsid w:val="000C6C24"/>
    <w:rsid w:val="000C7525"/>
    <w:rsid w:val="000D03D6"/>
    <w:rsid w:val="000D1AAE"/>
    <w:rsid w:val="000D3930"/>
    <w:rsid w:val="000D4C96"/>
    <w:rsid w:val="000D5695"/>
    <w:rsid w:val="000D6452"/>
    <w:rsid w:val="000E0F79"/>
    <w:rsid w:val="000E254D"/>
    <w:rsid w:val="000E2838"/>
    <w:rsid w:val="000E4C15"/>
    <w:rsid w:val="000E4DB8"/>
    <w:rsid w:val="000F0048"/>
    <w:rsid w:val="000F46A0"/>
    <w:rsid w:val="000F5DDF"/>
    <w:rsid w:val="000F6840"/>
    <w:rsid w:val="00100855"/>
    <w:rsid w:val="00101D2A"/>
    <w:rsid w:val="00101F75"/>
    <w:rsid w:val="0010247A"/>
    <w:rsid w:val="00105B13"/>
    <w:rsid w:val="00106584"/>
    <w:rsid w:val="00106BC6"/>
    <w:rsid w:val="00107AD9"/>
    <w:rsid w:val="00110DA4"/>
    <w:rsid w:val="00111987"/>
    <w:rsid w:val="001142CC"/>
    <w:rsid w:val="00114794"/>
    <w:rsid w:val="00114C05"/>
    <w:rsid w:val="00114EEA"/>
    <w:rsid w:val="001150CA"/>
    <w:rsid w:val="0011599B"/>
    <w:rsid w:val="00116958"/>
    <w:rsid w:val="0011789D"/>
    <w:rsid w:val="001207C7"/>
    <w:rsid w:val="00121DF2"/>
    <w:rsid w:val="00122341"/>
    <w:rsid w:val="001237D9"/>
    <w:rsid w:val="00123BC2"/>
    <w:rsid w:val="00123FA4"/>
    <w:rsid w:val="00127744"/>
    <w:rsid w:val="00131E2F"/>
    <w:rsid w:val="00132D64"/>
    <w:rsid w:val="00134F61"/>
    <w:rsid w:val="00135094"/>
    <w:rsid w:val="0013767B"/>
    <w:rsid w:val="00140097"/>
    <w:rsid w:val="00142E09"/>
    <w:rsid w:val="00144113"/>
    <w:rsid w:val="00146152"/>
    <w:rsid w:val="001467E0"/>
    <w:rsid w:val="001520E7"/>
    <w:rsid w:val="00153278"/>
    <w:rsid w:val="00153D57"/>
    <w:rsid w:val="00153D74"/>
    <w:rsid w:val="0015551B"/>
    <w:rsid w:val="00155764"/>
    <w:rsid w:val="0015635A"/>
    <w:rsid w:val="001604EE"/>
    <w:rsid w:val="00160C4F"/>
    <w:rsid w:val="00160EB6"/>
    <w:rsid w:val="001631F8"/>
    <w:rsid w:val="00163300"/>
    <w:rsid w:val="001634C9"/>
    <w:rsid w:val="001650BF"/>
    <w:rsid w:val="00166CF1"/>
    <w:rsid w:val="001723C5"/>
    <w:rsid w:val="001727EF"/>
    <w:rsid w:val="001739BF"/>
    <w:rsid w:val="00174260"/>
    <w:rsid w:val="0017443F"/>
    <w:rsid w:val="00175E24"/>
    <w:rsid w:val="001767BF"/>
    <w:rsid w:val="00182656"/>
    <w:rsid w:val="00182D35"/>
    <w:rsid w:val="00184830"/>
    <w:rsid w:val="001859B2"/>
    <w:rsid w:val="00186FFB"/>
    <w:rsid w:val="00187A03"/>
    <w:rsid w:val="0019008F"/>
    <w:rsid w:val="0019039A"/>
    <w:rsid w:val="00190BF5"/>
    <w:rsid w:val="00191595"/>
    <w:rsid w:val="00193A08"/>
    <w:rsid w:val="001957E6"/>
    <w:rsid w:val="001A2638"/>
    <w:rsid w:val="001A32FE"/>
    <w:rsid w:val="001A345D"/>
    <w:rsid w:val="001A3BB4"/>
    <w:rsid w:val="001A3FB2"/>
    <w:rsid w:val="001A41CD"/>
    <w:rsid w:val="001A6175"/>
    <w:rsid w:val="001A67F2"/>
    <w:rsid w:val="001A7462"/>
    <w:rsid w:val="001B10A2"/>
    <w:rsid w:val="001B2B45"/>
    <w:rsid w:val="001B4128"/>
    <w:rsid w:val="001B6E8A"/>
    <w:rsid w:val="001C0E2C"/>
    <w:rsid w:val="001C18D6"/>
    <w:rsid w:val="001C1EF2"/>
    <w:rsid w:val="001C23B9"/>
    <w:rsid w:val="001C6158"/>
    <w:rsid w:val="001C6FD6"/>
    <w:rsid w:val="001C73A0"/>
    <w:rsid w:val="001C7F13"/>
    <w:rsid w:val="001D0BBA"/>
    <w:rsid w:val="001D1206"/>
    <w:rsid w:val="001D122F"/>
    <w:rsid w:val="001D18E7"/>
    <w:rsid w:val="001D1BD2"/>
    <w:rsid w:val="001D2A8B"/>
    <w:rsid w:val="001D45BD"/>
    <w:rsid w:val="001D5426"/>
    <w:rsid w:val="001D5AE0"/>
    <w:rsid w:val="001D6A81"/>
    <w:rsid w:val="001D7F67"/>
    <w:rsid w:val="001E1667"/>
    <w:rsid w:val="001E1C4F"/>
    <w:rsid w:val="001E3D07"/>
    <w:rsid w:val="001E47F0"/>
    <w:rsid w:val="001E5513"/>
    <w:rsid w:val="001E5A91"/>
    <w:rsid w:val="001F0528"/>
    <w:rsid w:val="001F1B79"/>
    <w:rsid w:val="001F35E1"/>
    <w:rsid w:val="001F6B71"/>
    <w:rsid w:val="001F70EF"/>
    <w:rsid w:val="00204DAC"/>
    <w:rsid w:val="0020554E"/>
    <w:rsid w:val="00205B1A"/>
    <w:rsid w:val="00207841"/>
    <w:rsid w:val="0021033A"/>
    <w:rsid w:val="00213C7E"/>
    <w:rsid w:val="00213D03"/>
    <w:rsid w:val="00214481"/>
    <w:rsid w:val="00214853"/>
    <w:rsid w:val="00214A49"/>
    <w:rsid w:val="002216A0"/>
    <w:rsid w:val="00223DEC"/>
    <w:rsid w:val="002241B9"/>
    <w:rsid w:val="00226C64"/>
    <w:rsid w:val="002302FE"/>
    <w:rsid w:val="00230428"/>
    <w:rsid w:val="00232F06"/>
    <w:rsid w:val="0023387C"/>
    <w:rsid w:val="00235F51"/>
    <w:rsid w:val="002366E3"/>
    <w:rsid w:val="0024141E"/>
    <w:rsid w:val="00244809"/>
    <w:rsid w:val="00246131"/>
    <w:rsid w:val="00250E05"/>
    <w:rsid w:val="00251296"/>
    <w:rsid w:val="00251751"/>
    <w:rsid w:val="00251F56"/>
    <w:rsid w:val="002542E4"/>
    <w:rsid w:val="00254653"/>
    <w:rsid w:val="00254703"/>
    <w:rsid w:val="00254C40"/>
    <w:rsid w:val="00255ABB"/>
    <w:rsid w:val="00255F7C"/>
    <w:rsid w:val="00256078"/>
    <w:rsid w:val="00257BF5"/>
    <w:rsid w:val="00257F73"/>
    <w:rsid w:val="0026026C"/>
    <w:rsid w:val="00260B01"/>
    <w:rsid w:val="002647EF"/>
    <w:rsid w:val="002657A1"/>
    <w:rsid w:val="00266B61"/>
    <w:rsid w:val="00266C63"/>
    <w:rsid w:val="00271576"/>
    <w:rsid w:val="00271605"/>
    <w:rsid w:val="00271739"/>
    <w:rsid w:val="00272E74"/>
    <w:rsid w:val="002735FE"/>
    <w:rsid w:val="002741EA"/>
    <w:rsid w:val="00276AE2"/>
    <w:rsid w:val="00280765"/>
    <w:rsid w:val="00280DD5"/>
    <w:rsid w:val="00280E2C"/>
    <w:rsid w:val="002811B4"/>
    <w:rsid w:val="0028145D"/>
    <w:rsid w:val="002820D7"/>
    <w:rsid w:val="00282105"/>
    <w:rsid w:val="002826E9"/>
    <w:rsid w:val="00283106"/>
    <w:rsid w:val="002837A8"/>
    <w:rsid w:val="00283F4B"/>
    <w:rsid w:val="002940C4"/>
    <w:rsid w:val="00294C09"/>
    <w:rsid w:val="00295D54"/>
    <w:rsid w:val="00296682"/>
    <w:rsid w:val="002A025E"/>
    <w:rsid w:val="002A3653"/>
    <w:rsid w:val="002A5DEF"/>
    <w:rsid w:val="002A5F62"/>
    <w:rsid w:val="002A698C"/>
    <w:rsid w:val="002A6C54"/>
    <w:rsid w:val="002A77B8"/>
    <w:rsid w:val="002B0111"/>
    <w:rsid w:val="002B16EF"/>
    <w:rsid w:val="002B25A7"/>
    <w:rsid w:val="002B42DF"/>
    <w:rsid w:val="002B4C72"/>
    <w:rsid w:val="002B565E"/>
    <w:rsid w:val="002B57BA"/>
    <w:rsid w:val="002B5FED"/>
    <w:rsid w:val="002C0681"/>
    <w:rsid w:val="002C19CB"/>
    <w:rsid w:val="002C4382"/>
    <w:rsid w:val="002C450B"/>
    <w:rsid w:val="002C4C1E"/>
    <w:rsid w:val="002C4E8F"/>
    <w:rsid w:val="002C6B74"/>
    <w:rsid w:val="002C7AA4"/>
    <w:rsid w:val="002D050A"/>
    <w:rsid w:val="002D3DE2"/>
    <w:rsid w:val="002D45E0"/>
    <w:rsid w:val="002D53D6"/>
    <w:rsid w:val="002E01E0"/>
    <w:rsid w:val="002E02D5"/>
    <w:rsid w:val="002E0FAE"/>
    <w:rsid w:val="002E12FA"/>
    <w:rsid w:val="002E2DAE"/>
    <w:rsid w:val="002E4E56"/>
    <w:rsid w:val="002E5F83"/>
    <w:rsid w:val="002E7541"/>
    <w:rsid w:val="002F209A"/>
    <w:rsid w:val="002F214D"/>
    <w:rsid w:val="002F6830"/>
    <w:rsid w:val="002F72D7"/>
    <w:rsid w:val="002F7E9F"/>
    <w:rsid w:val="00301662"/>
    <w:rsid w:val="00301921"/>
    <w:rsid w:val="0030247C"/>
    <w:rsid w:val="0030344E"/>
    <w:rsid w:val="00303D4C"/>
    <w:rsid w:val="00305296"/>
    <w:rsid w:val="00306B23"/>
    <w:rsid w:val="00306EE7"/>
    <w:rsid w:val="00307DB1"/>
    <w:rsid w:val="0031016C"/>
    <w:rsid w:val="00310F7B"/>
    <w:rsid w:val="00311BAD"/>
    <w:rsid w:val="0031220D"/>
    <w:rsid w:val="00313118"/>
    <w:rsid w:val="00313EC9"/>
    <w:rsid w:val="003145C4"/>
    <w:rsid w:val="00317373"/>
    <w:rsid w:val="00317F70"/>
    <w:rsid w:val="00322174"/>
    <w:rsid w:val="00322949"/>
    <w:rsid w:val="003235E4"/>
    <w:rsid w:val="003253F9"/>
    <w:rsid w:val="003255F0"/>
    <w:rsid w:val="00325D20"/>
    <w:rsid w:val="00327341"/>
    <w:rsid w:val="003315FB"/>
    <w:rsid w:val="00332B5A"/>
    <w:rsid w:val="00333AF9"/>
    <w:rsid w:val="0033437E"/>
    <w:rsid w:val="00334E7A"/>
    <w:rsid w:val="00335CDF"/>
    <w:rsid w:val="00337299"/>
    <w:rsid w:val="003422D7"/>
    <w:rsid w:val="0034254F"/>
    <w:rsid w:val="0034280C"/>
    <w:rsid w:val="003429A4"/>
    <w:rsid w:val="00342F29"/>
    <w:rsid w:val="003433ED"/>
    <w:rsid w:val="0034440F"/>
    <w:rsid w:val="003550AE"/>
    <w:rsid w:val="00360418"/>
    <w:rsid w:val="00363779"/>
    <w:rsid w:val="003641F7"/>
    <w:rsid w:val="003652BB"/>
    <w:rsid w:val="0036644D"/>
    <w:rsid w:val="003668E6"/>
    <w:rsid w:val="00366988"/>
    <w:rsid w:val="00367931"/>
    <w:rsid w:val="003708DD"/>
    <w:rsid w:val="00371FAC"/>
    <w:rsid w:val="00372626"/>
    <w:rsid w:val="003726BA"/>
    <w:rsid w:val="00374C3D"/>
    <w:rsid w:val="0037505D"/>
    <w:rsid w:val="00375DD6"/>
    <w:rsid w:val="003763AE"/>
    <w:rsid w:val="00380022"/>
    <w:rsid w:val="00380778"/>
    <w:rsid w:val="00380EF5"/>
    <w:rsid w:val="00381A73"/>
    <w:rsid w:val="00383EE9"/>
    <w:rsid w:val="00384166"/>
    <w:rsid w:val="0038617C"/>
    <w:rsid w:val="003907D5"/>
    <w:rsid w:val="00390D9F"/>
    <w:rsid w:val="0039381E"/>
    <w:rsid w:val="00395902"/>
    <w:rsid w:val="00396056"/>
    <w:rsid w:val="003979FE"/>
    <w:rsid w:val="003A0904"/>
    <w:rsid w:val="003A1D45"/>
    <w:rsid w:val="003A2B83"/>
    <w:rsid w:val="003A3741"/>
    <w:rsid w:val="003A4186"/>
    <w:rsid w:val="003A4C97"/>
    <w:rsid w:val="003A593C"/>
    <w:rsid w:val="003A6335"/>
    <w:rsid w:val="003A6E2F"/>
    <w:rsid w:val="003A7554"/>
    <w:rsid w:val="003B00FC"/>
    <w:rsid w:val="003B05B8"/>
    <w:rsid w:val="003B0E8C"/>
    <w:rsid w:val="003B2D34"/>
    <w:rsid w:val="003B407F"/>
    <w:rsid w:val="003B4472"/>
    <w:rsid w:val="003B5168"/>
    <w:rsid w:val="003B537B"/>
    <w:rsid w:val="003B571E"/>
    <w:rsid w:val="003C11EC"/>
    <w:rsid w:val="003C19D9"/>
    <w:rsid w:val="003C269D"/>
    <w:rsid w:val="003C3E9B"/>
    <w:rsid w:val="003C4C7C"/>
    <w:rsid w:val="003D0072"/>
    <w:rsid w:val="003D2B3B"/>
    <w:rsid w:val="003D41A9"/>
    <w:rsid w:val="003D5F85"/>
    <w:rsid w:val="003E2B3E"/>
    <w:rsid w:val="003E2FBC"/>
    <w:rsid w:val="003E3660"/>
    <w:rsid w:val="003E5808"/>
    <w:rsid w:val="003E5DF3"/>
    <w:rsid w:val="003E633D"/>
    <w:rsid w:val="003F0CCE"/>
    <w:rsid w:val="003F3734"/>
    <w:rsid w:val="003F5B24"/>
    <w:rsid w:val="004015DF"/>
    <w:rsid w:val="00401AE8"/>
    <w:rsid w:val="00402F57"/>
    <w:rsid w:val="004036BA"/>
    <w:rsid w:val="0040370A"/>
    <w:rsid w:val="00404237"/>
    <w:rsid w:val="00404775"/>
    <w:rsid w:val="00405DD7"/>
    <w:rsid w:val="00406085"/>
    <w:rsid w:val="00406758"/>
    <w:rsid w:val="0040686F"/>
    <w:rsid w:val="00411BD1"/>
    <w:rsid w:val="00412A62"/>
    <w:rsid w:val="00412EED"/>
    <w:rsid w:val="004138B2"/>
    <w:rsid w:val="00414138"/>
    <w:rsid w:val="004168D3"/>
    <w:rsid w:val="00416B78"/>
    <w:rsid w:val="004179BE"/>
    <w:rsid w:val="0042123B"/>
    <w:rsid w:val="00422863"/>
    <w:rsid w:val="00424775"/>
    <w:rsid w:val="00424EB0"/>
    <w:rsid w:val="004251BC"/>
    <w:rsid w:val="00425200"/>
    <w:rsid w:val="004254D8"/>
    <w:rsid w:val="004265C6"/>
    <w:rsid w:val="00427FD0"/>
    <w:rsid w:val="00433523"/>
    <w:rsid w:val="00437653"/>
    <w:rsid w:val="0044115D"/>
    <w:rsid w:val="00443252"/>
    <w:rsid w:val="00443D8F"/>
    <w:rsid w:val="00444C07"/>
    <w:rsid w:val="00445D3E"/>
    <w:rsid w:val="00450DB2"/>
    <w:rsid w:val="004575B7"/>
    <w:rsid w:val="004618B6"/>
    <w:rsid w:val="00461A31"/>
    <w:rsid w:val="004651A2"/>
    <w:rsid w:val="004656E0"/>
    <w:rsid w:val="00470CFE"/>
    <w:rsid w:val="00470FF3"/>
    <w:rsid w:val="00471656"/>
    <w:rsid w:val="0047167B"/>
    <w:rsid w:val="0047299F"/>
    <w:rsid w:val="004739C0"/>
    <w:rsid w:val="004744D2"/>
    <w:rsid w:val="00474CA7"/>
    <w:rsid w:val="00474CE4"/>
    <w:rsid w:val="00475E50"/>
    <w:rsid w:val="0048051B"/>
    <w:rsid w:val="00480D5D"/>
    <w:rsid w:val="00482678"/>
    <w:rsid w:val="00486301"/>
    <w:rsid w:val="004920E0"/>
    <w:rsid w:val="004928BE"/>
    <w:rsid w:val="00495AFB"/>
    <w:rsid w:val="004A2ADB"/>
    <w:rsid w:val="004A2D1E"/>
    <w:rsid w:val="004A3B83"/>
    <w:rsid w:val="004A3D2D"/>
    <w:rsid w:val="004A4690"/>
    <w:rsid w:val="004A4BC9"/>
    <w:rsid w:val="004A4DE5"/>
    <w:rsid w:val="004A752A"/>
    <w:rsid w:val="004B17DB"/>
    <w:rsid w:val="004B17E9"/>
    <w:rsid w:val="004B1C90"/>
    <w:rsid w:val="004B30B5"/>
    <w:rsid w:val="004B31BA"/>
    <w:rsid w:val="004B3AA7"/>
    <w:rsid w:val="004B4D20"/>
    <w:rsid w:val="004B5230"/>
    <w:rsid w:val="004B698A"/>
    <w:rsid w:val="004B771E"/>
    <w:rsid w:val="004C1A89"/>
    <w:rsid w:val="004C3675"/>
    <w:rsid w:val="004C3E33"/>
    <w:rsid w:val="004C4CAA"/>
    <w:rsid w:val="004C6C45"/>
    <w:rsid w:val="004C7AC8"/>
    <w:rsid w:val="004C7BA6"/>
    <w:rsid w:val="004D1BCA"/>
    <w:rsid w:val="004D342A"/>
    <w:rsid w:val="004D36B6"/>
    <w:rsid w:val="004D3725"/>
    <w:rsid w:val="004D3AA1"/>
    <w:rsid w:val="004D536D"/>
    <w:rsid w:val="004E02E2"/>
    <w:rsid w:val="004E09EF"/>
    <w:rsid w:val="004E0AC8"/>
    <w:rsid w:val="004E2A8A"/>
    <w:rsid w:val="004E320C"/>
    <w:rsid w:val="004E6963"/>
    <w:rsid w:val="004F2707"/>
    <w:rsid w:val="004F6A32"/>
    <w:rsid w:val="004F7B2E"/>
    <w:rsid w:val="004F7F72"/>
    <w:rsid w:val="00500CFB"/>
    <w:rsid w:val="0050281B"/>
    <w:rsid w:val="00504162"/>
    <w:rsid w:val="005056B2"/>
    <w:rsid w:val="00505B3A"/>
    <w:rsid w:val="00507DDD"/>
    <w:rsid w:val="00510451"/>
    <w:rsid w:val="005108F2"/>
    <w:rsid w:val="00513419"/>
    <w:rsid w:val="005136FD"/>
    <w:rsid w:val="00513BF8"/>
    <w:rsid w:val="00514017"/>
    <w:rsid w:val="00515096"/>
    <w:rsid w:val="00515692"/>
    <w:rsid w:val="00516257"/>
    <w:rsid w:val="0052007A"/>
    <w:rsid w:val="005204FE"/>
    <w:rsid w:val="00521C57"/>
    <w:rsid w:val="0052242C"/>
    <w:rsid w:val="005244D1"/>
    <w:rsid w:val="00525B36"/>
    <w:rsid w:val="00526339"/>
    <w:rsid w:val="00527A17"/>
    <w:rsid w:val="0053197B"/>
    <w:rsid w:val="005332E3"/>
    <w:rsid w:val="00534A32"/>
    <w:rsid w:val="00534DD6"/>
    <w:rsid w:val="00534E7E"/>
    <w:rsid w:val="005354EF"/>
    <w:rsid w:val="00535980"/>
    <w:rsid w:val="00536C89"/>
    <w:rsid w:val="00536C9A"/>
    <w:rsid w:val="00537ECC"/>
    <w:rsid w:val="00541B90"/>
    <w:rsid w:val="0054256E"/>
    <w:rsid w:val="00542D18"/>
    <w:rsid w:val="0054406B"/>
    <w:rsid w:val="005443EC"/>
    <w:rsid w:val="0054460B"/>
    <w:rsid w:val="00547EC4"/>
    <w:rsid w:val="00550D5D"/>
    <w:rsid w:val="00551540"/>
    <w:rsid w:val="00551ECF"/>
    <w:rsid w:val="00553427"/>
    <w:rsid w:val="0055418B"/>
    <w:rsid w:val="005547D2"/>
    <w:rsid w:val="00556EE6"/>
    <w:rsid w:val="00560D32"/>
    <w:rsid w:val="00562B6F"/>
    <w:rsid w:val="00564CD2"/>
    <w:rsid w:val="00566AA1"/>
    <w:rsid w:val="005677CF"/>
    <w:rsid w:val="00570A1D"/>
    <w:rsid w:val="00571C79"/>
    <w:rsid w:val="00577853"/>
    <w:rsid w:val="00577A65"/>
    <w:rsid w:val="00580399"/>
    <w:rsid w:val="00581C8F"/>
    <w:rsid w:val="00583E6C"/>
    <w:rsid w:val="00585D95"/>
    <w:rsid w:val="00586215"/>
    <w:rsid w:val="005863D7"/>
    <w:rsid w:val="00590372"/>
    <w:rsid w:val="00590411"/>
    <w:rsid w:val="00591067"/>
    <w:rsid w:val="005924F2"/>
    <w:rsid w:val="005928C8"/>
    <w:rsid w:val="00592B9D"/>
    <w:rsid w:val="00595DC8"/>
    <w:rsid w:val="005A284C"/>
    <w:rsid w:val="005A493F"/>
    <w:rsid w:val="005A52A7"/>
    <w:rsid w:val="005A793E"/>
    <w:rsid w:val="005B086A"/>
    <w:rsid w:val="005B0E6A"/>
    <w:rsid w:val="005B4638"/>
    <w:rsid w:val="005B4734"/>
    <w:rsid w:val="005B5692"/>
    <w:rsid w:val="005B5EF6"/>
    <w:rsid w:val="005B7C6C"/>
    <w:rsid w:val="005C07DD"/>
    <w:rsid w:val="005C0D84"/>
    <w:rsid w:val="005C4E45"/>
    <w:rsid w:val="005C52FF"/>
    <w:rsid w:val="005C569E"/>
    <w:rsid w:val="005D0BDE"/>
    <w:rsid w:val="005D1EE1"/>
    <w:rsid w:val="005D2130"/>
    <w:rsid w:val="005D3970"/>
    <w:rsid w:val="005D3A38"/>
    <w:rsid w:val="005D3B22"/>
    <w:rsid w:val="005D5583"/>
    <w:rsid w:val="005D6465"/>
    <w:rsid w:val="005E1B2C"/>
    <w:rsid w:val="005E1D13"/>
    <w:rsid w:val="005E38CA"/>
    <w:rsid w:val="005E38DF"/>
    <w:rsid w:val="005F0033"/>
    <w:rsid w:val="005F1A4D"/>
    <w:rsid w:val="005F2BAF"/>
    <w:rsid w:val="005F3700"/>
    <w:rsid w:val="005F420E"/>
    <w:rsid w:val="005F4A98"/>
    <w:rsid w:val="005F7846"/>
    <w:rsid w:val="00601119"/>
    <w:rsid w:val="00601269"/>
    <w:rsid w:val="00602C7A"/>
    <w:rsid w:val="00602D6D"/>
    <w:rsid w:val="00606289"/>
    <w:rsid w:val="00606EF7"/>
    <w:rsid w:val="00607FFD"/>
    <w:rsid w:val="006106AE"/>
    <w:rsid w:val="00610AB5"/>
    <w:rsid w:val="006149CE"/>
    <w:rsid w:val="00617BBA"/>
    <w:rsid w:val="00621664"/>
    <w:rsid w:val="00621DEC"/>
    <w:rsid w:val="00622893"/>
    <w:rsid w:val="00631B89"/>
    <w:rsid w:val="006320F5"/>
    <w:rsid w:val="00634AAF"/>
    <w:rsid w:val="00634BE6"/>
    <w:rsid w:val="00635150"/>
    <w:rsid w:val="0063570E"/>
    <w:rsid w:val="0063734E"/>
    <w:rsid w:val="00637D19"/>
    <w:rsid w:val="00637D50"/>
    <w:rsid w:val="006423F3"/>
    <w:rsid w:val="00642EFF"/>
    <w:rsid w:val="006453E1"/>
    <w:rsid w:val="0064564F"/>
    <w:rsid w:val="00645D53"/>
    <w:rsid w:val="00645FA3"/>
    <w:rsid w:val="006466CA"/>
    <w:rsid w:val="00647AEF"/>
    <w:rsid w:val="00647E10"/>
    <w:rsid w:val="00651782"/>
    <w:rsid w:val="00652273"/>
    <w:rsid w:val="006549EA"/>
    <w:rsid w:val="006610B4"/>
    <w:rsid w:val="006625C1"/>
    <w:rsid w:val="006627C1"/>
    <w:rsid w:val="00663E84"/>
    <w:rsid w:val="006666F8"/>
    <w:rsid w:val="0066766E"/>
    <w:rsid w:val="00673FC5"/>
    <w:rsid w:val="00675545"/>
    <w:rsid w:val="0067757E"/>
    <w:rsid w:val="0067772B"/>
    <w:rsid w:val="00680894"/>
    <w:rsid w:val="00682127"/>
    <w:rsid w:val="00683542"/>
    <w:rsid w:val="00683D81"/>
    <w:rsid w:val="0068400E"/>
    <w:rsid w:val="006855B1"/>
    <w:rsid w:val="00690C00"/>
    <w:rsid w:val="00690E00"/>
    <w:rsid w:val="00692703"/>
    <w:rsid w:val="00693313"/>
    <w:rsid w:val="00693340"/>
    <w:rsid w:val="00693396"/>
    <w:rsid w:val="00694AE5"/>
    <w:rsid w:val="0069549C"/>
    <w:rsid w:val="006A0018"/>
    <w:rsid w:val="006A322E"/>
    <w:rsid w:val="006A5D3B"/>
    <w:rsid w:val="006A7741"/>
    <w:rsid w:val="006B053F"/>
    <w:rsid w:val="006B0706"/>
    <w:rsid w:val="006B29F7"/>
    <w:rsid w:val="006B2F48"/>
    <w:rsid w:val="006B3E3E"/>
    <w:rsid w:val="006B46F5"/>
    <w:rsid w:val="006B6E1D"/>
    <w:rsid w:val="006B763D"/>
    <w:rsid w:val="006C0390"/>
    <w:rsid w:val="006C2291"/>
    <w:rsid w:val="006C4642"/>
    <w:rsid w:val="006C50E2"/>
    <w:rsid w:val="006C7336"/>
    <w:rsid w:val="006D0163"/>
    <w:rsid w:val="006D0836"/>
    <w:rsid w:val="006D0FE2"/>
    <w:rsid w:val="006D247C"/>
    <w:rsid w:val="006D3F54"/>
    <w:rsid w:val="006D447E"/>
    <w:rsid w:val="006D4E7A"/>
    <w:rsid w:val="006D729D"/>
    <w:rsid w:val="006E0022"/>
    <w:rsid w:val="006E08D7"/>
    <w:rsid w:val="006E22D6"/>
    <w:rsid w:val="006E28A9"/>
    <w:rsid w:val="006E33FC"/>
    <w:rsid w:val="006E36C0"/>
    <w:rsid w:val="006E45B1"/>
    <w:rsid w:val="006E4A8C"/>
    <w:rsid w:val="006E4EC6"/>
    <w:rsid w:val="006E53DA"/>
    <w:rsid w:val="006E64AD"/>
    <w:rsid w:val="006E723A"/>
    <w:rsid w:val="006E744E"/>
    <w:rsid w:val="006E791F"/>
    <w:rsid w:val="006F02BF"/>
    <w:rsid w:val="006F13B0"/>
    <w:rsid w:val="006F3C63"/>
    <w:rsid w:val="006F3EC3"/>
    <w:rsid w:val="006F428E"/>
    <w:rsid w:val="006F5587"/>
    <w:rsid w:val="006F5E07"/>
    <w:rsid w:val="006F6A66"/>
    <w:rsid w:val="006F6D74"/>
    <w:rsid w:val="00701BD8"/>
    <w:rsid w:val="00702C5F"/>
    <w:rsid w:val="007045AB"/>
    <w:rsid w:val="00704915"/>
    <w:rsid w:val="00704B77"/>
    <w:rsid w:val="007066AB"/>
    <w:rsid w:val="00707075"/>
    <w:rsid w:val="0071013C"/>
    <w:rsid w:val="00711339"/>
    <w:rsid w:val="0071199D"/>
    <w:rsid w:val="0072067C"/>
    <w:rsid w:val="0072106E"/>
    <w:rsid w:val="00724B46"/>
    <w:rsid w:val="007254CC"/>
    <w:rsid w:val="007260CA"/>
    <w:rsid w:val="00726D69"/>
    <w:rsid w:val="00727099"/>
    <w:rsid w:val="007324C8"/>
    <w:rsid w:val="00742AFB"/>
    <w:rsid w:val="007436B1"/>
    <w:rsid w:val="0074453A"/>
    <w:rsid w:val="00745548"/>
    <w:rsid w:val="00746985"/>
    <w:rsid w:val="0075206C"/>
    <w:rsid w:val="00752673"/>
    <w:rsid w:val="00754768"/>
    <w:rsid w:val="007559EE"/>
    <w:rsid w:val="0075676C"/>
    <w:rsid w:val="00756F89"/>
    <w:rsid w:val="0076094E"/>
    <w:rsid w:val="00761217"/>
    <w:rsid w:val="007613F0"/>
    <w:rsid w:val="00761F7A"/>
    <w:rsid w:val="007630F9"/>
    <w:rsid w:val="00763304"/>
    <w:rsid w:val="00763859"/>
    <w:rsid w:val="00763CDF"/>
    <w:rsid w:val="0076538D"/>
    <w:rsid w:val="007667A3"/>
    <w:rsid w:val="00770E00"/>
    <w:rsid w:val="0077172D"/>
    <w:rsid w:val="0077443B"/>
    <w:rsid w:val="00775A61"/>
    <w:rsid w:val="00775D88"/>
    <w:rsid w:val="0078064B"/>
    <w:rsid w:val="0078082F"/>
    <w:rsid w:val="0078519A"/>
    <w:rsid w:val="00785391"/>
    <w:rsid w:val="00790307"/>
    <w:rsid w:val="00790F3F"/>
    <w:rsid w:val="0079125C"/>
    <w:rsid w:val="00791B02"/>
    <w:rsid w:val="00794185"/>
    <w:rsid w:val="00794E49"/>
    <w:rsid w:val="0079607F"/>
    <w:rsid w:val="007A03B7"/>
    <w:rsid w:val="007A2063"/>
    <w:rsid w:val="007A2B0A"/>
    <w:rsid w:val="007A39C9"/>
    <w:rsid w:val="007A4AA0"/>
    <w:rsid w:val="007A4E1D"/>
    <w:rsid w:val="007A58A0"/>
    <w:rsid w:val="007A5F27"/>
    <w:rsid w:val="007A63E1"/>
    <w:rsid w:val="007A69F2"/>
    <w:rsid w:val="007A72A8"/>
    <w:rsid w:val="007B0093"/>
    <w:rsid w:val="007B46A9"/>
    <w:rsid w:val="007B4BE8"/>
    <w:rsid w:val="007B5A47"/>
    <w:rsid w:val="007B7B10"/>
    <w:rsid w:val="007B7E3C"/>
    <w:rsid w:val="007C1B91"/>
    <w:rsid w:val="007C4E18"/>
    <w:rsid w:val="007C5DFB"/>
    <w:rsid w:val="007C6194"/>
    <w:rsid w:val="007C6426"/>
    <w:rsid w:val="007C6968"/>
    <w:rsid w:val="007C7089"/>
    <w:rsid w:val="007D1627"/>
    <w:rsid w:val="007D305D"/>
    <w:rsid w:val="007D39AC"/>
    <w:rsid w:val="007D5028"/>
    <w:rsid w:val="007D7F59"/>
    <w:rsid w:val="007E02F0"/>
    <w:rsid w:val="007E11BB"/>
    <w:rsid w:val="007E35F7"/>
    <w:rsid w:val="007E404D"/>
    <w:rsid w:val="007E4DD5"/>
    <w:rsid w:val="007E5E1D"/>
    <w:rsid w:val="007E6618"/>
    <w:rsid w:val="007E7956"/>
    <w:rsid w:val="007F07F2"/>
    <w:rsid w:val="007F0FCA"/>
    <w:rsid w:val="007F1A81"/>
    <w:rsid w:val="007F1BA3"/>
    <w:rsid w:val="007F2271"/>
    <w:rsid w:val="007F2E31"/>
    <w:rsid w:val="007F3BB7"/>
    <w:rsid w:val="007F5DEC"/>
    <w:rsid w:val="00800091"/>
    <w:rsid w:val="00801C4B"/>
    <w:rsid w:val="00803507"/>
    <w:rsid w:val="00805A35"/>
    <w:rsid w:val="00805BCD"/>
    <w:rsid w:val="0080784A"/>
    <w:rsid w:val="00810363"/>
    <w:rsid w:val="008112D7"/>
    <w:rsid w:val="00811B75"/>
    <w:rsid w:val="008120D6"/>
    <w:rsid w:val="00812197"/>
    <w:rsid w:val="00813BC5"/>
    <w:rsid w:val="00813D18"/>
    <w:rsid w:val="00813F48"/>
    <w:rsid w:val="00814470"/>
    <w:rsid w:val="0081480C"/>
    <w:rsid w:val="008151F2"/>
    <w:rsid w:val="00817A9A"/>
    <w:rsid w:val="00821721"/>
    <w:rsid w:val="008221CE"/>
    <w:rsid w:val="00822692"/>
    <w:rsid w:val="00822CE5"/>
    <w:rsid w:val="0082416A"/>
    <w:rsid w:val="008246F7"/>
    <w:rsid w:val="008249FE"/>
    <w:rsid w:val="008260DE"/>
    <w:rsid w:val="00833031"/>
    <w:rsid w:val="00833484"/>
    <w:rsid w:val="0083491E"/>
    <w:rsid w:val="00834B8C"/>
    <w:rsid w:val="0083663D"/>
    <w:rsid w:val="00836CDF"/>
    <w:rsid w:val="00837B47"/>
    <w:rsid w:val="008407C8"/>
    <w:rsid w:val="00844F1D"/>
    <w:rsid w:val="008501FE"/>
    <w:rsid w:val="008508D0"/>
    <w:rsid w:val="00852F8C"/>
    <w:rsid w:val="008534E2"/>
    <w:rsid w:val="00853544"/>
    <w:rsid w:val="00855E69"/>
    <w:rsid w:val="00860024"/>
    <w:rsid w:val="00860930"/>
    <w:rsid w:val="00862EA9"/>
    <w:rsid w:val="00863305"/>
    <w:rsid w:val="00863E59"/>
    <w:rsid w:val="0086413E"/>
    <w:rsid w:val="00864346"/>
    <w:rsid w:val="00865171"/>
    <w:rsid w:val="00866309"/>
    <w:rsid w:val="0086729A"/>
    <w:rsid w:val="0086758C"/>
    <w:rsid w:val="008675B8"/>
    <w:rsid w:val="00872A93"/>
    <w:rsid w:val="008730E8"/>
    <w:rsid w:val="00873EFD"/>
    <w:rsid w:val="008740DC"/>
    <w:rsid w:val="008748F3"/>
    <w:rsid w:val="00874E61"/>
    <w:rsid w:val="00876251"/>
    <w:rsid w:val="00877D25"/>
    <w:rsid w:val="00880329"/>
    <w:rsid w:val="008811B4"/>
    <w:rsid w:val="0088120F"/>
    <w:rsid w:val="00882459"/>
    <w:rsid w:val="008825BB"/>
    <w:rsid w:val="00882A42"/>
    <w:rsid w:val="00884BB1"/>
    <w:rsid w:val="00887764"/>
    <w:rsid w:val="0089209C"/>
    <w:rsid w:val="0089457A"/>
    <w:rsid w:val="008A0B8D"/>
    <w:rsid w:val="008A18F7"/>
    <w:rsid w:val="008A4B48"/>
    <w:rsid w:val="008A4BEB"/>
    <w:rsid w:val="008B543E"/>
    <w:rsid w:val="008C29C9"/>
    <w:rsid w:val="008C591A"/>
    <w:rsid w:val="008C5AE1"/>
    <w:rsid w:val="008C602E"/>
    <w:rsid w:val="008C6408"/>
    <w:rsid w:val="008D0705"/>
    <w:rsid w:val="008D0E6E"/>
    <w:rsid w:val="008D52A4"/>
    <w:rsid w:val="008D5596"/>
    <w:rsid w:val="008D59F6"/>
    <w:rsid w:val="008D5E49"/>
    <w:rsid w:val="008E0220"/>
    <w:rsid w:val="008E0EDE"/>
    <w:rsid w:val="008E1347"/>
    <w:rsid w:val="008E294C"/>
    <w:rsid w:val="008E3E8D"/>
    <w:rsid w:val="008E4354"/>
    <w:rsid w:val="008E45AF"/>
    <w:rsid w:val="008E7CAC"/>
    <w:rsid w:val="008F02C0"/>
    <w:rsid w:val="008F0B0A"/>
    <w:rsid w:val="008F0CCB"/>
    <w:rsid w:val="008F2DB6"/>
    <w:rsid w:val="008F4F89"/>
    <w:rsid w:val="008F6823"/>
    <w:rsid w:val="008F723E"/>
    <w:rsid w:val="008F7694"/>
    <w:rsid w:val="008F76CD"/>
    <w:rsid w:val="009018BF"/>
    <w:rsid w:val="009019A1"/>
    <w:rsid w:val="00902442"/>
    <w:rsid w:val="00902672"/>
    <w:rsid w:val="009049A9"/>
    <w:rsid w:val="009076F5"/>
    <w:rsid w:val="00911D0F"/>
    <w:rsid w:val="00916446"/>
    <w:rsid w:val="0091733B"/>
    <w:rsid w:val="00920235"/>
    <w:rsid w:val="0092068A"/>
    <w:rsid w:val="00921654"/>
    <w:rsid w:val="009230D9"/>
    <w:rsid w:val="00924B44"/>
    <w:rsid w:val="00926AA5"/>
    <w:rsid w:val="00927116"/>
    <w:rsid w:val="009272EB"/>
    <w:rsid w:val="00927EF8"/>
    <w:rsid w:val="00930CC8"/>
    <w:rsid w:val="0093256F"/>
    <w:rsid w:val="009328E6"/>
    <w:rsid w:val="00933C81"/>
    <w:rsid w:val="009356F6"/>
    <w:rsid w:val="009358A7"/>
    <w:rsid w:val="0094054B"/>
    <w:rsid w:val="00941CBF"/>
    <w:rsid w:val="0094245F"/>
    <w:rsid w:val="00943218"/>
    <w:rsid w:val="009433CB"/>
    <w:rsid w:val="009434B6"/>
    <w:rsid w:val="00943D5B"/>
    <w:rsid w:val="009447CF"/>
    <w:rsid w:val="00944C25"/>
    <w:rsid w:val="00944D2D"/>
    <w:rsid w:val="00945154"/>
    <w:rsid w:val="00951B3A"/>
    <w:rsid w:val="00951E9E"/>
    <w:rsid w:val="00952078"/>
    <w:rsid w:val="00952978"/>
    <w:rsid w:val="00953C5F"/>
    <w:rsid w:val="00954A0E"/>
    <w:rsid w:val="00954A34"/>
    <w:rsid w:val="0095586E"/>
    <w:rsid w:val="00957055"/>
    <w:rsid w:val="00964412"/>
    <w:rsid w:val="00964E96"/>
    <w:rsid w:val="00966A93"/>
    <w:rsid w:val="00966B28"/>
    <w:rsid w:val="00966E01"/>
    <w:rsid w:val="00967E80"/>
    <w:rsid w:val="009708BD"/>
    <w:rsid w:val="009708D4"/>
    <w:rsid w:val="00971433"/>
    <w:rsid w:val="009715D2"/>
    <w:rsid w:val="009716B5"/>
    <w:rsid w:val="009722AC"/>
    <w:rsid w:val="00972F6D"/>
    <w:rsid w:val="0097342C"/>
    <w:rsid w:val="009744C4"/>
    <w:rsid w:val="009746BE"/>
    <w:rsid w:val="00974DD9"/>
    <w:rsid w:val="00975945"/>
    <w:rsid w:val="00976076"/>
    <w:rsid w:val="009820E8"/>
    <w:rsid w:val="009835FF"/>
    <w:rsid w:val="009839B5"/>
    <w:rsid w:val="009848D4"/>
    <w:rsid w:val="009861F6"/>
    <w:rsid w:val="0098791B"/>
    <w:rsid w:val="00987C23"/>
    <w:rsid w:val="00990811"/>
    <w:rsid w:val="00990938"/>
    <w:rsid w:val="00991857"/>
    <w:rsid w:val="00991C0A"/>
    <w:rsid w:val="00991D76"/>
    <w:rsid w:val="00992486"/>
    <w:rsid w:val="00994092"/>
    <w:rsid w:val="00995494"/>
    <w:rsid w:val="00995D09"/>
    <w:rsid w:val="00995EE7"/>
    <w:rsid w:val="009A0A93"/>
    <w:rsid w:val="009A0B62"/>
    <w:rsid w:val="009A10C0"/>
    <w:rsid w:val="009A130F"/>
    <w:rsid w:val="009A38CE"/>
    <w:rsid w:val="009A5EFD"/>
    <w:rsid w:val="009B1795"/>
    <w:rsid w:val="009B5433"/>
    <w:rsid w:val="009B612D"/>
    <w:rsid w:val="009C056E"/>
    <w:rsid w:val="009C08E3"/>
    <w:rsid w:val="009C0E55"/>
    <w:rsid w:val="009C0EAA"/>
    <w:rsid w:val="009C12D6"/>
    <w:rsid w:val="009C3C04"/>
    <w:rsid w:val="009C5536"/>
    <w:rsid w:val="009C5A4B"/>
    <w:rsid w:val="009C5C89"/>
    <w:rsid w:val="009C6899"/>
    <w:rsid w:val="009D2348"/>
    <w:rsid w:val="009D347C"/>
    <w:rsid w:val="009D3A27"/>
    <w:rsid w:val="009D3EFA"/>
    <w:rsid w:val="009D6635"/>
    <w:rsid w:val="009D7F8D"/>
    <w:rsid w:val="009E2E2C"/>
    <w:rsid w:val="009E577A"/>
    <w:rsid w:val="009E76EA"/>
    <w:rsid w:val="009E7A73"/>
    <w:rsid w:val="009E7D7F"/>
    <w:rsid w:val="009F0C0A"/>
    <w:rsid w:val="009F2C8A"/>
    <w:rsid w:val="009F2F64"/>
    <w:rsid w:val="009F464F"/>
    <w:rsid w:val="009F50DE"/>
    <w:rsid w:val="009F716D"/>
    <w:rsid w:val="009F7290"/>
    <w:rsid w:val="009F75B5"/>
    <w:rsid w:val="009F75F7"/>
    <w:rsid w:val="00A00085"/>
    <w:rsid w:val="00A006CD"/>
    <w:rsid w:val="00A00DF1"/>
    <w:rsid w:val="00A0104D"/>
    <w:rsid w:val="00A01122"/>
    <w:rsid w:val="00A0187B"/>
    <w:rsid w:val="00A0203F"/>
    <w:rsid w:val="00A03434"/>
    <w:rsid w:val="00A04900"/>
    <w:rsid w:val="00A0645F"/>
    <w:rsid w:val="00A108D2"/>
    <w:rsid w:val="00A10CA7"/>
    <w:rsid w:val="00A1197C"/>
    <w:rsid w:val="00A14094"/>
    <w:rsid w:val="00A15A6B"/>
    <w:rsid w:val="00A1657D"/>
    <w:rsid w:val="00A1702D"/>
    <w:rsid w:val="00A17957"/>
    <w:rsid w:val="00A17ACC"/>
    <w:rsid w:val="00A21E98"/>
    <w:rsid w:val="00A230F2"/>
    <w:rsid w:val="00A23CAF"/>
    <w:rsid w:val="00A25F10"/>
    <w:rsid w:val="00A272CA"/>
    <w:rsid w:val="00A309A5"/>
    <w:rsid w:val="00A31760"/>
    <w:rsid w:val="00A327D0"/>
    <w:rsid w:val="00A33EBE"/>
    <w:rsid w:val="00A34B99"/>
    <w:rsid w:val="00A370D3"/>
    <w:rsid w:val="00A37F47"/>
    <w:rsid w:val="00A40ED1"/>
    <w:rsid w:val="00A418CD"/>
    <w:rsid w:val="00A424D9"/>
    <w:rsid w:val="00A428C7"/>
    <w:rsid w:val="00A428D0"/>
    <w:rsid w:val="00A431D3"/>
    <w:rsid w:val="00A433DE"/>
    <w:rsid w:val="00A44A5D"/>
    <w:rsid w:val="00A511A9"/>
    <w:rsid w:val="00A57AE2"/>
    <w:rsid w:val="00A57AF1"/>
    <w:rsid w:val="00A60B00"/>
    <w:rsid w:val="00A62614"/>
    <w:rsid w:val="00A6404A"/>
    <w:rsid w:val="00A66D27"/>
    <w:rsid w:val="00A67717"/>
    <w:rsid w:val="00A67BDB"/>
    <w:rsid w:val="00A70611"/>
    <w:rsid w:val="00A71BDF"/>
    <w:rsid w:val="00A73033"/>
    <w:rsid w:val="00A739F8"/>
    <w:rsid w:val="00A762EB"/>
    <w:rsid w:val="00A7637B"/>
    <w:rsid w:val="00A766BC"/>
    <w:rsid w:val="00A77815"/>
    <w:rsid w:val="00A80BA1"/>
    <w:rsid w:val="00A80C19"/>
    <w:rsid w:val="00A8178C"/>
    <w:rsid w:val="00A84E25"/>
    <w:rsid w:val="00A84F3B"/>
    <w:rsid w:val="00A85440"/>
    <w:rsid w:val="00A904B5"/>
    <w:rsid w:val="00A9062F"/>
    <w:rsid w:val="00A941B2"/>
    <w:rsid w:val="00A95149"/>
    <w:rsid w:val="00A96559"/>
    <w:rsid w:val="00AA033D"/>
    <w:rsid w:val="00AB037B"/>
    <w:rsid w:val="00AB151E"/>
    <w:rsid w:val="00AB3A24"/>
    <w:rsid w:val="00AB5C44"/>
    <w:rsid w:val="00AB5D7C"/>
    <w:rsid w:val="00AB703D"/>
    <w:rsid w:val="00AB7429"/>
    <w:rsid w:val="00AB7B42"/>
    <w:rsid w:val="00AC1A71"/>
    <w:rsid w:val="00AC2DEF"/>
    <w:rsid w:val="00AC3EE4"/>
    <w:rsid w:val="00AC71E2"/>
    <w:rsid w:val="00AD1CB4"/>
    <w:rsid w:val="00AD1DD6"/>
    <w:rsid w:val="00AD46AA"/>
    <w:rsid w:val="00AD5661"/>
    <w:rsid w:val="00AD5F98"/>
    <w:rsid w:val="00AD6EC8"/>
    <w:rsid w:val="00AE088A"/>
    <w:rsid w:val="00AE3108"/>
    <w:rsid w:val="00AF0847"/>
    <w:rsid w:val="00AF1729"/>
    <w:rsid w:val="00AF4124"/>
    <w:rsid w:val="00AF625D"/>
    <w:rsid w:val="00AF78C3"/>
    <w:rsid w:val="00AF7B1F"/>
    <w:rsid w:val="00AF7F3C"/>
    <w:rsid w:val="00B0025B"/>
    <w:rsid w:val="00B015A2"/>
    <w:rsid w:val="00B0293E"/>
    <w:rsid w:val="00B0565C"/>
    <w:rsid w:val="00B05ED6"/>
    <w:rsid w:val="00B06903"/>
    <w:rsid w:val="00B07B9B"/>
    <w:rsid w:val="00B1190E"/>
    <w:rsid w:val="00B138A5"/>
    <w:rsid w:val="00B16494"/>
    <w:rsid w:val="00B164B0"/>
    <w:rsid w:val="00B17581"/>
    <w:rsid w:val="00B218CB"/>
    <w:rsid w:val="00B23073"/>
    <w:rsid w:val="00B239BB"/>
    <w:rsid w:val="00B24C00"/>
    <w:rsid w:val="00B2558C"/>
    <w:rsid w:val="00B262D6"/>
    <w:rsid w:val="00B270BF"/>
    <w:rsid w:val="00B316CE"/>
    <w:rsid w:val="00B34D28"/>
    <w:rsid w:val="00B365F9"/>
    <w:rsid w:val="00B369D8"/>
    <w:rsid w:val="00B37E6D"/>
    <w:rsid w:val="00B37FBA"/>
    <w:rsid w:val="00B409ED"/>
    <w:rsid w:val="00B41D48"/>
    <w:rsid w:val="00B43FB2"/>
    <w:rsid w:val="00B45989"/>
    <w:rsid w:val="00B459A3"/>
    <w:rsid w:val="00B47BE7"/>
    <w:rsid w:val="00B5068F"/>
    <w:rsid w:val="00B51491"/>
    <w:rsid w:val="00B52600"/>
    <w:rsid w:val="00B530BB"/>
    <w:rsid w:val="00B619F3"/>
    <w:rsid w:val="00B63961"/>
    <w:rsid w:val="00B64C10"/>
    <w:rsid w:val="00B70F56"/>
    <w:rsid w:val="00B7208A"/>
    <w:rsid w:val="00B7416A"/>
    <w:rsid w:val="00B7543F"/>
    <w:rsid w:val="00B820F6"/>
    <w:rsid w:val="00B9254D"/>
    <w:rsid w:val="00B925B1"/>
    <w:rsid w:val="00B92A06"/>
    <w:rsid w:val="00B92AD5"/>
    <w:rsid w:val="00B93577"/>
    <w:rsid w:val="00B93F0C"/>
    <w:rsid w:val="00B95B7B"/>
    <w:rsid w:val="00B9749F"/>
    <w:rsid w:val="00B97972"/>
    <w:rsid w:val="00B97E0B"/>
    <w:rsid w:val="00BA0402"/>
    <w:rsid w:val="00BA0AF6"/>
    <w:rsid w:val="00BA1B4C"/>
    <w:rsid w:val="00BA31C0"/>
    <w:rsid w:val="00BA6746"/>
    <w:rsid w:val="00BB164F"/>
    <w:rsid w:val="00BB26FD"/>
    <w:rsid w:val="00BB2C6C"/>
    <w:rsid w:val="00BB3292"/>
    <w:rsid w:val="00BB4CA1"/>
    <w:rsid w:val="00BB611F"/>
    <w:rsid w:val="00BB7350"/>
    <w:rsid w:val="00BC09F4"/>
    <w:rsid w:val="00BC0AEF"/>
    <w:rsid w:val="00BC16D1"/>
    <w:rsid w:val="00BC20D8"/>
    <w:rsid w:val="00BC27EC"/>
    <w:rsid w:val="00BC2FF3"/>
    <w:rsid w:val="00BC5779"/>
    <w:rsid w:val="00BD0744"/>
    <w:rsid w:val="00BD07C8"/>
    <w:rsid w:val="00BD187E"/>
    <w:rsid w:val="00BD191D"/>
    <w:rsid w:val="00BD1ADA"/>
    <w:rsid w:val="00BD47AA"/>
    <w:rsid w:val="00BD76D2"/>
    <w:rsid w:val="00BD7AC6"/>
    <w:rsid w:val="00BE0D25"/>
    <w:rsid w:val="00BE0FF9"/>
    <w:rsid w:val="00BE229F"/>
    <w:rsid w:val="00BE3F92"/>
    <w:rsid w:val="00BE6DE4"/>
    <w:rsid w:val="00BE70E2"/>
    <w:rsid w:val="00BF0EA5"/>
    <w:rsid w:val="00BF21E5"/>
    <w:rsid w:val="00BF3D6B"/>
    <w:rsid w:val="00BF3EEC"/>
    <w:rsid w:val="00BF425B"/>
    <w:rsid w:val="00BF4939"/>
    <w:rsid w:val="00BF5314"/>
    <w:rsid w:val="00BF5AAA"/>
    <w:rsid w:val="00BF7F4E"/>
    <w:rsid w:val="00C01A75"/>
    <w:rsid w:val="00C020A7"/>
    <w:rsid w:val="00C026E8"/>
    <w:rsid w:val="00C02F4D"/>
    <w:rsid w:val="00C03BC5"/>
    <w:rsid w:val="00C0635D"/>
    <w:rsid w:val="00C10CA4"/>
    <w:rsid w:val="00C110B4"/>
    <w:rsid w:val="00C11C89"/>
    <w:rsid w:val="00C125C5"/>
    <w:rsid w:val="00C13348"/>
    <w:rsid w:val="00C133CB"/>
    <w:rsid w:val="00C13A68"/>
    <w:rsid w:val="00C14120"/>
    <w:rsid w:val="00C16085"/>
    <w:rsid w:val="00C16254"/>
    <w:rsid w:val="00C20AE2"/>
    <w:rsid w:val="00C22116"/>
    <w:rsid w:val="00C22715"/>
    <w:rsid w:val="00C22FE5"/>
    <w:rsid w:val="00C2370A"/>
    <w:rsid w:val="00C23836"/>
    <w:rsid w:val="00C246C3"/>
    <w:rsid w:val="00C27096"/>
    <w:rsid w:val="00C304B4"/>
    <w:rsid w:val="00C31A4F"/>
    <w:rsid w:val="00C3236D"/>
    <w:rsid w:val="00C377C1"/>
    <w:rsid w:val="00C37AE3"/>
    <w:rsid w:val="00C42B46"/>
    <w:rsid w:val="00C431CD"/>
    <w:rsid w:val="00C442DD"/>
    <w:rsid w:val="00C45E2E"/>
    <w:rsid w:val="00C46325"/>
    <w:rsid w:val="00C4639A"/>
    <w:rsid w:val="00C46FA6"/>
    <w:rsid w:val="00C500A8"/>
    <w:rsid w:val="00C52146"/>
    <w:rsid w:val="00C53ADE"/>
    <w:rsid w:val="00C544B5"/>
    <w:rsid w:val="00C54AD9"/>
    <w:rsid w:val="00C5745F"/>
    <w:rsid w:val="00C6051D"/>
    <w:rsid w:val="00C63BF0"/>
    <w:rsid w:val="00C645C2"/>
    <w:rsid w:val="00C6467B"/>
    <w:rsid w:val="00C65108"/>
    <w:rsid w:val="00C65D7F"/>
    <w:rsid w:val="00C66070"/>
    <w:rsid w:val="00C71B25"/>
    <w:rsid w:val="00C720BF"/>
    <w:rsid w:val="00C810C3"/>
    <w:rsid w:val="00C81C30"/>
    <w:rsid w:val="00C8323A"/>
    <w:rsid w:val="00C8471F"/>
    <w:rsid w:val="00C84738"/>
    <w:rsid w:val="00C848E6"/>
    <w:rsid w:val="00C86117"/>
    <w:rsid w:val="00C87942"/>
    <w:rsid w:val="00C906B1"/>
    <w:rsid w:val="00C928A6"/>
    <w:rsid w:val="00C939C7"/>
    <w:rsid w:val="00C94468"/>
    <w:rsid w:val="00C96B59"/>
    <w:rsid w:val="00C9712F"/>
    <w:rsid w:val="00CA19BF"/>
    <w:rsid w:val="00CA2D16"/>
    <w:rsid w:val="00CA2F76"/>
    <w:rsid w:val="00CA5453"/>
    <w:rsid w:val="00CA6BDB"/>
    <w:rsid w:val="00CA7477"/>
    <w:rsid w:val="00CA7964"/>
    <w:rsid w:val="00CB1310"/>
    <w:rsid w:val="00CB304F"/>
    <w:rsid w:val="00CB3628"/>
    <w:rsid w:val="00CB61DD"/>
    <w:rsid w:val="00CB71E1"/>
    <w:rsid w:val="00CC058B"/>
    <w:rsid w:val="00CC192F"/>
    <w:rsid w:val="00CC24C8"/>
    <w:rsid w:val="00CC3EE7"/>
    <w:rsid w:val="00CC45EB"/>
    <w:rsid w:val="00CC6486"/>
    <w:rsid w:val="00CC72A8"/>
    <w:rsid w:val="00CC7E78"/>
    <w:rsid w:val="00CD0CE5"/>
    <w:rsid w:val="00CD17B7"/>
    <w:rsid w:val="00CD4613"/>
    <w:rsid w:val="00CD4958"/>
    <w:rsid w:val="00CD519C"/>
    <w:rsid w:val="00CD7C95"/>
    <w:rsid w:val="00CE0ED3"/>
    <w:rsid w:val="00CE2FDB"/>
    <w:rsid w:val="00CE48DE"/>
    <w:rsid w:val="00CE7C7D"/>
    <w:rsid w:val="00CF0D10"/>
    <w:rsid w:val="00CF19B1"/>
    <w:rsid w:val="00CF2384"/>
    <w:rsid w:val="00CF3564"/>
    <w:rsid w:val="00CF50CF"/>
    <w:rsid w:val="00CF6945"/>
    <w:rsid w:val="00CF6DC0"/>
    <w:rsid w:val="00CF7579"/>
    <w:rsid w:val="00D02348"/>
    <w:rsid w:val="00D02FC0"/>
    <w:rsid w:val="00D0317A"/>
    <w:rsid w:val="00D0346A"/>
    <w:rsid w:val="00D04046"/>
    <w:rsid w:val="00D04C68"/>
    <w:rsid w:val="00D070C8"/>
    <w:rsid w:val="00D0763B"/>
    <w:rsid w:val="00D07CD3"/>
    <w:rsid w:val="00D104CE"/>
    <w:rsid w:val="00D10846"/>
    <w:rsid w:val="00D15658"/>
    <w:rsid w:val="00D21E19"/>
    <w:rsid w:val="00D2439E"/>
    <w:rsid w:val="00D248F2"/>
    <w:rsid w:val="00D24A3B"/>
    <w:rsid w:val="00D2614E"/>
    <w:rsid w:val="00D26607"/>
    <w:rsid w:val="00D268BC"/>
    <w:rsid w:val="00D274E5"/>
    <w:rsid w:val="00D308E8"/>
    <w:rsid w:val="00D32ABA"/>
    <w:rsid w:val="00D33B21"/>
    <w:rsid w:val="00D340CE"/>
    <w:rsid w:val="00D34B60"/>
    <w:rsid w:val="00D34DC1"/>
    <w:rsid w:val="00D40341"/>
    <w:rsid w:val="00D40B6C"/>
    <w:rsid w:val="00D4127A"/>
    <w:rsid w:val="00D41814"/>
    <w:rsid w:val="00D41CDE"/>
    <w:rsid w:val="00D43CAE"/>
    <w:rsid w:val="00D444B6"/>
    <w:rsid w:val="00D45C35"/>
    <w:rsid w:val="00D46700"/>
    <w:rsid w:val="00D53951"/>
    <w:rsid w:val="00D53D94"/>
    <w:rsid w:val="00D558B8"/>
    <w:rsid w:val="00D568F6"/>
    <w:rsid w:val="00D650EF"/>
    <w:rsid w:val="00D67195"/>
    <w:rsid w:val="00D67601"/>
    <w:rsid w:val="00D67874"/>
    <w:rsid w:val="00D72B70"/>
    <w:rsid w:val="00D72F27"/>
    <w:rsid w:val="00D73446"/>
    <w:rsid w:val="00D738A3"/>
    <w:rsid w:val="00D74282"/>
    <w:rsid w:val="00D74B39"/>
    <w:rsid w:val="00D767C8"/>
    <w:rsid w:val="00D80509"/>
    <w:rsid w:val="00D81E80"/>
    <w:rsid w:val="00D8264C"/>
    <w:rsid w:val="00D8267C"/>
    <w:rsid w:val="00D83F5D"/>
    <w:rsid w:val="00D877C9"/>
    <w:rsid w:val="00D87EE1"/>
    <w:rsid w:val="00D905A0"/>
    <w:rsid w:val="00D9247E"/>
    <w:rsid w:val="00D927AB"/>
    <w:rsid w:val="00D92BCA"/>
    <w:rsid w:val="00D9443C"/>
    <w:rsid w:val="00D951D8"/>
    <w:rsid w:val="00D95E5D"/>
    <w:rsid w:val="00D97DF5"/>
    <w:rsid w:val="00DA160A"/>
    <w:rsid w:val="00DA1C49"/>
    <w:rsid w:val="00DA2668"/>
    <w:rsid w:val="00DA3CB8"/>
    <w:rsid w:val="00DA5B67"/>
    <w:rsid w:val="00DA6C14"/>
    <w:rsid w:val="00DB0522"/>
    <w:rsid w:val="00DB2D47"/>
    <w:rsid w:val="00DB63F5"/>
    <w:rsid w:val="00DB7765"/>
    <w:rsid w:val="00DC217D"/>
    <w:rsid w:val="00DC23A1"/>
    <w:rsid w:val="00DC2478"/>
    <w:rsid w:val="00DC2DDD"/>
    <w:rsid w:val="00DC4E0C"/>
    <w:rsid w:val="00DC5102"/>
    <w:rsid w:val="00DC564E"/>
    <w:rsid w:val="00DC5826"/>
    <w:rsid w:val="00DC5957"/>
    <w:rsid w:val="00DC712A"/>
    <w:rsid w:val="00DC7D75"/>
    <w:rsid w:val="00DD020B"/>
    <w:rsid w:val="00DD0A2A"/>
    <w:rsid w:val="00DD162B"/>
    <w:rsid w:val="00DD1825"/>
    <w:rsid w:val="00DD18C4"/>
    <w:rsid w:val="00DD390E"/>
    <w:rsid w:val="00DD3DBE"/>
    <w:rsid w:val="00DD71F5"/>
    <w:rsid w:val="00DE05C0"/>
    <w:rsid w:val="00DE0F14"/>
    <w:rsid w:val="00DE181C"/>
    <w:rsid w:val="00DE2CE6"/>
    <w:rsid w:val="00DE47EB"/>
    <w:rsid w:val="00DE4D07"/>
    <w:rsid w:val="00DE54B5"/>
    <w:rsid w:val="00DE69D9"/>
    <w:rsid w:val="00DE7D5B"/>
    <w:rsid w:val="00DF0F62"/>
    <w:rsid w:val="00DF2913"/>
    <w:rsid w:val="00DF3A77"/>
    <w:rsid w:val="00DF3EE7"/>
    <w:rsid w:val="00DF4B00"/>
    <w:rsid w:val="00DF5292"/>
    <w:rsid w:val="00DF5633"/>
    <w:rsid w:val="00DF6E06"/>
    <w:rsid w:val="00DF71E3"/>
    <w:rsid w:val="00E0134B"/>
    <w:rsid w:val="00E01C2E"/>
    <w:rsid w:val="00E02300"/>
    <w:rsid w:val="00E03DF1"/>
    <w:rsid w:val="00E071C5"/>
    <w:rsid w:val="00E102FD"/>
    <w:rsid w:val="00E10E0F"/>
    <w:rsid w:val="00E110DB"/>
    <w:rsid w:val="00E11BDF"/>
    <w:rsid w:val="00E11CED"/>
    <w:rsid w:val="00E12708"/>
    <w:rsid w:val="00E17D97"/>
    <w:rsid w:val="00E209F9"/>
    <w:rsid w:val="00E2282E"/>
    <w:rsid w:val="00E2720D"/>
    <w:rsid w:val="00E276C0"/>
    <w:rsid w:val="00E30A94"/>
    <w:rsid w:val="00E319A7"/>
    <w:rsid w:val="00E31BB4"/>
    <w:rsid w:val="00E33176"/>
    <w:rsid w:val="00E33C16"/>
    <w:rsid w:val="00E42A7F"/>
    <w:rsid w:val="00E42BCE"/>
    <w:rsid w:val="00E42FC4"/>
    <w:rsid w:val="00E43106"/>
    <w:rsid w:val="00E43758"/>
    <w:rsid w:val="00E44210"/>
    <w:rsid w:val="00E4433A"/>
    <w:rsid w:val="00E447ED"/>
    <w:rsid w:val="00E453BF"/>
    <w:rsid w:val="00E47634"/>
    <w:rsid w:val="00E47AC9"/>
    <w:rsid w:val="00E52091"/>
    <w:rsid w:val="00E52CDB"/>
    <w:rsid w:val="00E53D7B"/>
    <w:rsid w:val="00E555B9"/>
    <w:rsid w:val="00E56938"/>
    <w:rsid w:val="00E57BA0"/>
    <w:rsid w:val="00E60756"/>
    <w:rsid w:val="00E628DD"/>
    <w:rsid w:val="00E629BB"/>
    <w:rsid w:val="00E66D69"/>
    <w:rsid w:val="00E70682"/>
    <w:rsid w:val="00E73F59"/>
    <w:rsid w:val="00E76956"/>
    <w:rsid w:val="00E77CB4"/>
    <w:rsid w:val="00E804B4"/>
    <w:rsid w:val="00E80FE5"/>
    <w:rsid w:val="00E81B5F"/>
    <w:rsid w:val="00E820EF"/>
    <w:rsid w:val="00E8224B"/>
    <w:rsid w:val="00E82A4B"/>
    <w:rsid w:val="00E82F07"/>
    <w:rsid w:val="00E83EEE"/>
    <w:rsid w:val="00E8532C"/>
    <w:rsid w:val="00E8634D"/>
    <w:rsid w:val="00E8669C"/>
    <w:rsid w:val="00E90183"/>
    <w:rsid w:val="00E919D1"/>
    <w:rsid w:val="00E931FB"/>
    <w:rsid w:val="00E943D0"/>
    <w:rsid w:val="00E95A1F"/>
    <w:rsid w:val="00E96596"/>
    <w:rsid w:val="00E97445"/>
    <w:rsid w:val="00EA19C1"/>
    <w:rsid w:val="00EA2C1C"/>
    <w:rsid w:val="00EA4C97"/>
    <w:rsid w:val="00EA50C4"/>
    <w:rsid w:val="00EA7B3D"/>
    <w:rsid w:val="00EB11E3"/>
    <w:rsid w:val="00EB23DB"/>
    <w:rsid w:val="00EB3A4A"/>
    <w:rsid w:val="00EB4C2C"/>
    <w:rsid w:val="00EB7B0A"/>
    <w:rsid w:val="00EC00BE"/>
    <w:rsid w:val="00EC1278"/>
    <w:rsid w:val="00EC1518"/>
    <w:rsid w:val="00EC3FCB"/>
    <w:rsid w:val="00EC4D15"/>
    <w:rsid w:val="00EC4F5B"/>
    <w:rsid w:val="00EC6167"/>
    <w:rsid w:val="00ED02D6"/>
    <w:rsid w:val="00ED145E"/>
    <w:rsid w:val="00ED1AEE"/>
    <w:rsid w:val="00ED2092"/>
    <w:rsid w:val="00ED2887"/>
    <w:rsid w:val="00ED2CEC"/>
    <w:rsid w:val="00ED43D5"/>
    <w:rsid w:val="00ED4E1B"/>
    <w:rsid w:val="00ED68F4"/>
    <w:rsid w:val="00ED7100"/>
    <w:rsid w:val="00EE0598"/>
    <w:rsid w:val="00EE0AF0"/>
    <w:rsid w:val="00EE1257"/>
    <w:rsid w:val="00EE1F27"/>
    <w:rsid w:val="00EE2254"/>
    <w:rsid w:val="00EE2B24"/>
    <w:rsid w:val="00EE38EF"/>
    <w:rsid w:val="00EE48FB"/>
    <w:rsid w:val="00EE4C28"/>
    <w:rsid w:val="00EE69F1"/>
    <w:rsid w:val="00EF0B3D"/>
    <w:rsid w:val="00EF3121"/>
    <w:rsid w:val="00EF399F"/>
    <w:rsid w:val="00EF4730"/>
    <w:rsid w:val="00EF5DFF"/>
    <w:rsid w:val="00EF6BDF"/>
    <w:rsid w:val="00F00BE8"/>
    <w:rsid w:val="00F00DEF"/>
    <w:rsid w:val="00F01052"/>
    <w:rsid w:val="00F04273"/>
    <w:rsid w:val="00F071BE"/>
    <w:rsid w:val="00F07EC5"/>
    <w:rsid w:val="00F10D03"/>
    <w:rsid w:val="00F13AF8"/>
    <w:rsid w:val="00F13FA9"/>
    <w:rsid w:val="00F14CCE"/>
    <w:rsid w:val="00F20AD5"/>
    <w:rsid w:val="00F21901"/>
    <w:rsid w:val="00F22034"/>
    <w:rsid w:val="00F23EBD"/>
    <w:rsid w:val="00F26BFD"/>
    <w:rsid w:val="00F278CF"/>
    <w:rsid w:val="00F27D21"/>
    <w:rsid w:val="00F32643"/>
    <w:rsid w:val="00F32AF1"/>
    <w:rsid w:val="00F32EE5"/>
    <w:rsid w:val="00F33CE0"/>
    <w:rsid w:val="00F42DF7"/>
    <w:rsid w:val="00F42F30"/>
    <w:rsid w:val="00F43CAF"/>
    <w:rsid w:val="00F51597"/>
    <w:rsid w:val="00F51BB2"/>
    <w:rsid w:val="00F541EB"/>
    <w:rsid w:val="00F54507"/>
    <w:rsid w:val="00F5456B"/>
    <w:rsid w:val="00F5472C"/>
    <w:rsid w:val="00F556A0"/>
    <w:rsid w:val="00F625A5"/>
    <w:rsid w:val="00F65260"/>
    <w:rsid w:val="00F66506"/>
    <w:rsid w:val="00F67B96"/>
    <w:rsid w:val="00F71F27"/>
    <w:rsid w:val="00F723C4"/>
    <w:rsid w:val="00F72EDC"/>
    <w:rsid w:val="00F733FD"/>
    <w:rsid w:val="00F736C9"/>
    <w:rsid w:val="00F73C12"/>
    <w:rsid w:val="00F73ED2"/>
    <w:rsid w:val="00F76780"/>
    <w:rsid w:val="00F76CA6"/>
    <w:rsid w:val="00F77233"/>
    <w:rsid w:val="00F77C72"/>
    <w:rsid w:val="00F82CFC"/>
    <w:rsid w:val="00F83BF0"/>
    <w:rsid w:val="00F855A0"/>
    <w:rsid w:val="00F8567B"/>
    <w:rsid w:val="00F85981"/>
    <w:rsid w:val="00F86948"/>
    <w:rsid w:val="00F87881"/>
    <w:rsid w:val="00F910B1"/>
    <w:rsid w:val="00F9311E"/>
    <w:rsid w:val="00F932FC"/>
    <w:rsid w:val="00F93EA0"/>
    <w:rsid w:val="00F94647"/>
    <w:rsid w:val="00F95136"/>
    <w:rsid w:val="00F95C04"/>
    <w:rsid w:val="00F9610F"/>
    <w:rsid w:val="00F9643F"/>
    <w:rsid w:val="00F974FD"/>
    <w:rsid w:val="00FA04A0"/>
    <w:rsid w:val="00FA0C90"/>
    <w:rsid w:val="00FA24ED"/>
    <w:rsid w:val="00FA2729"/>
    <w:rsid w:val="00FA31D2"/>
    <w:rsid w:val="00FB0621"/>
    <w:rsid w:val="00FB7B25"/>
    <w:rsid w:val="00FC15E6"/>
    <w:rsid w:val="00FC1EC4"/>
    <w:rsid w:val="00FC3EE4"/>
    <w:rsid w:val="00FC697E"/>
    <w:rsid w:val="00FC6F68"/>
    <w:rsid w:val="00FC716F"/>
    <w:rsid w:val="00FD0015"/>
    <w:rsid w:val="00FD0AA1"/>
    <w:rsid w:val="00FD1919"/>
    <w:rsid w:val="00FD1C7E"/>
    <w:rsid w:val="00FD21D3"/>
    <w:rsid w:val="00FD39A4"/>
    <w:rsid w:val="00FD41F3"/>
    <w:rsid w:val="00FD4A62"/>
    <w:rsid w:val="00FD4A77"/>
    <w:rsid w:val="00FD5814"/>
    <w:rsid w:val="00FD5940"/>
    <w:rsid w:val="00FD62D9"/>
    <w:rsid w:val="00FE0E04"/>
    <w:rsid w:val="00FE1610"/>
    <w:rsid w:val="00FE3196"/>
    <w:rsid w:val="00FE3ECB"/>
    <w:rsid w:val="00FE6AAF"/>
    <w:rsid w:val="00FE7524"/>
    <w:rsid w:val="00FF2D15"/>
    <w:rsid w:val="00FF5A33"/>
    <w:rsid w:val="00FF6C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33705A3C-D3B3-4F12-9D51-BF5A6D0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uiPriority w:val="9"/>
    <w:qFormat/>
    <w:rsid w:val="008E0EDE"/>
    <w:pPr>
      <w:numPr>
        <w:numId w:val="11"/>
      </w:numPr>
      <w:spacing w:after="0" w:line="240" w:lineRule="auto"/>
      <w:jc w:val="both"/>
      <w:outlineLvl w:val="0"/>
    </w:pPr>
    <w:rPr>
      <w:rFonts w:ascii="Arial" w:hAnsi="Arial" w:cs="Arial"/>
    </w:rPr>
  </w:style>
  <w:style w:type="paragraph" w:styleId="Ttulo2">
    <w:name w:val="heading 2"/>
    <w:basedOn w:val="Prrafodelista"/>
    <w:next w:val="Normal"/>
    <w:link w:val="Ttulo2Car"/>
    <w:uiPriority w:val="9"/>
    <w:unhideWhenUsed/>
    <w:qFormat/>
    <w:rsid w:val="00D45C35"/>
    <w:pPr>
      <w:numPr>
        <w:ilvl w:val="1"/>
        <w:numId w:val="11"/>
      </w:numPr>
      <w:spacing w:after="0" w:line="240" w:lineRule="auto"/>
      <w:jc w:val="both"/>
      <w:outlineLvl w:val="1"/>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E0EDE"/>
    <w:rPr>
      <w:rFonts w:ascii="Arial" w:hAnsi="Arial" w:cs="Arial"/>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34"/>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character" w:customStyle="1" w:styleId="Ttulo2Car">
    <w:name w:val="Título 2 Car"/>
    <w:basedOn w:val="Fuentedeprrafopredeter"/>
    <w:link w:val="Ttulo2"/>
    <w:uiPriority w:val="9"/>
    <w:rsid w:val="00D45C35"/>
    <w:rPr>
      <w:rFonts w:ascii="Arial" w:hAnsi="Arial" w:cs="Arial"/>
    </w:rPr>
  </w:style>
  <w:style w:type="paragraph" w:styleId="Ttulo">
    <w:name w:val="Title"/>
    <w:basedOn w:val="Normal"/>
    <w:next w:val="Normal"/>
    <w:link w:val="TtuloCar"/>
    <w:uiPriority w:val="99"/>
    <w:qFormat/>
    <w:rsid w:val="00F278CF"/>
    <w:pPr>
      <w:keepNext/>
      <w:keepLines/>
      <w:spacing w:before="480" w:after="120" w:line="240" w:lineRule="auto"/>
      <w:jc w:val="both"/>
    </w:pPr>
    <w:rPr>
      <w:rFonts w:ascii="Arial" w:eastAsia="Arial" w:hAnsi="Arial" w:cs="Arial"/>
      <w:b/>
      <w:bCs/>
      <w:color w:val="434343"/>
      <w:sz w:val="72"/>
      <w:szCs w:val="72"/>
      <w:lang w:eastAsia="es-CO"/>
    </w:rPr>
  </w:style>
  <w:style w:type="character" w:customStyle="1" w:styleId="TtuloCar">
    <w:name w:val="Título Car"/>
    <w:basedOn w:val="Fuentedeprrafopredeter"/>
    <w:link w:val="Ttulo"/>
    <w:uiPriority w:val="99"/>
    <w:rsid w:val="00F278CF"/>
    <w:rPr>
      <w:rFonts w:ascii="Arial" w:eastAsia="Arial" w:hAnsi="Arial" w:cs="Arial"/>
      <w:b/>
      <w:bCs/>
      <w:color w:val="434343"/>
      <w:sz w:val="72"/>
      <w:szCs w:val="72"/>
      <w:lang w:eastAsia="es-CO"/>
    </w:rPr>
  </w:style>
  <w:style w:type="character" w:customStyle="1" w:styleId="apple-converted-space">
    <w:name w:val="apple-converted-space"/>
    <w:basedOn w:val="Fuentedeprrafopredeter"/>
    <w:rsid w:val="00CD7C95"/>
  </w:style>
  <w:style w:type="character" w:styleId="Textoennegrita">
    <w:name w:val="Strong"/>
    <w:basedOn w:val="Fuentedeprrafopredeter"/>
    <w:uiPriority w:val="22"/>
    <w:qFormat/>
    <w:rsid w:val="00CD7C95"/>
    <w:rPr>
      <w:b/>
      <w:bCs/>
    </w:rPr>
  </w:style>
  <w:style w:type="character" w:styleId="Hipervnculo">
    <w:name w:val="Hyperlink"/>
    <w:basedOn w:val="Fuentedeprrafopredeter"/>
    <w:uiPriority w:val="99"/>
    <w:unhideWhenUsed/>
    <w:rsid w:val="00251296"/>
    <w:rPr>
      <w:color w:val="0563C1" w:themeColor="hyperlink"/>
      <w:u w:val="single"/>
    </w:rPr>
  </w:style>
  <w:style w:type="paragraph" w:styleId="Revisin">
    <w:name w:val="Revision"/>
    <w:hidden/>
    <w:uiPriority w:val="99"/>
    <w:semiHidden/>
    <w:rsid w:val="00AF0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54">
      <w:bodyDiv w:val="1"/>
      <w:marLeft w:val="0"/>
      <w:marRight w:val="0"/>
      <w:marTop w:val="0"/>
      <w:marBottom w:val="0"/>
      <w:divBdr>
        <w:top w:val="none" w:sz="0" w:space="0" w:color="auto"/>
        <w:left w:val="none" w:sz="0" w:space="0" w:color="auto"/>
        <w:bottom w:val="none" w:sz="0" w:space="0" w:color="auto"/>
        <w:right w:val="none" w:sz="0" w:space="0" w:color="auto"/>
      </w:divBdr>
    </w:div>
    <w:div w:id="147328231">
      <w:bodyDiv w:val="1"/>
      <w:marLeft w:val="0"/>
      <w:marRight w:val="0"/>
      <w:marTop w:val="0"/>
      <w:marBottom w:val="0"/>
      <w:divBdr>
        <w:top w:val="none" w:sz="0" w:space="0" w:color="auto"/>
        <w:left w:val="none" w:sz="0" w:space="0" w:color="auto"/>
        <w:bottom w:val="none" w:sz="0" w:space="0" w:color="auto"/>
        <w:right w:val="none" w:sz="0" w:space="0" w:color="auto"/>
      </w:divBdr>
    </w:div>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365715752">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529416672">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37243355">
      <w:bodyDiv w:val="1"/>
      <w:marLeft w:val="0"/>
      <w:marRight w:val="0"/>
      <w:marTop w:val="0"/>
      <w:marBottom w:val="0"/>
      <w:divBdr>
        <w:top w:val="none" w:sz="0" w:space="0" w:color="auto"/>
        <w:left w:val="none" w:sz="0" w:space="0" w:color="auto"/>
        <w:bottom w:val="none" w:sz="0" w:space="0" w:color="auto"/>
        <w:right w:val="none" w:sz="0" w:space="0" w:color="auto"/>
      </w:divBdr>
      <w:divsChild>
        <w:div w:id="482159817">
          <w:marLeft w:val="446"/>
          <w:marRight w:val="0"/>
          <w:marTop w:val="0"/>
          <w:marBottom w:val="0"/>
          <w:divBdr>
            <w:top w:val="none" w:sz="0" w:space="0" w:color="auto"/>
            <w:left w:val="none" w:sz="0" w:space="0" w:color="auto"/>
            <w:bottom w:val="none" w:sz="0" w:space="0" w:color="auto"/>
            <w:right w:val="none" w:sz="0" w:space="0" w:color="auto"/>
          </w:divBdr>
        </w:div>
      </w:divsChild>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879325466">
      <w:bodyDiv w:val="1"/>
      <w:marLeft w:val="0"/>
      <w:marRight w:val="0"/>
      <w:marTop w:val="0"/>
      <w:marBottom w:val="0"/>
      <w:divBdr>
        <w:top w:val="none" w:sz="0" w:space="0" w:color="auto"/>
        <w:left w:val="none" w:sz="0" w:space="0" w:color="auto"/>
        <w:bottom w:val="none" w:sz="0" w:space="0" w:color="auto"/>
        <w:right w:val="none" w:sz="0" w:space="0" w:color="auto"/>
      </w:divBdr>
      <w:divsChild>
        <w:div w:id="297803339">
          <w:marLeft w:val="446"/>
          <w:marRight w:val="0"/>
          <w:marTop w:val="0"/>
          <w:marBottom w:val="0"/>
          <w:divBdr>
            <w:top w:val="none" w:sz="0" w:space="0" w:color="auto"/>
            <w:left w:val="none" w:sz="0" w:space="0" w:color="auto"/>
            <w:bottom w:val="none" w:sz="0" w:space="0" w:color="auto"/>
            <w:right w:val="none" w:sz="0" w:space="0" w:color="auto"/>
          </w:divBdr>
        </w:div>
      </w:divsChild>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99230031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167332464">
      <w:bodyDiv w:val="1"/>
      <w:marLeft w:val="0"/>
      <w:marRight w:val="0"/>
      <w:marTop w:val="0"/>
      <w:marBottom w:val="0"/>
      <w:divBdr>
        <w:top w:val="none" w:sz="0" w:space="0" w:color="auto"/>
        <w:left w:val="none" w:sz="0" w:space="0" w:color="auto"/>
        <w:bottom w:val="none" w:sz="0" w:space="0" w:color="auto"/>
        <w:right w:val="none" w:sz="0" w:space="0" w:color="auto"/>
      </w:divBdr>
      <w:divsChild>
        <w:div w:id="1946230788">
          <w:marLeft w:val="446"/>
          <w:marRight w:val="0"/>
          <w:marTop w:val="0"/>
          <w:marBottom w:val="0"/>
          <w:divBdr>
            <w:top w:val="none" w:sz="0" w:space="0" w:color="auto"/>
            <w:left w:val="none" w:sz="0" w:space="0" w:color="auto"/>
            <w:bottom w:val="none" w:sz="0" w:space="0" w:color="auto"/>
            <w:right w:val="none" w:sz="0" w:space="0" w:color="auto"/>
          </w:divBdr>
        </w:div>
      </w:divsChild>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245725572">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40706220">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1872570369">
      <w:bodyDiv w:val="1"/>
      <w:marLeft w:val="0"/>
      <w:marRight w:val="0"/>
      <w:marTop w:val="0"/>
      <w:marBottom w:val="0"/>
      <w:divBdr>
        <w:top w:val="none" w:sz="0" w:space="0" w:color="auto"/>
        <w:left w:val="none" w:sz="0" w:space="0" w:color="auto"/>
        <w:bottom w:val="none" w:sz="0" w:space="0" w:color="auto"/>
        <w:right w:val="none" w:sz="0" w:space="0" w:color="auto"/>
      </w:divBdr>
      <w:divsChild>
        <w:div w:id="1110508951">
          <w:marLeft w:val="446"/>
          <w:marRight w:val="0"/>
          <w:marTop w:val="0"/>
          <w:marBottom w:val="0"/>
          <w:divBdr>
            <w:top w:val="none" w:sz="0" w:space="0" w:color="auto"/>
            <w:left w:val="none" w:sz="0" w:space="0" w:color="auto"/>
            <w:bottom w:val="none" w:sz="0" w:space="0" w:color="auto"/>
            <w:right w:val="none" w:sz="0" w:space="0" w:color="auto"/>
          </w:divBdr>
        </w:div>
      </w:divsChild>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tecnic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6555-5244-42E2-B67B-9B05EFB4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6098</Words>
  <Characters>33543</Characters>
  <Application>Microsoft Office Word</Application>
  <DocSecurity>0</DocSecurity>
  <Lines>279</Lines>
  <Paragraphs>79</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Objetivo</vt:lpstr>
      <vt:lpstr>Glosario</vt:lpstr>
      <vt:lpstr>Condiciones generales</vt:lpstr>
      <vt:lpstr>    Tipos de documentos del SG</vt:lpstr>
      <vt:lpstr>    Consideraciones para los procedimientos</vt:lpstr>
      <vt:lpstr>    Consideraciones para los formatos</vt:lpstr>
      <vt:lpstr>    Consideraciones para los documentos externos</vt:lpstr>
      <vt:lpstr>    Márgenes y espaciado de los documentos</vt:lpstr>
      <vt:lpstr>    Encabezado de los documentos</vt:lpstr>
      <vt:lpstr>    Codificación de los documentos</vt:lpstr>
      <vt:lpstr>    Revisión metodológica de los documentos</vt:lpstr>
      <vt:lpstr>    Aprobación de los documentos</vt:lpstr>
      <vt:lpstr>    Solicitud de oficialización de documentos en el Sistema de Gestión</vt:lpstr>
      <vt:lpstr>    Publicación y consulta de los documentos del SG:</vt:lpstr>
      <vt:lpstr>    Control de cambios en los documentos</vt:lpstr>
      <vt:lpstr>    Autoevaluación de procedimientos y caracterizaciones de proceso</vt:lpstr>
      <vt:lpstr>    Identificación de equipo de proceso </vt:lpstr>
      <vt:lpstr>Descripción de actividades</vt:lpstr>
      <vt:lpstr>Disposiciones de almacenamiento y archivo</vt:lpstr>
      <vt:lpstr>Dependencia encargada de administrar este procedimiento</vt:lpstr>
      <vt:lpstr>Documentos asociados</vt:lpstr>
      <vt:lpstr>Aprobación del documento</vt:lpstr>
    </vt:vector>
  </TitlesOfParts>
  <Company>Hewlett-Packard Company</Company>
  <LinksUpToDate>false</LinksUpToDate>
  <CharactersWithSpaces>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Andrea Garcia Guerrero</dc:creator>
  <cp:lastModifiedBy>Helena Patricia Lancheros Durán</cp:lastModifiedBy>
  <cp:revision>20</cp:revision>
  <cp:lastPrinted>2021-07-28T14:30:00Z</cp:lastPrinted>
  <dcterms:created xsi:type="dcterms:W3CDTF">2021-07-28T13:26:00Z</dcterms:created>
  <dcterms:modified xsi:type="dcterms:W3CDTF">2021-08-03T18:32:00Z</dcterms:modified>
</cp:coreProperties>
</file>