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C5" w:rsidRDefault="00BD27C5" w:rsidP="00F53A4E">
      <w:pPr>
        <w:pStyle w:val="Heading4"/>
        <w:ind w:left="-142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5409"/>
        <w:gridCol w:w="3153"/>
      </w:tblGrid>
      <w:tr w:rsidR="00BD27C5" w:rsidRPr="00307E8E">
        <w:trPr>
          <w:jc w:val="center"/>
        </w:trPr>
        <w:tc>
          <w:tcPr>
            <w:tcW w:w="1114" w:type="pct"/>
            <w:shd w:val="clear" w:color="auto" w:fill="B3B3B3"/>
            <w:vAlign w:val="center"/>
          </w:tcPr>
          <w:p w:rsidR="00BD27C5" w:rsidRPr="00307E8E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8E">
              <w:rPr>
                <w:b/>
                <w:bCs/>
                <w:sz w:val="18"/>
                <w:szCs w:val="18"/>
              </w:rPr>
              <w:t>CENTRO AMAR</w:t>
            </w:r>
          </w:p>
        </w:tc>
        <w:tc>
          <w:tcPr>
            <w:tcW w:w="2455" w:type="pct"/>
            <w:shd w:val="clear" w:color="auto" w:fill="B3B3B3"/>
            <w:vAlign w:val="center"/>
          </w:tcPr>
          <w:p w:rsidR="00BD27C5" w:rsidRPr="00307E8E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DEL NIÑO, NIÑA O ADOLESCENTE</w:t>
            </w:r>
          </w:p>
        </w:tc>
        <w:tc>
          <w:tcPr>
            <w:tcW w:w="1431" w:type="pct"/>
            <w:shd w:val="clear" w:color="auto" w:fill="B3B3B3"/>
            <w:vAlign w:val="center"/>
          </w:tcPr>
          <w:p w:rsidR="00BD27C5" w:rsidRPr="00307E8E" w:rsidRDefault="00BD27C5" w:rsidP="009C7C45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8E">
              <w:rPr>
                <w:b/>
                <w:bCs/>
                <w:sz w:val="18"/>
                <w:szCs w:val="18"/>
              </w:rPr>
              <w:t>FECHA</w:t>
            </w:r>
            <w:r>
              <w:rPr>
                <w:b/>
                <w:bCs/>
                <w:sz w:val="18"/>
                <w:szCs w:val="18"/>
              </w:rPr>
              <w:t xml:space="preserve"> DE VALORACIÓN</w:t>
            </w:r>
          </w:p>
        </w:tc>
      </w:tr>
      <w:tr w:rsidR="00BD27C5" w:rsidRPr="00307E8E">
        <w:trPr>
          <w:jc w:val="center"/>
        </w:trPr>
        <w:tc>
          <w:tcPr>
            <w:tcW w:w="1114" w:type="pct"/>
            <w:vAlign w:val="center"/>
          </w:tcPr>
          <w:p w:rsidR="00BD27C5" w:rsidRDefault="00BD27C5" w:rsidP="004575BC">
            <w:pPr>
              <w:jc w:val="center"/>
              <w:rPr>
                <w:sz w:val="18"/>
                <w:szCs w:val="18"/>
              </w:rPr>
            </w:pPr>
          </w:p>
          <w:p w:rsidR="00BD27C5" w:rsidRPr="00307E8E" w:rsidRDefault="00BD27C5" w:rsidP="00457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:rsidR="00BD27C5" w:rsidRPr="00307E8E" w:rsidRDefault="00BD27C5" w:rsidP="00457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BD27C5" w:rsidRPr="00307E8E" w:rsidRDefault="00BD27C5" w:rsidP="004575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27C5" w:rsidRPr="00F21396" w:rsidRDefault="00BD27C5" w:rsidP="00F53A4E">
      <w:pPr>
        <w:tabs>
          <w:tab w:val="left" w:pos="4345"/>
        </w:tabs>
        <w:rPr>
          <w:sz w:val="16"/>
          <w:szCs w:val="16"/>
          <w:lang w:val="es-ES_tradnl"/>
        </w:rPr>
      </w:pPr>
    </w:p>
    <w:tbl>
      <w:tblPr>
        <w:tblW w:w="501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"/>
        <w:gridCol w:w="3009"/>
        <w:gridCol w:w="1605"/>
        <w:gridCol w:w="1162"/>
        <w:gridCol w:w="2919"/>
        <w:gridCol w:w="798"/>
        <w:gridCol w:w="798"/>
        <w:gridCol w:w="612"/>
        <w:gridCol w:w="26"/>
      </w:tblGrid>
      <w:tr w:rsidR="00BD27C5" w:rsidRPr="00F21396">
        <w:trPr>
          <w:gridBefore w:val="1"/>
          <w:wBefore w:w="16" w:type="pct"/>
          <w:trHeight w:val="146"/>
        </w:trPr>
        <w:tc>
          <w:tcPr>
            <w:tcW w:w="3965" w:type="pct"/>
            <w:gridSpan w:val="4"/>
            <w:vAlign w:val="center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MECÁNICOS</w:t>
            </w:r>
          </w:p>
        </w:tc>
        <w:tc>
          <w:tcPr>
            <w:tcW w:w="364" w:type="pct"/>
            <w:vAlign w:val="center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  <w:vAlign w:val="center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  <w:vAlign w:val="center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Arreglar aparatos eléctricos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Reparar carros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Arreglar aparatos mecánicos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Construir cosas en diferentes materiales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Conducir un automóvil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Utilizar herramientas de metalmecánica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Trabajar en un carro de carreras o motocicleta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metalmecánica y/o trabajos manuales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dibujo mecánico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mecánica para automotores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diseños de máquinas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Instalar un contacto eléctrico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Desarmar y armar objetos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Armar y componer muebles comunes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pStyle w:val="Heading5"/>
              <w:rPr>
                <w:rFonts w:ascii="Arial" w:hAnsi="Arial" w:cs="Arial"/>
                <w:sz w:val="16"/>
                <w:szCs w:val="16"/>
              </w:rPr>
            </w:pPr>
            <w:r w:rsidRPr="00F21396">
              <w:rPr>
                <w:rFonts w:ascii="Arial" w:hAnsi="Arial" w:cs="Arial"/>
                <w:sz w:val="16"/>
                <w:szCs w:val="16"/>
              </w:rPr>
              <w:t>INVESTIGADOR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Leer libros o revistas científicas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Trabajar en un laboratorio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Trabajar en un proyecto científico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Trabajar en un kit de química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Leer sobre temas especiales por su propia cuenta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física, química, geometría o biología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análisis de sangre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colecciones de plantas e insectos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Aprender los conceptos básicos de energía eléctrica y atómica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Aprender a realizar primeros auxilios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Observar el movimiento aparente de las estrellas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224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Observar las costumbres aparentes de diferentes animales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224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ARTÍSTICO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Dibujar, pintar o hacer ilustraciones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Asistir a obras teatrales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Diseñar muebles o edificios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Tocar en una banda, grupo musical u orquesta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Ir a presentaciones, conciertos, obras musicales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Leer obras populares de ficción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retratos o tomar fotografías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Leer obras dramáticas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Leer o escribir poesías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artes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Escribir cuentos para una revista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Aprender a leer música. Distinguir y saber de música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</w:rPr>
              <w:br w:type="page"/>
            </w:r>
            <w:r w:rsidRPr="00F21396">
              <w:rPr>
                <w:b/>
                <w:bCs/>
                <w:sz w:val="16"/>
                <w:szCs w:val="16"/>
                <w:lang w:val="es-ES_tradnl"/>
              </w:rPr>
              <w:t>ARTÍSTICO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Ser escritor de novelas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Usar un juego de pintura en distintas técnicas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1396">
              <w:rPr>
                <w:b/>
                <w:bCs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1396">
              <w:rPr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1396">
              <w:rPr>
                <w:b/>
                <w:bCs/>
                <w:sz w:val="16"/>
                <w:szCs w:val="16"/>
                <w:lang w:val="en-US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1396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Pertenecer a grupos sociales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Asistir a ceremonias religiosas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Ayudar a los demás con sus problemas personales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Ir a fiestas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Cuidar a otras personas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Bailar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Asistir a reuniones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nuevas amistades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Impartir conocimiento a aquellas personas que carecen de estos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Contar experiencias personales  a un grupo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Conversar con otros en reuniones y fiestas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47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Organizar y dirigir festivales, excursiones o campañas sociales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cantSplit/>
          <w:trHeight w:val="539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Hacer obras sociales con personas de escasos recursos económicos y sociales alejadas de la ciudad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cantSplit/>
          <w:trHeight w:val="184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EMPRENDEDOR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Influir en los demás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Vender algo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Hablar de política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Manejar su propio negocio o servicio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Participar en conferencias o reuniones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Dar discursos o charlas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Servir como representante para cualquier organización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Ser supervisor para el trabajo de otros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Conocer a gente importante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Dirigir a un grupo hasta obtener y lograr un propósito común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Participar en una campaña contra la delincuencia juvenil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Dar la bienvenida públicamente a un visitante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Participar en debates y argumentos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Actuar como guía y explicar cuestiones de interés a gente extraña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Expresarse con facilidad en clase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RUTINARIO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NG</w:t>
            </w: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I</w:t>
            </w: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1.   Mantener ordenado el escritorio y la habitación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 xml:space="preserve">Pasar en computador trabajos y cartas 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Sumar, restar, multiplicar, dividir para negocios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Operar máquinas de negocio de cualquier clase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Llevar cuentas detalladas de gastos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sistemas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contabilidad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Tomar un curso de matemáticas comercial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78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Archivar cartas, informes, trabajos, etc.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F21396">
              <w:rPr>
                <w:sz w:val="16"/>
                <w:szCs w:val="16"/>
                <w:lang w:val="es-ES_tradnl"/>
              </w:rPr>
              <w:t>Redactar cartas.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rPr>
          <w:gridBefore w:val="1"/>
          <w:wBefore w:w="16" w:type="pct"/>
          <w:trHeight w:val="191"/>
        </w:trPr>
        <w:tc>
          <w:tcPr>
            <w:tcW w:w="3965" w:type="pct"/>
            <w:gridSpan w:val="4"/>
          </w:tcPr>
          <w:p w:rsidR="00BD27C5" w:rsidRPr="00F21396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1" w:type="pct"/>
            <w:gridSpan w:val="2"/>
          </w:tcPr>
          <w:p w:rsidR="00BD27C5" w:rsidRPr="00F21396" w:rsidRDefault="00BD27C5" w:rsidP="004575BC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BD27C5" w:rsidRPr="00F2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5"/>
          <w:wBefore w:w="16" w:type="pct"/>
          <w:wAfter w:w="2350" w:type="pct"/>
          <w:trHeight w:val="369"/>
        </w:trPr>
        <w:tc>
          <w:tcPr>
            <w:tcW w:w="2634" w:type="pct"/>
            <w:gridSpan w:val="3"/>
          </w:tcPr>
          <w:p w:rsidR="00BD27C5" w:rsidRDefault="00BD27C5" w:rsidP="004575BC">
            <w:pPr>
              <w:pStyle w:val="Caption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D27C5" w:rsidRPr="00F21396" w:rsidRDefault="00BD27C5" w:rsidP="004575BC">
            <w:pPr>
              <w:pStyle w:val="Caption"/>
              <w:jc w:val="left"/>
              <w:rPr>
                <w:rStyle w:val="Strong"/>
                <w:rFonts w:ascii="Arial" w:hAnsi="Arial" w:cs="Arial"/>
                <w:b/>
                <w:bCs/>
                <w:sz w:val="16"/>
                <w:szCs w:val="16"/>
              </w:rPr>
            </w:pPr>
            <w:r w:rsidRPr="00F21396">
              <w:rPr>
                <w:rFonts w:ascii="Arial" w:hAnsi="Arial" w:cs="Arial"/>
                <w:sz w:val="16"/>
                <w:szCs w:val="16"/>
              </w:rPr>
              <w:t>CONVENCIONES</w:t>
            </w:r>
          </w:p>
        </w:tc>
      </w:tr>
      <w:tr w:rsidR="00BD27C5" w:rsidRPr="00F2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5"/>
          <w:wBefore w:w="16" w:type="pct"/>
          <w:wAfter w:w="2350" w:type="pct"/>
          <w:trHeight w:val="496"/>
        </w:trPr>
        <w:tc>
          <w:tcPr>
            <w:tcW w:w="2634" w:type="pct"/>
            <w:gridSpan w:val="3"/>
          </w:tcPr>
          <w:p w:rsidR="00BD27C5" w:rsidRPr="00F21396" w:rsidRDefault="00BD27C5" w:rsidP="004575BC">
            <w:pPr>
              <w:pStyle w:val="Heading6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F21396">
              <w:rPr>
                <w:rFonts w:ascii="Arial" w:hAnsi="Arial" w:cs="Arial"/>
                <w:sz w:val="16"/>
                <w:szCs w:val="16"/>
              </w:rPr>
              <w:t xml:space="preserve">MG:   </w:t>
            </w:r>
            <w:r w:rsidRPr="00F2139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 gusta</w:t>
            </w:r>
          </w:p>
        </w:tc>
      </w:tr>
      <w:tr w:rsidR="00BD27C5" w:rsidRPr="00F2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5"/>
          <w:wBefore w:w="16" w:type="pct"/>
          <w:wAfter w:w="2350" w:type="pct"/>
          <w:trHeight w:val="178"/>
        </w:trPr>
        <w:tc>
          <w:tcPr>
            <w:tcW w:w="2634" w:type="pct"/>
            <w:gridSpan w:val="3"/>
          </w:tcPr>
          <w:p w:rsidR="00BD27C5" w:rsidRPr="00F21396" w:rsidRDefault="00BD27C5" w:rsidP="004575BC">
            <w:pPr>
              <w:rPr>
                <w:rStyle w:val="Strong"/>
                <w:b w:val="0"/>
                <w:bCs w:val="0"/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 xml:space="preserve">NG:  </w:t>
            </w:r>
            <w:r w:rsidRPr="00F21396">
              <w:rPr>
                <w:sz w:val="16"/>
                <w:szCs w:val="16"/>
                <w:lang w:val="es-ES_tradnl"/>
              </w:rPr>
              <w:t xml:space="preserve"> No me gusta</w:t>
            </w:r>
          </w:p>
        </w:tc>
      </w:tr>
      <w:tr w:rsidR="00BD27C5" w:rsidRPr="00F2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5"/>
          <w:wBefore w:w="16" w:type="pct"/>
          <w:wAfter w:w="2350" w:type="pct"/>
          <w:trHeight w:val="382"/>
        </w:trPr>
        <w:tc>
          <w:tcPr>
            <w:tcW w:w="2634" w:type="pct"/>
            <w:gridSpan w:val="3"/>
          </w:tcPr>
          <w:p w:rsidR="00BD27C5" w:rsidRDefault="00BD27C5" w:rsidP="004575BC">
            <w:pPr>
              <w:rPr>
                <w:sz w:val="16"/>
                <w:szCs w:val="16"/>
                <w:lang w:val="es-ES_tradnl"/>
              </w:rPr>
            </w:pPr>
            <w:r w:rsidRPr="00F21396">
              <w:rPr>
                <w:b/>
                <w:bCs/>
                <w:sz w:val="16"/>
                <w:szCs w:val="16"/>
                <w:lang w:val="es-ES_tradnl"/>
              </w:rPr>
              <w:t xml:space="preserve">I:   </w:t>
            </w:r>
            <w:r w:rsidRPr="00F21396">
              <w:rPr>
                <w:sz w:val="16"/>
                <w:szCs w:val="16"/>
                <w:lang w:val="es-ES_tradnl"/>
              </w:rPr>
              <w:t>Indiferente</w:t>
            </w:r>
          </w:p>
          <w:p w:rsidR="00BD27C5" w:rsidRDefault="00BD27C5" w:rsidP="004575BC">
            <w:pPr>
              <w:rPr>
                <w:sz w:val="16"/>
                <w:szCs w:val="16"/>
                <w:lang w:val="es-ES_tradnl"/>
              </w:rPr>
            </w:pPr>
          </w:p>
          <w:p w:rsidR="00BD27C5" w:rsidRPr="00F21396" w:rsidRDefault="00BD27C5" w:rsidP="004575BC">
            <w:pPr>
              <w:rPr>
                <w:rStyle w:val="Strong"/>
                <w:b w:val="0"/>
                <w:bCs w:val="0"/>
                <w:sz w:val="16"/>
                <w:szCs w:val="16"/>
                <w:lang w:val="es-ES_tradnl"/>
              </w:rPr>
            </w:pPr>
          </w:p>
        </w:tc>
      </w:tr>
      <w:tr w:rsidR="00BD27C5" w:rsidRPr="00307E8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pct"/>
          <w:trHeight w:val="353"/>
          <w:jc w:val="center"/>
        </w:trPr>
        <w:tc>
          <w:tcPr>
            <w:tcW w:w="1388" w:type="pct"/>
            <w:gridSpan w:val="2"/>
            <w:vMerge w:val="restart"/>
            <w:shd w:val="clear" w:color="auto" w:fill="BFBFBF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TERAPEUTA COUPACIONAL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868" w:type="pct"/>
            <w:gridSpan w:val="5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27C5" w:rsidRPr="00307E8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pct"/>
          <w:trHeight w:val="713"/>
          <w:jc w:val="center"/>
        </w:trPr>
        <w:tc>
          <w:tcPr>
            <w:tcW w:w="1388" w:type="pct"/>
            <w:gridSpan w:val="2"/>
            <w:vMerge/>
            <w:shd w:val="clear" w:color="auto" w:fill="BFBFBF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BFBFBF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868" w:type="pct"/>
            <w:gridSpan w:val="5"/>
            <w:vAlign w:val="center"/>
          </w:tcPr>
          <w:p w:rsidR="00BD27C5" w:rsidRDefault="00BD27C5" w:rsidP="00457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C5" w:rsidRDefault="00BD27C5" w:rsidP="00F53A4E">
      <w:pPr>
        <w:ind w:left="708" w:hanging="708"/>
        <w:jc w:val="both"/>
      </w:pPr>
    </w:p>
    <w:p w:rsidR="00BD27C5" w:rsidRDefault="00BD27C5" w:rsidP="00F53A4E">
      <w:pPr>
        <w:ind w:left="708" w:hanging="708"/>
        <w:jc w:val="both"/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261"/>
        <w:gridCol w:w="2693"/>
        <w:gridCol w:w="3260"/>
      </w:tblGrid>
      <w:tr w:rsidR="00BD27C5" w:rsidRPr="00EC7736">
        <w:tc>
          <w:tcPr>
            <w:tcW w:w="1242" w:type="dxa"/>
            <w:tcBorders>
              <w:top w:val="nil"/>
              <w:left w:val="nil"/>
            </w:tcBorders>
          </w:tcPr>
          <w:p w:rsidR="00BD27C5" w:rsidRPr="00EC7736" w:rsidRDefault="00BD27C5" w:rsidP="004575BC">
            <w:pPr>
              <w:ind w:left="708" w:hanging="7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D27C5" w:rsidRPr="00EC7736" w:rsidRDefault="00BD27C5" w:rsidP="004575B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C7736">
              <w:rPr>
                <w:b/>
                <w:bCs/>
                <w:sz w:val="16"/>
                <w:szCs w:val="16"/>
              </w:rPr>
              <w:t>ELABORO</w:t>
            </w:r>
          </w:p>
        </w:tc>
        <w:tc>
          <w:tcPr>
            <w:tcW w:w="2693" w:type="dxa"/>
          </w:tcPr>
          <w:p w:rsidR="00BD27C5" w:rsidRPr="00EC7736" w:rsidRDefault="00BD27C5" w:rsidP="004575B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C7736">
              <w:rPr>
                <w:b/>
                <w:bCs/>
                <w:sz w:val="16"/>
                <w:szCs w:val="16"/>
              </w:rPr>
              <w:t>REVISO</w:t>
            </w:r>
          </w:p>
        </w:tc>
        <w:tc>
          <w:tcPr>
            <w:tcW w:w="3260" w:type="dxa"/>
          </w:tcPr>
          <w:p w:rsidR="00BD27C5" w:rsidRPr="00EC7736" w:rsidRDefault="00BD27C5" w:rsidP="004575B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C7736">
              <w:rPr>
                <w:b/>
                <w:bCs/>
                <w:sz w:val="16"/>
                <w:szCs w:val="16"/>
              </w:rPr>
              <w:t>APROBO</w:t>
            </w:r>
          </w:p>
        </w:tc>
      </w:tr>
      <w:tr w:rsidR="00BD27C5" w:rsidRPr="00EC7736">
        <w:trPr>
          <w:trHeight w:val="207"/>
        </w:trPr>
        <w:tc>
          <w:tcPr>
            <w:tcW w:w="1242" w:type="dxa"/>
            <w:vAlign w:val="center"/>
          </w:tcPr>
          <w:p w:rsidR="00BD27C5" w:rsidRPr="00EC7736" w:rsidRDefault="00BD27C5" w:rsidP="004575B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C7736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261" w:type="dxa"/>
            <w:vAlign w:val="center"/>
          </w:tcPr>
          <w:p w:rsidR="00BD27C5" w:rsidRDefault="00BD27C5" w:rsidP="004575B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>
              <w:rPr>
                <w:i/>
                <w:iCs/>
                <w:sz w:val="16"/>
                <w:szCs w:val="16"/>
                <w:lang w:val="es-ES_tradnl"/>
              </w:rPr>
              <w:t>Paula Andrea Rivera Grisales</w:t>
            </w:r>
          </w:p>
          <w:p w:rsidR="00BD27C5" w:rsidRPr="00BA49B7" w:rsidRDefault="00BD27C5" w:rsidP="004575B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>
              <w:rPr>
                <w:i/>
                <w:iCs/>
                <w:sz w:val="16"/>
                <w:szCs w:val="16"/>
                <w:lang w:val="es-ES_tradnl"/>
              </w:rPr>
              <w:t>Maritza Díaz Gómez</w:t>
            </w:r>
          </w:p>
        </w:tc>
        <w:tc>
          <w:tcPr>
            <w:tcW w:w="2693" w:type="dxa"/>
            <w:vAlign w:val="center"/>
          </w:tcPr>
          <w:p w:rsidR="00BD27C5" w:rsidRPr="00A44445" w:rsidRDefault="00BD27C5" w:rsidP="004575BC">
            <w:pPr>
              <w:ind w:left="708" w:hanging="7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s-ES_tradnl"/>
              </w:rPr>
              <w:t>Astrid Eliana Cáceres Cárdenas</w:t>
            </w:r>
          </w:p>
        </w:tc>
        <w:tc>
          <w:tcPr>
            <w:tcW w:w="3260" w:type="dxa"/>
            <w:vAlign w:val="center"/>
          </w:tcPr>
          <w:p w:rsidR="00BD27C5" w:rsidRDefault="00BD27C5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Maria Antonia Velasco Guerrero</w:t>
            </w:r>
          </w:p>
        </w:tc>
      </w:tr>
      <w:tr w:rsidR="00BD27C5" w:rsidRPr="00EC7736">
        <w:tc>
          <w:tcPr>
            <w:tcW w:w="1242" w:type="dxa"/>
            <w:vAlign w:val="center"/>
          </w:tcPr>
          <w:p w:rsidR="00BD27C5" w:rsidRPr="00EC7736" w:rsidRDefault="00BD27C5" w:rsidP="004575B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C7736">
              <w:rPr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3261" w:type="dxa"/>
            <w:vAlign w:val="center"/>
          </w:tcPr>
          <w:p w:rsidR="00BD27C5" w:rsidRPr="00BA49B7" w:rsidRDefault="00BD27C5" w:rsidP="004575B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>
              <w:rPr>
                <w:i/>
                <w:iCs/>
                <w:sz w:val="16"/>
                <w:szCs w:val="16"/>
                <w:lang w:val="es-ES_tradnl"/>
              </w:rPr>
              <w:t>Profesional Subdirección para la Infancia</w:t>
            </w:r>
          </w:p>
        </w:tc>
        <w:tc>
          <w:tcPr>
            <w:tcW w:w="2693" w:type="dxa"/>
            <w:vAlign w:val="center"/>
          </w:tcPr>
          <w:p w:rsidR="00BD27C5" w:rsidRPr="00BA49B7" w:rsidRDefault="00BD27C5" w:rsidP="004575B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>
              <w:rPr>
                <w:i/>
                <w:iCs/>
                <w:sz w:val="16"/>
                <w:szCs w:val="16"/>
                <w:lang w:val="es-ES_tradnl"/>
              </w:rPr>
              <w:t>Subdirectora para la Infancia</w:t>
            </w:r>
          </w:p>
        </w:tc>
        <w:tc>
          <w:tcPr>
            <w:tcW w:w="3260" w:type="dxa"/>
            <w:vAlign w:val="center"/>
          </w:tcPr>
          <w:p w:rsidR="00BD27C5" w:rsidRDefault="00BD27C5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Dirección Territorial</w:t>
            </w:r>
          </w:p>
          <w:p w:rsidR="00BD27C5" w:rsidRDefault="00BD27C5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Líder del proceso de prestación de servicios sociales</w:t>
            </w:r>
          </w:p>
        </w:tc>
      </w:tr>
    </w:tbl>
    <w:p w:rsidR="00BD27C5" w:rsidRDefault="00BD27C5" w:rsidP="00F53A4E"/>
    <w:p w:rsidR="00BD27C5" w:rsidRPr="003856A3" w:rsidRDefault="00BD27C5" w:rsidP="00F53A4E"/>
    <w:p w:rsidR="00BD27C5" w:rsidRDefault="00BD27C5"/>
    <w:sectPr w:rsidR="00BD27C5" w:rsidSect="004D0E04">
      <w:headerReference w:type="default" r:id="rId7"/>
      <w:footerReference w:type="default" r:id="rId8"/>
      <w:pgSz w:w="12240" w:h="15840" w:code="1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C5" w:rsidRDefault="00BD27C5" w:rsidP="00F53A4E">
      <w:r>
        <w:separator/>
      </w:r>
    </w:p>
  </w:endnote>
  <w:endnote w:type="continuationSeparator" w:id="1">
    <w:p w:rsidR="00BD27C5" w:rsidRDefault="00BD27C5" w:rsidP="00F5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C5" w:rsidRPr="0085133C" w:rsidRDefault="00BD27C5" w:rsidP="00EF56B6">
    <w:pPr>
      <w:pStyle w:val="Footer"/>
      <w:jc w:val="center"/>
      <w:rPr>
        <w:sz w:val="16"/>
        <w:szCs w:val="16"/>
      </w:rPr>
    </w:pPr>
    <w:r w:rsidRPr="007114D7">
      <w:rPr>
        <w:sz w:val="16"/>
        <w:szCs w:val="16"/>
      </w:rPr>
      <w:t xml:space="preserve">Cra. 7 No. 32-16 Ciudadela San Martín  Teléfono 327 97 97  </w:t>
    </w:r>
    <w:hyperlink r:id="rId1" w:history="1">
      <w:r w:rsidRPr="007114D7">
        <w:rPr>
          <w:rStyle w:val="Hyperlink"/>
          <w:sz w:val="16"/>
          <w:szCs w:val="16"/>
        </w:rPr>
        <w:t>www.integracionsocial.gov.co</w:t>
      </w:r>
    </w:hyperlink>
    <w:r w:rsidRPr="007114D7">
      <w:rPr>
        <w:sz w:val="16"/>
        <w:szCs w:val="16"/>
      </w:rPr>
      <w:t xml:space="preserve"> </w:t>
    </w:r>
    <w:r>
      <w:rPr>
        <w:sz w:val="16"/>
        <w:szCs w:val="16"/>
      </w:rPr>
      <w:t xml:space="preserve">  Informació</w:t>
    </w:r>
    <w:r w:rsidRPr="007114D7">
      <w:rPr>
        <w:sz w:val="16"/>
        <w:szCs w:val="16"/>
      </w:rPr>
      <w:t>n Línea 195</w:t>
    </w:r>
  </w:p>
  <w:p w:rsidR="00BD27C5" w:rsidRPr="00A31813" w:rsidRDefault="00BD27C5" w:rsidP="00386274">
    <w:pPr>
      <w:pStyle w:val="Footer"/>
      <w:jc w:val="right"/>
    </w:pPr>
    <w:r>
      <w:t>F-F</w:t>
    </w:r>
    <w:r w:rsidRPr="00A31813">
      <w:t>-00</w:t>
    </w:r>
    <w:r>
      <w:t>3b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C5" w:rsidRDefault="00BD27C5" w:rsidP="00F53A4E">
      <w:r>
        <w:separator/>
      </w:r>
    </w:p>
  </w:footnote>
  <w:footnote w:type="continuationSeparator" w:id="1">
    <w:p w:rsidR="00BD27C5" w:rsidRDefault="00BD27C5" w:rsidP="00F5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28"/>
      <w:gridCol w:w="5832"/>
      <w:gridCol w:w="2268"/>
    </w:tblGrid>
    <w:tr w:rsidR="00BD27C5" w:rsidRPr="00EA3A41">
      <w:trPr>
        <w:cantSplit/>
        <w:trHeight w:val="412"/>
      </w:trPr>
      <w:tc>
        <w:tcPr>
          <w:tcW w:w="1728" w:type="dxa"/>
          <w:vMerge w:val="restart"/>
        </w:tcPr>
        <w:p w:rsidR="00BD27C5" w:rsidRPr="00EA3A41" w:rsidRDefault="00BD27C5" w:rsidP="001136F9">
          <w:pPr>
            <w:pStyle w:val="Header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710.6pt;height:50.75pt;rotation:315;z-index:-251656192;mso-position-horizontal:center;mso-position-horizontal-relative:margin;mso-position-vertical:center;mso-position-vertical-relative:margin" o:allowincell="f" fillcolor="silver" stroked="f">
                <v:textpath style="font-family:&quot;Arial&quot;;font-size:1pt" string="MEMO INT 13195-06/02/2014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.8pt;margin-top:11.95pt;width:82.35pt;height:46.85pt;z-index:251661312">
                <v:imagedata r:id="rId1" o:title=""/>
              </v:shape>
            </w:pict>
          </w:r>
        </w:p>
      </w:tc>
      <w:tc>
        <w:tcPr>
          <w:tcW w:w="5832" w:type="dxa"/>
          <w:vMerge w:val="restart"/>
          <w:vAlign w:val="center"/>
        </w:tcPr>
        <w:p w:rsidR="00BD27C5" w:rsidRDefault="00BD27C5" w:rsidP="001136F9">
          <w:pPr>
            <w:pStyle w:val="Header"/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ActDesactEscrituraManual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InsertarCampo </w:instrText>
          </w:r>
          <w:r w:rsidRPr="00EC7736">
            <w:rPr>
              <w:sz w:val="16"/>
              <w:szCs w:val="16"/>
            </w:rPr>
            <w:fldChar w:fldCharType="end"/>
          </w:r>
          <w:r>
            <w:rPr>
              <w:b/>
              <w:bCs/>
              <w:sz w:val="16"/>
              <w:szCs w:val="16"/>
            </w:rPr>
            <w:t>PROCESO:  PRESTACIÓN DE LOS SERVICIOS SOCIALES</w:t>
          </w:r>
        </w:p>
        <w:p w:rsidR="00BD27C5" w:rsidRPr="00EC7736" w:rsidRDefault="00BD27C5" w:rsidP="001136F9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24"/>
              <w:szCs w:val="24"/>
            </w:rPr>
            <w:t>FORMATO: INVENTARIO DE INTERESES ADOLESCENTES</w:t>
          </w:r>
        </w:p>
      </w:tc>
      <w:tc>
        <w:tcPr>
          <w:tcW w:w="2268" w:type="dxa"/>
        </w:tcPr>
        <w:p w:rsidR="00BD27C5" w:rsidRDefault="00BD27C5" w:rsidP="001136F9">
          <w:pPr>
            <w:pStyle w:val="Header"/>
            <w:spacing w:line="276" w:lineRule="auto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Código: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 F </w:t>
          </w:r>
          <w:r>
            <w:rPr>
              <w:rFonts w:ascii="Times New Roman"/>
              <w:sz w:val="16"/>
              <w:szCs w:val="16"/>
              <w:lang w:val="es-ES" w:eastAsia="es-ES"/>
            </w:rPr>
            <w:t>–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PS - 64</w:t>
          </w:r>
        </w:p>
      </w:tc>
    </w:tr>
    <w:tr w:rsidR="00BD27C5" w:rsidRPr="00EA3A41">
      <w:trPr>
        <w:cantSplit/>
        <w:trHeight w:val="278"/>
      </w:trPr>
      <w:tc>
        <w:tcPr>
          <w:tcW w:w="1728" w:type="dxa"/>
          <w:vMerge/>
        </w:tcPr>
        <w:p w:rsidR="00BD27C5" w:rsidRPr="00EA3A41" w:rsidRDefault="00BD27C5" w:rsidP="001136F9">
          <w:pPr>
            <w:pStyle w:val="Header"/>
            <w:jc w:val="center"/>
          </w:pPr>
        </w:p>
      </w:tc>
      <w:tc>
        <w:tcPr>
          <w:tcW w:w="5832" w:type="dxa"/>
          <w:vMerge/>
        </w:tcPr>
        <w:p w:rsidR="00BD27C5" w:rsidRPr="00EA3A41" w:rsidRDefault="00BD27C5" w:rsidP="001136F9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BD27C5" w:rsidRDefault="00BD27C5" w:rsidP="001136F9">
          <w:pPr>
            <w:pStyle w:val="Header"/>
            <w:spacing w:line="276" w:lineRule="auto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</w:t>
          </w:r>
        </w:p>
      </w:tc>
    </w:tr>
    <w:tr w:rsidR="00BD27C5" w:rsidRPr="00EA3A41">
      <w:trPr>
        <w:cantSplit/>
        <w:trHeight w:val="278"/>
      </w:trPr>
      <w:tc>
        <w:tcPr>
          <w:tcW w:w="1728" w:type="dxa"/>
          <w:vMerge/>
        </w:tcPr>
        <w:p w:rsidR="00BD27C5" w:rsidRPr="00EA3A41" w:rsidRDefault="00BD27C5" w:rsidP="001136F9">
          <w:pPr>
            <w:pStyle w:val="Header"/>
            <w:jc w:val="center"/>
          </w:pPr>
        </w:p>
      </w:tc>
      <w:tc>
        <w:tcPr>
          <w:tcW w:w="5832" w:type="dxa"/>
          <w:vMerge/>
        </w:tcPr>
        <w:p w:rsidR="00BD27C5" w:rsidRPr="00EA3A41" w:rsidRDefault="00BD27C5" w:rsidP="001136F9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BD27C5" w:rsidRDefault="00BD27C5" w:rsidP="001136F9">
          <w:pPr>
            <w:pStyle w:val="Header"/>
            <w:spacing w:line="276" w:lineRule="auto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Fecha:</w:t>
          </w:r>
          <w:r>
            <w:rPr>
              <w:rFonts w:ascii="Times New Roman" w:cs="Times New Roman"/>
              <w:b/>
              <w:bCs/>
              <w:sz w:val="16"/>
              <w:szCs w:val="16"/>
              <w:lang w:val="es-ES_tradnl" w:eastAsia="es-ES"/>
            </w:rPr>
            <w:t xml:space="preserve"> 06 de Febrero de 2014</w:t>
          </w:r>
        </w:p>
      </w:tc>
    </w:tr>
    <w:tr w:rsidR="00BD27C5" w:rsidRPr="00EA3A41">
      <w:trPr>
        <w:cantSplit/>
        <w:trHeight w:val="64"/>
      </w:trPr>
      <w:tc>
        <w:tcPr>
          <w:tcW w:w="1728" w:type="dxa"/>
          <w:vMerge/>
        </w:tcPr>
        <w:p w:rsidR="00BD27C5" w:rsidRPr="00EA3A41" w:rsidRDefault="00BD27C5" w:rsidP="001136F9">
          <w:pPr>
            <w:pStyle w:val="Header"/>
            <w:jc w:val="center"/>
          </w:pPr>
        </w:p>
      </w:tc>
      <w:tc>
        <w:tcPr>
          <w:tcW w:w="5832" w:type="dxa"/>
          <w:vMerge/>
        </w:tcPr>
        <w:p w:rsidR="00BD27C5" w:rsidRPr="00EA3A41" w:rsidRDefault="00BD27C5" w:rsidP="001136F9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BD27C5" w:rsidRDefault="00BD27C5" w:rsidP="001136F9">
          <w:pPr>
            <w:pStyle w:val="Header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Página: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2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BD27C5" w:rsidRPr="00EA3A41" w:rsidRDefault="00BD2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BB5"/>
    <w:multiLevelType w:val="singleLevel"/>
    <w:tmpl w:val="4D5AE3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667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D82E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4A01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8B07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F33F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4E"/>
    <w:rsid w:val="0003577C"/>
    <w:rsid w:val="00071B0D"/>
    <w:rsid w:val="0007769D"/>
    <w:rsid w:val="001136F9"/>
    <w:rsid w:val="00177FC9"/>
    <w:rsid w:val="001B0B52"/>
    <w:rsid w:val="001C5113"/>
    <w:rsid w:val="00307E8E"/>
    <w:rsid w:val="003856A3"/>
    <w:rsid w:val="00386274"/>
    <w:rsid w:val="003B00F9"/>
    <w:rsid w:val="003D2C0D"/>
    <w:rsid w:val="004575BC"/>
    <w:rsid w:val="00457EE1"/>
    <w:rsid w:val="004628F6"/>
    <w:rsid w:val="004D0E04"/>
    <w:rsid w:val="005A7924"/>
    <w:rsid w:val="00644534"/>
    <w:rsid w:val="007114D7"/>
    <w:rsid w:val="007121D5"/>
    <w:rsid w:val="0085133C"/>
    <w:rsid w:val="008D4611"/>
    <w:rsid w:val="00927DB3"/>
    <w:rsid w:val="00935816"/>
    <w:rsid w:val="009C7C45"/>
    <w:rsid w:val="009F10F0"/>
    <w:rsid w:val="00A06BB2"/>
    <w:rsid w:val="00A31813"/>
    <w:rsid w:val="00A44445"/>
    <w:rsid w:val="00A75FC1"/>
    <w:rsid w:val="00BA49B7"/>
    <w:rsid w:val="00BD27C5"/>
    <w:rsid w:val="00C826A5"/>
    <w:rsid w:val="00CC03AD"/>
    <w:rsid w:val="00D57F8A"/>
    <w:rsid w:val="00EA3A41"/>
    <w:rsid w:val="00EB69E2"/>
    <w:rsid w:val="00EC6A1E"/>
    <w:rsid w:val="00EC7736"/>
    <w:rsid w:val="00EF56B6"/>
    <w:rsid w:val="00F21396"/>
    <w:rsid w:val="00F37349"/>
    <w:rsid w:val="00F53A4E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4E"/>
    <w:rPr>
      <w:rFonts w:ascii="Arial" w:eastAsia="Times New Roman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4E"/>
    <w:pPr>
      <w:keepNext/>
      <w:jc w:val="both"/>
      <w:outlineLvl w:val="3"/>
    </w:pPr>
    <w:rPr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A4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A4E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53A4E"/>
    <w:rPr>
      <w:rFonts w:ascii="Arial" w:hAnsi="Arial" w:cs="Arial"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3A4E"/>
    <w:rPr>
      <w:rFonts w:ascii="Calibri" w:hAnsi="Calibri" w:cs="Calibri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3A4E"/>
    <w:rPr>
      <w:rFonts w:ascii="Calibri" w:hAnsi="Calibri" w:cs="Calibri"/>
      <w:b/>
      <w:bCs/>
      <w:lang w:eastAsia="es-ES"/>
    </w:rPr>
  </w:style>
  <w:style w:type="paragraph" w:styleId="Header">
    <w:name w:val="header"/>
    <w:basedOn w:val="Normal"/>
    <w:link w:val="HeaderChar"/>
    <w:uiPriority w:val="99"/>
    <w:rsid w:val="00F53A4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A4E"/>
    <w:rPr>
      <w:rFonts w:ascii="Arial" w:hAnsi="Arial" w:cs="Arial"/>
      <w:sz w:val="20"/>
      <w:szCs w:val="20"/>
      <w:lang w:val="es-CO" w:eastAsia="es-CO"/>
    </w:rPr>
  </w:style>
  <w:style w:type="paragraph" w:styleId="Footer">
    <w:name w:val="footer"/>
    <w:basedOn w:val="Normal"/>
    <w:link w:val="FooterChar"/>
    <w:uiPriority w:val="99"/>
    <w:rsid w:val="00F53A4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A4E"/>
    <w:rPr>
      <w:rFonts w:ascii="Arial" w:hAnsi="Arial" w:cs="Arial"/>
      <w:sz w:val="20"/>
      <w:szCs w:val="20"/>
      <w:lang w:val="es-CO" w:eastAsia="es-CO"/>
    </w:rPr>
  </w:style>
  <w:style w:type="character" w:styleId="Hyperlink">
    <w:name w:val="Hyperlink"/>
    <w:basedOn w:val="DefaultParagraphFont"/>
    <w:uiPriority w:val="99"/>
    <w:rsid w:val="00F53A4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3A4E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F53A4E"/>
    <w:pPr>
      <w:jc w:val="center"/>
    </w:pPr>
    <w:rPr>
      <w:rFonts w:ascii="Century Gothic" w:hAnsi="Century Gothic" w:cs="Century Gothic"/>
      <w:b/>
      <w:bCs/>
      <w:sz w:val="22"/>
      <w:szCs w:val="22"/>
      <w:lang w:val="es-ES_tradnl" w:eastAsia="es-ES"/>
    </w:rPr>
  </w:style>
  <w:style w:type="table" w:styleId="TableGrid">
    <w:name w:val="Table Grid"/>
    <w:basedOn w:val="TableNormal"/>
    <w:uiPriority w:val="99"/>
    <w:rsid w:val="00F53A4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0B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onso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602</Words>
  <Characters>3311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AMAR</dc:title>
  <dc:subject/>
  <dc:creator>PRiveraG</dc:creator>
  <cp:keywords/>
  <dc:description/>
  <cp:lastModifiedBy>DCorredorG</cp:lastModifiedBy>
  <cp:revision>2</cp:revision>
  <dcterms:created xsi:type="dcterms:W3CDTF">2014-02-11T15:19:00Z</dcterms:created>
  <dcterms:modified xsi:type="dcterms:W3CDTF">2014-02-11T15:19:00Z</dcterms:modified>
</cp:coreProperties>
</file>